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8 (Complement of an event)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complement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</w:delText>
        </w:r>
      </w:del>
      <w:del w:id="10" w:author="PR Preview" w:date="2026-01-01T00:00:00Z">
        <w:r>
          <w:delText xml:space="preserve"> </w:delText>
        </w:r>
      </w:del>
      <w:hyperlink w:anchor="def-event">
        <w:del w:id="11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12" w:author="PR Preview" w:date="2026-01-01T00:00:00Z">
        <w:r>
          <w:delText xml:space="preserve"> </w:delText>
        </w:r>
      </w:del>
      <m:oMath>
        <m:r>
          <m:t>A</m:t>
        </m:r>
      </m:oMath>
      <w:del w:id="13" w:author="PR Preview" w:date="2026-01-01T00:00:00Z">
        <w:r>
          <w:delText xml:space="preserve">, denoted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¬</m:t>
        </m:r>
        <m:r>
          <m:t>A</m:t>
        </m:r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 event that</w:delText>
        </w:r>
      </w:del>
      <w:del w:id="18" w:author="PR Preview" w:date="2026-01-01T00:00:00Z">
        <w:r>
          <w:delText xml:space="preserve"> </w:delText>
        </w:r>
      </w:del>
      <m:oMath>
        <m:r>
          <m:t>A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does not</w:delText>
        </w:r>
      </w:del>
      <w:del w:id="21" w:author="PR Preview" w:date="2026-01-01T00:00:00Z">
        <w:r>
          <w:delText xml:space="preserve"> </w:delText>
        </w:r>
      </w:del>
      <w:hyperlink w:anchor="def-occurs">
        <w:del w:id="22" w:author="PR Preview" w:date="2026-01-01T00:00:00Z">
          <w:r>
            <w:rPr>
              <w:rStyle w:val="Hyperlink"/>
            </w:rPr>
            <w:delText xml:space="preserve">occur</w:delText>
          </w:r>
        </w:del>
      </w:hyperlink>
      <w:del w:id="23" w:author="PR Preview" w:date="2026-01-01T00:00:00Z">
        <w:r>
          <w:delText xml:space="preserve">: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 set of outcomes in the sample space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that are not in</w:delText>
        </w:r>
      </w:del>
      <w:del w:id="29" w:author="PR Preview" w:date="2026-01-01T00:00:00Z">
        <w:r>
          <w:delText xml:space="preserve"> </w:delText>
        </w:r>
      </w:del>
      <m:oMath>
        <m:r>
          <m:t>A</m:t>
        </m:r>
      </m:oMath>
      <w:del w:id="30" w:author="PR Preview" w:date="2026-01-01T00:00:00Z">
        <w:r>
          <w:delText xml:space="preserve">.</w:delText>
        </w:r>
      </w:del>
    </w:p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Definition 8 (Complement of an event)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complement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an</w:t>
        </w:r>
      </w:ins>
      <w:ins w:id="38" w:author="PR Preview" w:date="2026-01-01T00:00:00Z">
        <w:r>
          <w:t xml:space="preserve"> </w:t>
        </w:r>
      </w:ins>
      <w:hyperlink w:anchor="def-event">
        <w:ins w:id="39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40" w:author="PR Preview" w:date="2026-01-01T00:00:00Z">
        <w:r>
          <w:t xml:space="preserve"> </w:t>
        </w:r>
      </w:ins>
      <m:oMath>
        <m:r>
          <m:t>A</m:t>
        </m:r>
      </m:oMath>
      <w:ins w:id="41" w:author="PR Preview" w:date="2026-01-01T00:00:00Z">
        <w:r>
          <w:t xml:space="preserve">, denoted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A</m:t>
        </m:r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the event that</w:t>
        </w:r>
      </w:ins>
      <w:ins w:id="46" w:author="PR Preview" w:date="2026-01-01T00:00:00Z">
        <w:r>
          <w:t xml:space="preserve"> </w:t>
        </w:r>
      </w:ins>
      <m:oMath>
        <m:r>
          <m:t>A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does not</w:t>
        </w:r>
      </w:ins>
      <w:ins w:id="49" w:author="PR Preview" w:date="2026-01-01T00:00:00Z">
        <w:r>
          <w:t xml:space="preserve"> </w:t>
        </w:r>
      </w:ins>
      <w:hyperlink w:anchor="def-occurs">
        <w:ins w:id="50" w:author="PR Preview" w:date="2026-01-01T00:00:00Z">
          <w:r>
            <w:rPr>
              <w:rStyle w:val="Hyperlink"/>
            </w:rPr>
            <w:t xml:space="preserve">occur</w:t>
          </w:r>
        </w:ins>
      </w:hyperlink>
      <w:ins w:id="51" w:author="PR Preview" w:date="2026-01-01T00:00:00Z">
        <w:r>
          <w:t xml:space="preserve">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</w:t>
        </w:r>
      </w:ins>
      <w:ins w:id="54" w:author="PR Preview" w:date="2026-01-01T00:00:00Z">
        <w:r>
          <w:t xml:space="preserve"> </w:t>
        </w:r>
      </w:ins>
      <w:hyperlink r:id="rId21">
        <w:ins w:id="55" w:author="PR Preview" w:date="2026-01-01T00:00:00Z">
          <w:r>
            <w:rPr>
              <w:rStyle w:val="Hyperlink"/>
            </w:rPr>
            <w:t xml:space="preserve">set</w:t>
          </w:r>
        </w:ins>
      </w:hyperlink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of elements</w:t>
        </w:r>
      </w:ins>
      <w:ins w:id="58" w:author="PR Preview" w:date="2026-01-01T00:00:00Z">
        <w:r>
          <w:t xml:space="preserve"> </w:t>
        </w:r>
      </w:ins>
      <m:oMath>
        <m:r>
          <m:t>ω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the sample space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that are not in</w:t>
        </w:r>
      </w:ins>
      <w:ins w:id="64" w:author="PR Preview" w:date="2026-01-01T00:00:00Z">
        <w:r>
          <w:t xml:space="preserve"> </w:t>
        </w:r>
      </w:ins>
      <m:oMath>
        <m:r>
          <m:t>A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 equivalently,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</w:t>
        </w:r>
      </w:ins>
      <w:ins w:id="70" w:author="PR Preview" w:date="2026-01-01T00:00:00Z">
        <w:r>
          <w:t xml:space="preserve"> </w:t>
        </w:r>
      </w:ins>
      <w:hyperlink r:id="rId34">
        <w:ins w:id="71" w:author="PR Preview" w:date="2026-01-01T00:00:00Z">
          <w:r>
            <w:rPr>
              <w:rStyle w:val="Hyperlink"/>
            </w:rPr>
            <w:t xml:space="preserve">set difference</w:t>
          </w:r>
        </w:ins>
      </w:hyperlink>
      <w:ins w:id="72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ins w:id="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2026-10-29T20:53:49Z</dcterms:created>
  <dcterms:modified xsi:type="dcterms:W3CDTF">2026-10-29T20:53:49Z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