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2026-10-18 01:16:25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[1]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[3]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[5]</w:t>
      </w:r>
      <w:r>
        <w:t xml:space="preserve">.</w:t>
      </w:r>
    </w:p>
    <w:bookmarkEnd w:id="110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[1]</w:t>
      </w:r>
      <w:r>
        <w:t xml:space="preserve"> </w:t>
      </w:r>
      <w:r>
        <w:t xml:space="preserve">— the variance, its properties and its computation</w:t>
      </w:r>
    </w:p>
    <w:p>
      <w:pPr>
        <w:numPr>
          <w:ilvl w:val="0"/>
          <w:numId w:val="1005"/>
        </w:numPr>
      </w:pPr>
      <w:r>
        <w:t xml:space="preserve">Wikipedia contributors [2]</w:t>
      </w:r>
      <w:r>
        <w:t xml:space="preserve"> </w:t>
      </w:r>
      <w:r>
        <w:t xml:space="preserve">— the covariance and the covariance matrix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how an error differs from a residual</w:t>
      </w:r>
    </w:p>
    <w:bookmarkEnd w:id="111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3" w:name="ref-wikipedia_varia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Start w:id="121" w:name="ref-wikipedia_errors_and_residual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2026-10-18T08:27:03Z</dcterms:created>
  <dcterms:modified xsi:type="dcterms:W3CDTF">2026-10-18T08:27:03Z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