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01:01:49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2" w:name="rem-expectation-weighted-average"/>
    <w:p>
      <w:pPr>
        <w:pStyle w:val="BodyText"/>
      </w:pPr>
      <w:r>
        <w:rPr>
          <w:i/>
          <w:iCs/>
        </w:rPr>
        <w:t xml:space="preserve">Remark 1</w:t>
      </w:r>
      <w:r>
        <w:t xml:space="preserve"> (Expectation is a probability-weighted average).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weighted average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probabilities are the</w:t>
      </w:r>
      <w:r>
        <w:t xml:space="preserve"> </w:t>
      </w:r>
      <w:hyperlink r:id="rId15">
        <w:r>
          <w:rPr>
            <w:rStyle w:val="Hyperlink"/>
          </w:rPr>
          <w:t xml:space="preserve">weights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has a</w:t>
      </w:r>
      <w:r>
        <w:t xml:space="preserve"> </w:t>
      </w:r>
      <w:hyperlink r:id="rId1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added.</w:t>
      </w:r>
      <w:r>
        <w:t xml:space="preserve"> </w:t>
      </w:r>
      <w:r>
        <w:t xml:space="preserve">The weights are non-negative and add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continuous random variable</w:t>
        </w:r>
      </w:hyperlink>
      <w:r>
        <w:t xml:space="preserve"> </w:t>
      </w:r>
      <w:r>
        <w:t xml:space="preserve">has an</w:t>
      </w:r>
      <w:r>
        <w:t xml:space="preserve"> </w:t>
      </w:r>
      <w:hyperlink r:id="rId19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over its possible values.</w:t>
      </w:r>
      <w:r>
        <w:t xml:space="preserve"> </w:t>
      </w:r>
      <w:r>
        <w:t xml:space="preserve">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multiplied by its weight, the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and the products are accumulated.</w:t>
      </w:r>
      <w:r>
        <w:t xml:space="preserve"> </w:t>
      </w:r>
      <w:r>
        <w:t xml:space="preserve">The density is non-negative and integrates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special case</w:t>
      </w:r>
      <w:r>
        <w:t xml:space="preserve"> </w:t>
      </w:r>
      <w:r>
        <w:t xml:space="preserve">with every weight equal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 value with a larger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counts for more in the expectation.</w:t>
      </w:r>
      <w:r>
        <w:t xml:space="preserve"> </w:t>
      </w:r>
      <w:r>
        <w:t xml:space="preserve">The expectation is the balance point of the possible values:</w:t>
      </w:r>
      <w:r>
        <w:t xml:space="preserve"> </w:t>
      </w:r>
      <w:r>
        <w:t xml:space="preserve">the point where a ruler would balance</w:t>
      </w:r>
      <w:r>
        <w:t xml:space="preserve"> </w:t>
      </w:r>
      <w:r>
        <w:t xml:space="preserve">if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carried a weight proportional to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exm-expectation-die"/>
    <w:p>
      <w:pPr>
        <w:pStyle w:val="BodyText"/>
      </w:pPr>
      <w:r>
        <w:rPr>
          <w:b/>
          <w:bCs/>
        </w:rPr>
        <w:t xml:space="preserve">Example 1 (Expectation of a fair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 of a fair die roll,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range.</w:t>
      </w:r>
      <w:r>
        <w:t xml:space="preserve"> </w:t>
      </w:r>
      <w:r>
        <w:t xml:space="preserve">Every value has the same weight,</w:t>
      </w:r>
      <w:r>
        <w:t xml:space="preserve"> </w:t>
      </w:r>
      <w:r>
        <w:t xml:space="preserve">so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the ordinary</w:t>
      </w:r>
      <w:r>
        <w:t xml:space="preserve"> </w:t>
      </w:r>
      <w:hyperlink r:id="rId20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Now load the die so that the result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has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  <w:r>
        <w:t xml:space="preserve"> </w:t>
      </w:r>
      <w:r>
        <w:t xml:space="preserve">The weights still add to</w:t>
      </w:r>
      <w:r>
        <w:t xml:space="preserve"> </w:t>
      </w:r>
      <m:oMath>
        <m:r>
          <m:t>1</m:t>
        </m:r>
      </m:oMath>
      <w:r>
        <w:t xml:space="preserve">, and the expectation moves toward</w:t>
      </w:r>
      <w:r>
        <w:t xml:space="preserve"> </w:t>
      </w:r>
      <m:oMath>
        <m:r>
          <m:t>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4"/>
    <w:bookmarkStart w:id="25" w:name="exm-cauchy-no-mean"/>
    <w:p>
      <w:pPr>
        <w:pStyle w:val="FirstParagraph"/>
      </w:pPr>
      <w:r>
        <w:rPr>
          <w:b/>
          <w:bCs/>
        </w:rPr>
        <w:t xml:space="preserve">Example 2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5"/>
    <w:bookmarkStart w:id="27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9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8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3" w:name="exm-fubini-survfn"/>
    <w:p>
      <w:pPr>
        <w:pStyle w:val="BodyText"/>
      </w:pPr>
      <w:r>
        <w:rPr>
          <w:b/>
          <w:bCs/>
        </w:rPr>
        <w:t xml:space="preserve">Example 3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31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32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3"/>
    <w:bookmarkStart w:id="34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6" w:name="exm-expectation-matrix"/>
    <w:p>
      <w:pPr>
        <w:pStyle w:val="BodyText"/>
      </w:pPr>
      <w:r>
        <w:rPr>
          <w:b/>
          <w:bCs/>
        </w:rPr>
        <w:t xml:space="preserve">Example 4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3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6"/>
    <w:bookmarkStart w:id="37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8" w:name="exm-lotus"/>
    <w:p>
      <w:pPr>
        <w:pStyle w:val="BodyText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8"/>
    <w:bookmarkStart w:id="40" w:name="exm-lotus-continuous"/>
    <w:p>
      <w:pPr>
        <w:pStyle w:val="FirstParagraph"/>
      </w:pPr>
      <w:r>
        <w:rPr>
          <w:b/>
          <w:bCs/>
        </w:rPr>
        <w:t xml:space="preserve">Example 6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40"/>
    <w:bookmarkStart w:id="41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2" w:name="exm-linearity-expectation"/>
    <w:p>
      <w:pPr>
        <w:pStyle w:val="BodyText"/>
      </w:pPr>
      <w:r>
        <w:rPr>
          <w:b/>
          <w:bCs/>
        </w:rPr>
        <w:t xml:space="preserve">Example 7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2"/>
    <w:bookmarkStart w:id="43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4" w:name="exm-linearity-affine"/>
    <w:p>
      <w:pPr>
        <w:pStyle w:val="BodyText"/>
      </w:pPr>
      <w:r>
        <w:rPr>
          <w:b/>
          <w:bCs/>
        </w:rPr>
        <w:t xml:space="preserve">Example 8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4"/>
    <w:bookmarkStart w:id="46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5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9" w:name="exm-linearity-finite-sum"/>
    <w:p>
      <w:pPr>
        <w:pStyle w:val="FirstParagraph"/>
      </w:pPr>
      <w:r>
        <w:rPr>
          <w:b/>
          <w:bCs/>
        </w:rPr>
        <w:t xml:space="preserve">Example 9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9"/>
    <w:bookmarkStart w:id="50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50"/>
    <w:bookmarkStart w:id="51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51"/>
    <w:bookmarkStart w:id="52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5" w:name="X1b674fb215c38ba7bf07b336b30c333a3581625"/>
    <w:p>
      <w:pPr>
        <w:pStyle w:val="Heading2"/>
      </w:pPr>
      <w:r>
        <w:t xml:space="preserve">1 Conditional distributions and expectations</w:t>
      </w:r>
    </w:p>
    <w:bookmarkStart w:id="54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4"/>
    <w:bookmarkStart w:id="59" w:name="exm-cond-pmf"/>
    <w:p>
      <w:pPr>
        <w:pStyle w:val="FirstParagraph"/>
      </w:pPr>
      <w:r>
        <w:rPr>
          <w:b/>
          <w:bCs/>
        </w:rPr>
        <w:t xml:space="preserve">Example 10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5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7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2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6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bookmarkStart w:id="66" w:name="exm-cond-pdf"/>
    <w:p>
      <w:pPr>
        <w:pStyle w:val="FirstParagraph"/>
      </w:pPr>
      <w:r>
        <w:rPr>
          <w:b/>
          <w:bCs/>
        </w:rPr>
        <w:t xml:space="preserve">Example 11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3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6"/>
    <w:bookmarkStart w:id="6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7"/>
    <w:bookmarkStart w:id="68" w:name="exm-cond-expectation"/>
    <w:p>
      <w:pPr>
        <w:pStyle w:val="FirstParagraph"/>
      </w:pPr>
      <w:r>
        <w:rPr>
          <w:b/>
          <w:bCs/>
        </w:rPr>
        <w:t xml:space="preserve">Example 12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10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8"/>
    <w:bookmarkStart w:id="7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70"/>
    <w:bookmarkStart w:id="71" w:name="exm-cond-mixed"/>
    <w:p>
      <w:pPr>
        <w:pStyle w:val="FirstParagraph"/>
      </w:pPr>
      <w:r>
        <w:rPr>
          <w:b/>
          <w:bCs/>
        </w:rPr>
        <w:t xml:space="preserve">Example 13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71"/>
    <w:bookmarkStart w:id="7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3" w:name="exm-cond-expectation-function"/>
    <w:p>
      <w:pPr>
        <w:pStyle w:val="BodyText"/>
      </w:pPr>
      <w:r>
        <w:rPr>
          <w:b/>
          <w:bCs/>
        </w:rPr>
        <w:t xml:space="preserve">Example 14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12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3"/>
    <w:bookmarkStart w:id="7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4"/>
    <w:bookmarkStart w:id="76" w:name="exm-cond-expectation-general"/>
    <w:p>
      <w:pPr>
        <w:pStyle w:val="BodyText"/>
      </w:pPr>
      <w:r>
        <w:rPr>
          <w:b/>
          <w:bCs/>
        </w:rPr>
        <w:t xml:space="preserve">Example 15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7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6"/>
    <w:bookmarkStart w:id="7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8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9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80" w:name="exm-cond-linearity"/>
    <w:p>
      <w:pPr>
        <w:pStyle w:val="BodyText"/>
      </w:pPr>
      <w:r>
        <w:rPr>
          <w:b/>
          <w:bCs/>
        </w:rPr>
        <w:t xml:space="preserve">Example 16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61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2" w:name="exm-cond-pull-out"/>
    <w:p>
      <w:pPr>
        <w:pStyle w:val="BodyText"/>
      </w:pPr>
      <w:r>
        <w:rPr>
          <w:b/>
          <w:bCs/>
        </w:rPr>
        <w:t xml:space="preserve">Example 17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16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2"/>
    <w:bookmarkStart w:id="8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5"/>
    <w:bookmarkStart w:id="110" w:name="fubinitonelli-for-expectations"/>
    <w:p>
      <w:pPr>
        <w:pStyle w:val="Heading2"/>
      </w:pPr>
      <w:r>
        <w:t xml:space="preserve">2 Fubini–Tonelli for expectations</w:t>
      </w:r>
    </w:p>
    <w:bookmarkStart w:id="87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30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90" w:name="exm-fubini-prob"/>
    <w:p>
      <w:pPr>
        <w:pStyle w:val="BodyText"/>
      </w:pPr>
      <w:r>
        <w:rPr>
          <w:b/>
          <w:bCs/>
        </w:rPr>
        <w:t xml:space="preserve">Example 18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0"/>
    <w:bookmarkStart w:id="92" w:name="exm-fubini-prob-fail"/>
    <w:p>
      <w:pPr>
        <w:pStyle w:val="BodyText"/>
      </w:pPr>
      <w:r>
        <w:rPr>
          <w:b/>
          <w:bCs/>
        </w:rPr>
        <w:t xml:space="preserve">Example 19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30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91"/>
        </w:tc>
      </w:tr>
    </w:tbl>
    <w:bookmarkEnd w:id="92"/>
    <w:bookmarkStart w:id="94" w:name="exm-fubini-joint"/>
    <w:p>
      <w:pPr>
        <w:pStyle w:val="BodyText"/>
      </w:pPr>
      <w:r>
        <w:rPr>
          <w:b/>
          <w:bCs/>
        </w:rPr>
        <w:t xml:space="preserve">Example 20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3"/>
        </w:tc>
      </w:tr>
    </w:tbl>
    <w:bookmarkEnd w:id="94"/>
    <w:bookmarkStart w:id="95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100" w:name="exm-lie-auto"/>
    <w:p>
      <w:pPr>
        <w:pStyle w:val="BodyText"/>
      </w:pPr>
      <w:r>
        <w:rPr>
          <w:b/>
          <w:bCs/>
        </w:rPr>
        <w:t xml:space="preserve">Example 21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100"/>
    <w:bookmarkStart w:id="101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2" w:name="exm-lie"/>
    <w:p>
      <w:pPr>
        <w:pStyle w:val="BodyText"/>
      </w:pPr>
      <w:r>
        <w:rPr>
          <w:b/>
          <w:bCs/>
        </w:rPr>
        <w:t xml:space="preserve">Example 22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2"/>
    <w:bookmarkStart w:id="10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63" w:name="sec-loss-risk"/>
    <w:p>
      <w:pPr>
        <w:pStyle w:val="Heading2"/>
      </w:pPr>
      <w:r>
        <w:t xml:space="preserve">3 Loss and risk</w:t>
      </w:r>
    </w:p>
    <w:bookmarkStart w:id="11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11"/>
    <w:bookmarkStart w:id="112" w:name="exm-prediction"/>
    <w:p>
      <w:pPr>
        <w:pStyle w:val="FirstParagraph"/>
      </w:pPr>
      <w:r>
        <w:rPr>
          <w:b/>
          <w:bCs/>
        </w:rPr>
        <w:t xml:space="preserve">Example 23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2"/>
    <w:bookmarkStart w:id="113" w:name="rem-prediction-random"/>
    <w:p>
      <w:pPr>
        <w:pStyle w:val="BodyText"/>
      </w:pPr>
      <w:r>
        <w:rPr>
          <w:i/>
          <w:iCs/>
        </w:rPr>
        <w:t xml:space="preserve">Remark 2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13"/>
    <w:bookmarkStart w:id="114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4"/>
    <w:bookmarkStart w:id="115" w:name="exm-loss-function"/>
    <w:p>
      <w:pPr>
        <w:pStyle w:val="BodyText"/>
      </w:pPr>
      <w:r>
        <w:rPr>
          <w:b/>
          <w:bCs/>
        </w:rPr>
        <w:t xml:space="preserve">Example 24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5"/>
    <w:bookmarkStart w:id="116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6"/>
    <w:bookmarkStart w:id="117" w:name="exm-squared-error-loss"/>
    <w:p>
      <w:pPr>
        <w:pStyle w:val="FirstParagraph"/>
      </w:pPr>
      <w:r>
        <w:rPr>
          <w:b/>
          <w:bCs/>
        </w:rPr>
        <w:t xml:space="preserve">Example 25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8"/>
    <w:bookmarkStart w:id="119" w:name="exm-absolute-error-loss"/>
    <w:p>
      <w:pPr>
        <w:pStyle w:val="FirstParagraph"/>
      </w:pPr>
      <w:r>
        <w:rPr>
          <w:b/>
          <w:bCs/>
        </w:rPr>
        <w:t xml:space="preserve">Example 26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squared-error-loss-common"/>
    <w:p>
      <w:pPr>
        <w:pStyle w:val="FirstParagraph"/>
      </w:pPr>
      <w:r>
        <w:rPr>
          <w:i/>
          <w:iCs/>
        </w:rPr>
        <w:t xml:space="preserve">Remark 3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20"/>
    <w:bookmarkStart w:id="121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1"/>
    <w:bookmarkStart w:id="122" w:name="exm-risk"/>
    <w:p>
      <w:pPr>
        <w:pStyle w:val="FirstParagraph"/>
      </w:pPr>
      <w:r>
        <w:rPr>
          <w:b/>
          <w:bCs/>
        </w:rPr>
        <w:t xml:space="preserve">Example 27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rem-risk-qual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23"/>
    <w:bookmarkStart w:id="124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4"/>
    <w:bookmarkStart w:id="125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5"/>
    <w:bookmarkStart w:id="126" w:name="rem-risk-loss-exerci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6"/>
    <w:bookmarkStart w:id="127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6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7"/>
    <w:bookmarkStart w:id="128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8"/>
    <w:bookmarkStart w:id="129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9"/>
    <w:bookmarkStart w:id="130" w:name="exm-outcome"/>
    <w:p>
      <w:pPr>
        <w:pStyle w:val="BodyText"/>
      </w:pPr>
      <w:r>
        <w:rPr>
          <w:b/>
          <w:bCs/>
        </w:rPr>
        <w:t xml:space="preserve">Example 28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30"/>
    <w:bookmarkStart w:id="131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31"/>
    <w:bookmarkStart w:id="132" w:name="exm-input"/>
    <w:p>
      <w:pPr>
        <w:pStyle w:val="BodyText"/>
      </w:pPr>
      <w:r>
        <w:rPr>
          <w:b/>
          <w:bCs/>
        </w:rPr>
        <w:t xml:space="preserve">Example 29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32"/>
    <w:bookmarkStart w:id="135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3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5"/>
    <w:bookmarkStart w:id="136" w:name="exm-new-observation"/>
    <w:p>
      <w:pPr>
        <w:pStyle w:val="BodyText"/>
      </w:pPr>
      <w:r>
        <w:rPr>
          <w:b/>
          <w:bCs/>
        </w:rPr>
        <w:t xml:space="preserve">Example 30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36"/>
    <w:bookmarkStart w:id="138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7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8"/>
    <w:bookmarkStart w:id="139" w:name="exm-prediction-error"/>
    <w:p>
      <w:pPr>
        <w:pStyle w:val="FirstParagraph"/>
      </w:pPr>
      <w:r>
        <w:rPr>
          <w:b/>
          <w:bCs/>
        </w:rPr>
        <w:t xml:space="preserve">Example 31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9"/>
    <w:bookmarkStart w:id="140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0"/>
    <w:bookmarkStart w:id="141" w:name="exm-squared-error-risk"/>
    <w:p>
      <w:pPr>
        <w:pStyle w:val="FirstParagraph"/>
      </w:pPr>
      <w:r>
        <w:rPr>
          <w:b/>
          <w:bCs/>
        </w:rPr>
        <w:t xml:space="preserve">Example 32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41"/>
    <w:bookmarkStart w:id="142" w:name="rem-squared-error-risk-is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42"/>
    <w:bookmarkStart w:id="143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4" w:name="exm-prediction-error-split"/>
    <w:p>
      <w:pPr>
        <w:pStyle w:val="FirstParagraph"/>
      </w:pPr>
      <w:r>
        <w:rPr>
          <w:b/>
          <w:bCs/>
        </w:rPr>
        <w:t xml:space="preserve">Example 33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44"/>
    <w:bookmarkStart w:id="145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6" w:name="exm-cross-term-zero"/>
    <w:p>
      <w:pPr>
        <w:pStyle w:val="FirstParagraph"/>
      </w:pPr>
      <w:r>
        <w:rPr>
          <w:b/>
          <w:bCs/>
        </w:rPr>
        <w:t xml:space="preserve">Example 34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6"/>
    <w:bookmarkStart w:id="147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8" w:name="exm-risk-decomposition"/>
    <w:p>
      <w:pPr>
        <w:pStyle w:val="FirstParagraph"/>
      </w:pPr>
      <w:r>
        <w:rPr>
          <w:b/>
          <w:bCs/>
        </w:rPr>
        <w:t xml:space="preserve">Example 35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8"/>
    <w:bookmarkStart w:id="149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0" w:name="exm-best-predictor"/>
    <w:p>
      <w:pPr>
        <w:pStyle w:val="BodyText"/>
      </w:pPr>
      <w:r>
        <w:rPr>
          <w:b/>
          <w:bCs/>
        </w:rPr>
        <w:t xml:space="preserve">Example 36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50"/>
    <w:bookmarkStart w:id="151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51"/>
    <w:bookmarkStart w:id="152" w:name="rem-ir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52"/>
    <w:bookmarkStart w:id="153" w:name="exm-irreducible-risk"/>
    <w:p>
      <w:pPr>
        <w:pStyle w:val="BodyText"/>
      </w:pPr>
      <w:r>
        <w:rPr>
          <w:b/>
          <w:bCs/>
        </w:rPr>
        <w:t xml:space="preserve">Example 37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3"/>
    <w:bookmarkStart w:id="154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4"/>
    <w:bookmarkStart w:id="155" w:name="rem-reducible-risk"/>
    <w:p>
      <w:pPr>
        <w:pStyle w:val="BodyText"/>
      </w:pPr>
      <w:r>
        <w:rPr>
          <w:i/>
          <w:iCs/>
        </w:rPr>
        <w:t xml:space="preserve">Remark 8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exm-reducible-risk"/>
    <w:p>
      <w:pPr>
        <w:pStyle w:val="BodyText"/>
      </w:pPr>
      <w:r>
        <w:rPr>
          <w:b/>
          <w:bCs/>
        </w:rPr>
        <w:t xml:space="preserve">Example 38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60" w:name="exm-best-predictor-argmin"/>
    <w:p>
      <w:pPr>
        <w:pStyle w:val="BodyText"/>
      </w:pPr>
      <w:r>
        <w:rPr>
          <w:b/>
          <w:bCs/>
        </w:rPr>
        <w:t xml:space="preserve">Example 39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60"/>
    <w:bookmarkStart w:id="161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3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2" w:name="exm-best-predictor-unique"/>
    <w:p>
      <w:pPr>
        <w:pStyle w:val="BodyText"/>
      </w:pPr>
      <w:r>
        <w:rPr>
          <w:b/>
          <w:bCs/>
        </w:rPr>
        <w:t xml:space="preserve">Example 40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57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62"/>
    <w:bookmarkEnd w:id="163"/>
    <w:bookmarkStart w:id="193" w:name="sec-entropy"/>
    <w:p>
      <w:pPr>
        <w:pStyle w:val="Heading2"/>
      </w:pPr>
      <w:r>
        <w:t xml:space="preserve">4 Entropy and cross-entropy</w:t>
      </w:r>
    </w:p>
    <w:bookmarkStart w:id="164" w:name="def-surprisal"/>
    <w:p>
      <w:pPr>
        <w:pStyle w:val="FirstParagraph"/>
      </w:pPr>
      <w:r>
        <w:rPr>
          <w:b/>
          <w:bCs/>
        </w:rPr>
        <w:t xml:space="preserve">Definition 21 (Surprisal (</w:t>
      </w:r>
      <w:r>
        <w:rPr>
          <w:b/>
          <w:b/>
          <w:bCs/>
          <w:bCs/>
        </w:rPr>
        <w:t xml:space="preserve">self-information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/>
          <w:bCs/>
          <w:bCs/>
        </w:rPr>
        <w:t xml:space="preserve">information content</w:t>
      </w:r>
      <w:r>
        <w:rPr>
          <w:b/>
          <w:bCs/>
        </w:rPr>
        <w:t xml:space="preserve">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surprisal is also called the</w:t>
      </w:r>
      <w:r>
        <w:t xml:space="preserve"> </w:t>
      </w:r>
      <w:r>
        <w:rPr>
          <w:b/>
          <w:bCs/>
        </w:rPr>
        <w:t xml:space="preserve">self-information</w:t>
      </w:r>
      <w:r>
        <w:t xml:space="preserve"> </w:t>
      </w:r>
      <w:r>
        <w:t xml:space="preserve">[15, p. 73]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information content</w:t>
      </w:r>
      <w:r>
        <w:t xml:space="preserve"> </w:t>
      </w:r>
      <w:r>
        <w:t xml:space="preserve">[16, p. 49]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With the natural logarithm, the surprisal is measured in nats, and with base 2 in bits.</w:t>
      </w:r>
      <w:r>
        <w:t xml:space="preserve"> </w:t>
      </w:r>
      <w:r>
        <w:t xml:space="preserve">Evaluating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itself gives the random variable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which equals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notation leaves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implicit.</w:t>
      </w:r>
    </w:p>
    <w:bookmarkEnd w:id="164"/>
    <w:bookmarkStart w:id="165" w:name="exm-surprisal-coin"/>
    <w:p>
      <w:pPr>
        <w:pStyle w:val="BodyText"/>
      </w:pPr>
      <w:r>
        <w:rPr>
          <w:b/>
          <w:bCs/>
        </w:rPr>
        <w:t xml:space="preserve">Example 41 (Surprisal of the values of a biased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one flip of a coin lands heads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 it lands tails,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  <w:r>
        <w:t xml:space="preserve"> </w:t>
      </w:r>
      <w:r>
        <w:t xml:space="preserve">Using logarithms to base 2, so that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is measured in bits, the surprisal of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(heads)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surprisal of 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(tails) is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0.415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For a fair coin,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surprisal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bit.</w:t>
      </w:r>
    </w:p>
    <w:bookmarkEnd w:id="165"/>
    <w:bookmarkStart w:id="166" w:name="rem-surprisal-rarity"/>
    <w:p>
      <w:pPr>
        <w:pStyle w:val="BodyText"/>
      </w:pPr>
      <w:r>
        <w:rPr>
          <w:i/>
          <w:iCs/>
        </w:rPr>
        <w:t xml:space="preserve">Remark 9</w:t>
      </w:r>
      <w:r>
        <w:t xml:space="preserve"> (Rarer values are more surprising). </w:t>
      </w:r>
      <w:r>
        <w:t xml:space="preserve">A possible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surprisal grows without bound 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6"/>
    <w:bookmarkStart w:id="167" w:name="def-entropy"/>
    <w:p>
      <w:pPr>
        <w:pStyle w:val="BodyText"/>
      </w:pPr>
      <w:r>
        <w:rPr>
          <w:b/>
          <w:bCs/>
        </w:rPr>
        <w:t xml:space="preserve">Definition 22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[17]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7"/>
    <w:bookmarkStart w:id="168" w:name="rem-entropy-units"/>
    <w:p>
      <w:pPr>
        <w:pStyle w:val="BodyText"/>
      </w:pPr>
      <w:r>
        <w:rPr>
          <w:i/>
          <w:iCs/>
        </w:rPr>
        <w:t xml:space="preserve">Remark 10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68"/>
    <w:bookmarkStart w:id="169" w:name="exm-entropy-coin"/>
    <w:p>
      <w:pPr>
        <w:pStyle w:val="BodyText"/>
      </w:pPr>
      <w:r>
        <w:rPr>
          <w:b/>
          <w:bCs/>
        </w:rPr>
        <w:t xml:space="preserve">Example 42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9"/>
    <w:bookmarkStart w:id="170" w:name="rem-entropy-source"/>
    <w:p>
      <w:pPr>
        <w:pStyle w:val="BodyText"/>
      </w:pPr>
      <w:r>
        <w:rPr>
          <w:i/>
          <w:iCs/>
        </w:rPr>
        <w:t xml:space="preserve">Remark 11</w:t>
      </w:r>
      <w:r>
        <w:t xml:space="preserve"> (Where the definition comes from). </w:t>
      </w:r>
      <w:r>
        <w:t xml:space="preserve">Murphy [18,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70"/>
    <w:bookmarkStart w:id="171" w:name="def-cross-entropy"/>
    <w:p>
      <w:pPr>
        <w:pStyle w:val="BodyText"/>
      </w:pPr>
      <w:r>
        <w:rPr>
          <w:b/>
          <w:bCs/>
        </w:rPr>
        <w:t xml:space="preserve">Definition 23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take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  <w:r>
        <w:t xml:space="preserve"> </w:t>
      </w:r>
      <w:r>
        <w:t xml:space="preserve">A term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whatever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is, as for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71"/>
    <w:bookmarkStart w:id="172" w:name="exr-cross-entropy-numeric-expectation"/>
    <w:p>
      <w:pPr>
        <w:pStyle w:val="BodyText"/>
      </w:pPr>
      <w:r>
        <w:rPr>
          <w:b/>
          <w:bCs/>
        </w:rPr>
        <w:t xml:space="preserve">Exercise 8 (Expected negative log probability for two mass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another probability mass function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 probability mass function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, and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from it.</w:t>
      </w:r>
    </w:p>
    <w:bookmarkEnd w:id="172"/>
    <w:bookmarkStart w:id="173" w:name="sol-cross-entropy-numeric-expect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73"/>
    <w:bookmarkStart w:id="174" w:name="exr-cross-entropy-numeric-definition"/>
    <w:p>
      <w:pPr>
        <w:pStyle w:val="FirstParagraph"/>
      </w:pPr>
      <w:r>
        <w:rPr>
          <w:b/>
          <w:bCs/>
        </w:rPr>
        <w:t xml:space="preserve">Exercise 9 (Cross-entropy of two mass functions from the definition)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expectation">
        <w:r>
          <w:rPr>
            <w:rStyle w:val="Hyperlink"/>
          </w:rPr>
          <w:t xml:space="preserve">Exercise 8</w:t>
        </w:r>
      </w:hyperlink>
      <w:r>
        <w:t xml:space="preserve">, 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.</w:t>
      </w:r>
    </w:p>
    <w:bookmarkEnd w:id="174"/>
    <w:bookmarkStart w:id="175" w:name="sol-cross-entropy-numeric-definition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calculations group the same three terms differently:</w:t>
      </w:r>
      <w:r>
        <w:t xml:space="preserve"> </w:t>
      </w:r>
      <w:r>
        <w:t xml:space="preserve">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first combines</w:t>
      </w:r>
      <w:r>
        <w:t xml:space="preserve"> </w:t>
      </w:r>
      <w:hyperlink r:id="rId48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 and 3, which have the same value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175"/>
    <w:bookmarkStart w:id="176" w:name="exr-cross-entropy-general-expectation"/>
    <w:p>
      <w:pPr>
        <w:pStyle w:val="BodyText"/>
      </w:pPr>
      <w:r>
        <w:rPr>
          <w:b/>
          <w:bCs/>
        </w:rPr>
        <w:t xml:space="preserve">Exercise 10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positive where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6"/>
    <w:bookmarkStart w:id="177" w:name="sol-cross-entropy-general-expectatio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adds the terms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which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by the convention in the definition.</w:t>
      </w:r>
    </w:p>
    <w:bookmarkEnd w:id="177"/>
    <w:bookmarkStart w:id="178" w:name="exr-cross-entropy-infinite-expectation"/>
    <w:p>
      <w:pPr>
        <w:pStyle w:val="BodyText"/>
      </w:pPr>
      <w:r>
        <w:rPr>
          <w:b/>
          <w:bCs/>
        </w:rPr>
        <w:t xml:space="preserve">Exercise 11 (Cross-entropy as an expectation when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gives zero probability to a possible outcome)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, and 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Find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8"/>
    <w:bookmarkStart w:id="179" w:name="sol-cross-entropy-infinite-expectatio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always,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Both are infinite, so they are still equal.</w:t>
      </w:r>
    </w:p>
    <w:bookmarkEnd w:id="179"/>
    <w:bookmarkStart w:id="180" w:name="thm-cross-entropy-expectation"/>
    <w:p>
      <w:pPr>
        <w:pStyle w:val="BodyText"/>
      </w:pPr>
      <w:r>
        <w:rPr>
          <w:b/>
          <w:bCs/>
        </w:rPr>
        <w:t xml:space="preserve">Theorem 14 (Cross-entropy as an expected negative log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</w:t>
      </w:r>
      <w:r>
        <w:t xml:space="preserve"> </w:t>
      </w:r>
      <w:hyperlink r:id="rId10">
        <w:r>
          <w:rPr>
            <w:rStyle w:val="Hyperlink"/>
          </w:rPr>
          <w:t xml:space="preserve">mass function</w:t>
        </w:r>
      </w:hyperlink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that equals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X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First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is finite for every value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with positive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(terms with </m:t>
              </m:r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Now suppose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by definition.</w:t>
      </w:r>
      <w:r>
        <w:t xml:space="preserve"> </w:t>
      </w:r>
      <w:r>
        <w:t xml:space="preserve">Also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with probability at least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Start w:id="181" w:name="exr-cross-entropy-numeric-self"/>
    <w:p>
      <w:pPr>
        <w:pStyle w:val="BodyText"/>
      </w:pPr>
      <w:r>
        <w:rPr>
          <w:b/>
          <w:bCs/>
        </w:rPr>
        <w:t xml:space="preserve">Exercise 12 (Cross-entropy of a mass function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in bits.</w:t>
      </w:r>
    </w:p>
    <w:bookmarkEnd w:id="181"/>
    <w:bookmarkStart w:id="182" w:name="sol-cross-entropy-numeric-self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82"/>
    <w:bookmarkStart w:id="183" w:name="exr-cross-entropy-numeric-entropy"/>
    <w:p>
      <w:pPr>
        <w:pStyle w:val="FirstParagraph"/>
      </w:pPr>
      <w:r>
        <w:rPr>
          <w:b/>
          <w:bCs/>
        </w:rPr>
        <w:t xml:space="preserve">Exercise 13 (Entropy of a random variable with a given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Compute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bits from its definition.</w:t>
      </w:r>
      <w:r>
        <w:t xml:space="preserve"> </w:t>
      </w:r>
      <w:r>
        <w:t xml:space="preserve">Compare it with your value of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cross-entropy-numeric-self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End w:id="183"/>
    <w:bookmarkStart w:id="184" w:name="sol-cross-entropy-numeric-entropy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equals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17">
        <w:r>
          <w:rPr>
            <w:rStyle w:val="Hyperlink"/>
          </w:rPr>
          <w:t xml:space="preserve">sums</w:t>
        </w:r>
      </w:hyperlink>
      <w:r>
        <w:t xml:space="preserve"> </w:t>
      </w:r>
      <w:r>
        <w:t xml:space="preserve">have the same terms.</w:t>
      </w:r>
    </w:p>
    <w:bookmarkEnd w:id="184"/>
    <w:bookmarkStart w:id="185" w:name="exr-cross-entropy-general-self"/>
    <w:p>
      <w:pPr>
        <w:pStyle w:val="BodyText"/>
      </w:pPr>
      <w:r>
        <w:rPr>
          <w:b/>
          <w:bCs/>
        </w:rPr>
        <w:t xml:space="preserve">Exercise 14 (Entropy as a cross-entropy, for any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85"/>
    <w:bookmarkStart w:id="186" w:name="sol-cross-entropy-general-sel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we have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6"/>
    <w:bookmarkStart w:id="187" w:name="cor-cross-entropy-entropy"/>
    <w:p>
      <w:pPr>
        <w:pStyle w:val="BodyText"/>
      </w:pPr>
      <w:r>
        <w:rPr>
          <w:b/>
          <w:bCs/>
        </w:rPr>
        <w:t xml:space="preserve">Corollary 6 (Entropy is the cross-entropy of a distribution with itself)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discrete random variable</w:t>
        </w:r>
      </w:hyperlink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log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surprisal</w:t>
      </w:r>
      <w:r>
        <w:t xml:space="preserve"> </w:t>
      </w:r>
      <m:oMath>
        <m:r>
          <m:t>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finite with</w:t>
      </w:r>
      <w:r>
        <w:t xml:space="preserve"> </w:t>
      </w:r>
      <w:hyperlink r:id="rId2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1,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values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contribute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both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convention in their definitions.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by the definition of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Start w:id="188" w:name="rem-cross-entropy-expected-surprisal"/>
    <w:p>
      <w:pPr>
        <w:pStyle w:val="BodyText"/>
      </w:pPr>
      <w:r>
        <w:rPr>
          <w:i/>
          <w:iCs/>
        </w:rPr>
        <w:t xml:space="preserve">Remark 12</w:t>
      </w:r>
      <w:r>
        <w:t xml:space="preserve"> (Cross-entropy is an expected surprisal). </w:t>
      </w:r>
      <w:r>
        <w:t xml:space="preserve">By</w:t>
      </w:r>
      <w:r>
        <w:t xml:space="preserve"> </w:t>
      </w:r>
      <w:hyperlink w:anchor="thm-cross-entropy-expectation">
        <w:r>
          <w:rPr>
            <w:rStyle w:val="Hyperlink"/>
          </w:rPr>
          <w:t xml:space="preserve">Theorem 14</w:t>
        </w:r>
      </w:hyperlink>
      <w:r>
        <w:t xml:space="preserve">, the</w:t>
      </w:r>
      <w:r>
        <w:t xml:space="preserve"> </w:t>
      </w:r>
      <w:hyperlink w:anchor="def-cross-entropy">
        <w:r>
          <w:rPr>
            <w:rStyle w:val="Hyperlink"/>
          </w:rPr>
          <w:t xml:space="preserve">cross-entropy</w:t>
        </w:r>
      </w:hyperlink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  <m:r>
          <m:t>​</m:t>
        </m:r>
      </m:oMath>
      <w:r>
        <w:t xml:space="preserve"> </w:t>
      </w:r>
      <w:r>
        <w:t xml:space="preserve">is the average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values drawn from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each surprisal measured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cross-entropy-entropy">
        <w:r>
          <w:rPr>
            <w:rStyle w:val="Hyperlink"/>
          </w:rPr>
          <w:t xml:space="preserve">Corollary 6</w:t>
        </w:r>
      </w:hyperlink>
      <w:r>
        <w:t xml:space="preserve">, measuring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itself gives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.</w:t>
      </w:r>
    </w:p>
    <w:bookmarkEnd w:id="188"/>
    <w:bookmarkStart w:id="189" w:name="def-kl-divergence"/>
    <w:p>
      <w:pPr>
        <w:pStyle w:val="BodyText"/>
      </w:pPr>
      <w:r>
        <w:rPr>
          <w:b/>
          <w:bCs/>
        </w:rPr>
        <w:t xml:space="preserve">Definition 24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q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9"/>
    <w:bookmarkStart w:id="190" w:name="rem-kl-asymmetric"/>
    <w:p>
      <w:pPr>
        <w:pStyle w:val="FirstParagraph"/>
      </w:pPr>
      <w:r>
        <w:rPr>
          <w:i/>
          <w:iCs/>
        </w:rPr>
        <w:t xml:space="preserve">Remark 13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q</m:t>
            </m:r>
          </m:e>
        </m:d>
        <m:r>
          <m:t>​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KL divergence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90"/>
    <w:bookmarkStart w:id="191" w:name="exm-cross-entropy"/>
    <w:p>
      <w:pPr>
        <w:pStyle w:val="BodyText"/>
      </w:pPr>
      <w:r>
        <w:rPr>
          <w:b/>
          <w:bCs/>
        </w:rPr>
        <w:t xml:space="preserve">Example 43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91"/>
    <w:bookmarkStart w:id="192" w:name="rem-cross-entropy-source"/>
    <w:p>
      <w:pPr>
        <w:pStyle w:val="BodyText"/>
      </w:pPr>
      <w:r>
        <w:rPr>
          <w:i/>
          <w:iCs/>
        </w:rPr>
        <w:t xml:space="preserve">Remark 14</w:t>
      </w:r>
      <w:r>
        <w:t xml:space="preserve"> (Where the definitions come from). </w:t>
      </w:r>
      <w:r>
        <w:t xml:space="preserve">Murphy [18,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92"/>
    <w:bookmarkEnd w:id="193"/>
    <w:bookmarkStart w:id="197" w:name="further-reading"/>
    <w:p>
      <w:pPr>
        <w:pStyle w:val="Heading2"/>
      </w:pPr>
      <w:r>
        <w:t xml:space="preserve">5 Further reading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[20]</w:t>
            </w:r>
            <w:r>
              <w:t xml:space="preserve"> </w:t>
            </w:r>
            <w:r>
              <w:t xml:space="preserve">covers conditioning as a tool for computing</w:t>
            </w:r>
            <w:r>
              <w:t xml:space="preserve"> </w:t>
            </w:r>
            <w:hyperlink w:anchor="def-expectation">
              <w:r>
                <w:rPr>
                  <w:rStyle w:val="Hyperlink"/>
                </w:rPr>
                <w:t xml:space="preserve">expectations</w:t>
              </w:r>
            </w:hyperlink>
            <w:r>
              <w:t xml:space="preserve"> </w:t>
            </w:r>
            <w:r>
              <w:t xml:space="preserve">in Section 2.3 and tail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methods in Section 2.5.</w:t>
            </w:r>
          </w:p>
          <w:p/>
        </w:tc>
      </w:tr>
    </w:tbl>
    <w:bookmarkEnd w:id="197"/>
    <w:bookmarkStart w:id="234" w:name="references"/>
    <w:p>
      <w:pPr>
        <w:pStyle w:val="Heading2"/>
      </w:pPr>
      <w:r>
        <w:t xml:space="preserve">References</w:t>
      </w:r>
    </w:p>
    <w:bookmarkStart w:id="233" w:name="refs"/>
    <w:bookmarkStart w:id="19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https://en.wikipedia.org/wiki/Expected_value</w:t>
        </w:r>
      </w:hyperlink>
    </w:p>
    <w:bookmarkEnd w:id="199"/>
    <w:bookmarkStart w:id="20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200"/>
    <w:bookmarkStart w:id="20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20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202"/>
    <w:bookmarkStart w:id="20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4"/>
    <w:bookmarkStart w:id="20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20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206"/>
    <w:bookmarkStart w:id="20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0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08"/>
    <w:bookmarkStart w:id="20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https://en.wikipedia.org/wiki/Law_of_the_unconscious_statistician</w:t>
        </w:r>
      </w:hyperlink>
    </w:p>
    <w:bookmarkEnd w:id="209"/>
    <w:bookmarkStart w:id="21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21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211"/>
    <w:bookmarkStart w:id="21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https://en.wikipedia.org/wiki/Conditional_expectation</w:t>
        </w:r>
      </w:hyperlink>
    </w:p>
    <w:bookmarkEnd w:id="213"/>
    <w:bookmarkStart w:id="21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214">
        <w:r>
          <w:rPr>
            <w:rStyle w:val="Hyperlink"/>
          </w:rPr>
          <w:t xml:space="preserve">https://bookdown.org/kevin_davisross/probsim-book/</w:t>
        </w:r>
      </w:hyperlink>
    </w:p>
    <w:bookmarkEnd w:id="215"/>
    <w:bookmarkStart w:id="21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216"/>
    <w:bookmarkStart w:id="21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https://en.wikipedia.org/wiki/Loss_function</w:t>
        </w:r>
      </w:hyperlink>
    </w:p>
    <w:bookmarkEnd w:id="218"/>
    <w:bookmarkStart w:id="22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21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220"/>
    <w:bookmarkStart w:id="22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https://en.wikipedia.org/wiki/Risk_function</w:t>
        </w:r>
      </w:hyperlink>
    </w:p>
    <w:bookmarkEnd w:id="222"/>
    <w:bookmarkStart w:id="224" w:name="ref-goodfellow2016deep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Cambridge, MA: MIT Press, 2016. Available:</w:t>
      </w:r>
      <w:r>
        <w:t xml:space="preserve"> </w:t>
      </w:r>
      <w:hyperlink r:id="rId223">
        <w:r>
          <w:rPr>
            <w:rStyle w:val="Hyperlink"/>
          </w:rPr>
          <w:t xml:space="preserve">https://www.deeplearningbook.org/</w:t>
        </w:r>
      </w:hyperlink>
    </w:p>
    <w:bookmarkEnd w:id="224"/>
    <w:bookmarkStart w:id="225" w:name="ref-bishop2006prml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M. Bishop,</w:t>
      </w:r>
      <w:r>
        <w:t xml:space="preserve"> </w:t>
      </w:r>
      <w:r>
        <w:rPr>
          <w:i/>
          <w:iCs/>
        </w:rPr>
        <w:t xml:space="preserve">Pattern recognition and machine learning</w:t>
      </w:r>
      <w:r>
        <w:t xml:space="preserve">. in Information science and statistics. New York: Springer, 2006.</w:t>
      </w:r>
    </w:p>
    <w:bookmarkEnd w:id="225"/>
    <w:bookmarkStart w:id="227" w:name="ref-wikipedia_entropy_information_theo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6">
        <w:r>
          <w:rPr>
            <w:rStyle w:val="Hyperlink"/>
          </w:rPr>
          <w:t xml:space="preserve">https://en.wikipedia.org/wiki/Entropy_(information_theory)</w:t>
        </w:r>
      </w:hyperlink>
    </w:p>
    <w:bookmarkEnd w:id="227"/>
    <w:bookmarkStart w:id="228" w:name="ref-murphy2012mlpp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28"/>
    <w:bookmarkStart w:id="230" w:name="ref-wikipedia_cross_entrop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https://en.wikipedia.org/wiki/Cross-entropy</w:t>
        </w:r>
      </w:hyperlink>
    </w:p>
    <w:bookmarkEnd w:id="230"/>
    <w:bookmarkStart w:id="232" w:name="ref-lange2024applied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2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232"/>
    <w:bookmarkEnd w:id="233"/>
    <w:bookmarkEnd w:id="2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png"/><Relationship Id="rId194" Type="http://schemas.openxmlformats.org/officeDocument/2006/relationships/image" Target="media/rId194.png"/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14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19" Type="http://schemas.openxmlformats.org/officeDocument/2006/relationships/hyperlink" Target="https://doi.org/10.1007/978-0-387-84858-7" TargetMode="External"/><Relationship Id="rId231" Type="http://schemas.openxmlformats.org/officeDocument/2006/relationships/hyperlink" Target="https://doi.org/10.1007/978-1-0716-4172-9" TargetMode="External"/><Relationship Id="rId205" Type="http://schemas.openxmlformats.org/officeDocument/2006/relationships/hyperlink" Target="https://doi.org/10.1007/978-1-4614-4708-5" TargetMode="External"/><Relationship Id="rId210" Type="http://schemas.openxmlformats.org/officeDocument/2006/relationships/hyperlink" Target="https://doi.org/10.1201/9781315182780" TargetMode="External"/><Relationship Id="rId201" Type="http://schemas.openxmlformats.org/officeDocument/2006/relationships/hyperlink" Target="https://doi.org/10.5281/zenodo.4305949" TargetMode="External"/><Relationship Id="rId212" Type="http://schemas.openxmlformats.org/officeDocument/2006/relationships/hyperlink" Target="https://en.wikipedia.org/wiki/Conditional_expectation" TargetMode="External"/><Relationship Id="rId229" Type="http://schemas.openxmlformats.org/officeDocument/2006/relationships/hyperlink" Target="https://en.wikipedia.org/wiki/Cross-entropy" TargetMode="External"/><Relationship Id="rId226" Type="http://schemas.openxmlformats.org/officeDocument/2006/relationships/hyperlink" Target="https://en.wikipedia.org/wiki/Entropy_(information_theory)" TargetMode="External"/><Relationship Id="rId198" Type="http://schemas.openxmlformats.org/officeDocument/2006/relationships/hyperlink" Target="https://en.wikipedia.org/wiki/Expected_value" TargetMode="External"/><Relationship Id="rId203" Type="http://schemas.openxmlformats.org/officeDocument/2006/relationships/hyperlink" Target="https://en.wikipedia.org/wiki/Law_of_the_unconscious_statistician" TargetMode="External"/><Relationship Id="rId217" Type="http://schemas.openxmlformats.org/officeDocument/2006/relationships/hyperlink" Target="https://en.wikipedia.org/wiki/Loss_function" TargetMode="External"/><Relationship Id="rId221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07" Type="http://schemas.openxmlformats.org/officeDocument/2006/relationships/hyperlink" Target="https://www.cengage.com/c/statistical-inference-2e-casella-berger/9780534243128/" TargetMode="External"/><Relationship Id="rId223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data/auto.csv" TargetMode="External"/><Relationship Id="rId45" Type="http://schemas.openxmlformats.org/officeDocument/2006/relationships/hyperlink" Target="expectation.qmd#def-expectation" TargetMode="External"/><Relationship Id="rId47" Type="http://schemas.openxmlformats.org/officeDocument/2006/relationships/hyperlink" Target="expectation.qmd#thm-linearity-expectation" TargetMode="External"/><Relationship Id="rId214" Type="http://schemas.openxmlformats.org/officeDocument/2006/relationships/hyperlink" Target="https://bookdown.org/kevin_davisross/probsim-book/" TargetMode="External"/><Relationship Id="rId98" Type="http://schemas.openxmlformats.org/officeDocument/2006/relationships/hyperlink" Target="https://cran.r-project.org/package=ISLR2" TargetMode="External"/><Relationship Id="rId219" Type="http://schemas.openxmlformats.org/officeDocument/2006/relationships/hyperlink" Target="https://doi.org/10.1007/978-0-387-84858-7" TargetMode="External"/><Relationship Id="rId231" Type="http://schemas.openxmlformats.org/officeDocument/2006/relationships/hyperlink" Target="https://doi.org/10.1007/978-1-0716-4172-9" TargetMode="External"/><Relationship Id="rId205" Type="http://schemas.openxmlformats.org/officeDocument/2006/relationships/hyperlink" Target="https://doi.org/10.1007/978-1-4614-4708-5" TargetMode="External"/><Relationship Id="rId210" Type="http://schemas.openxmlformats.org/officeDocument/2006/relationships/hyperlink" Target="https://doi.org/10.1201/9781315182780" TargetMode="External"/><Relationship Id="rId201" Type="http://schemas.openxmlformats.org/officeDocument/2006/relationships/hyperlink" Target="https://doi.org/10.5281/zenodo.4305949" TargetMode="External"/><Relationship Id="rId212" Type="http://schemas.openxmlformats.org/officeDocument/2006/relationships/hyperlink" Target="https://en.wikipedia.org/wiki/Conditional_expectation" TargetMode="External"/><Relationship Id="rId229" Type="http://schemas.openxmlformats.org/officeDocument/2006/relationships/hyperlink" Target="https://en.wikipedia.org/wiki/Cross-entropy" TargetMode="External"/><Relationship Id="rId226" Type="http://schemas.openxmlformats.org/officeDocument/2006/relationships/hyperlink" Target="https://en.wikipedia.org/wiki/Entropy_(information_theory)" TargetMode="External"/><Relationship Id="rId198" Type="http://schemas.openxmlformats.org/officeDocument/2006/relationships/hyperlink" Target="https://en.wikipedia.org/wiki/Expected_value" TargetMode="External"/><Relationship Id="rId203" Type="http://schemas.openxmlformats.org/officeDocument/2006/relationships/hyperlink" Target="https://en.wikipedia.org/wiki/Law_of_the_unconscious_statistician" TargetMode="External"/><Relationship Id="rId217" Type="http://schemas.openxmlformats.org/officeDocument/2006/relationships/hyperlink" Target="https://en.wikipedia.org/wiki/Loss_function" TargetMode="External"/><Relationship Id="rId221" Type="http://schemas.openxmlformats.org/officeDocument/2006/relationships/hyperlink" Target="https://en.wikipedia.org/wiki/Risk_function" TargetMode="External"/><Relationship Id="rId97" Type="http://schemas.openxmlformats.org/officeDocument/2006/relationships/hyperlink" Target="https://islp.readthedocs.io/" TargetMode="External"/><Relationship Id="rId158" Type="http://schemas.openxmlformats.org/officeDocument/2006/relationships/hyperlink" Target="https://morrison-lab.github.io/mds/algebra-basics.html#def-argmin" TargetMode="External"/><Relationship Id="rId157" Type="http://schemas.openxmlformats.org/officeDocument/2006/relationships/hyperlink" Target="https://morrison-lab.github.io/mds/algebra-basics.html#def-global-minimizer" TargetMode="External"/><Relationship Id="rId17" Type="http://schemas.openxmlformats.org/officeDocument/2006/relationships/hyperlink" Target="https://morrison-lab.github.io/mds/algebra-sums.html#def-summation" TargetMode="External"/><Relationship Id="rId30" Type="http://schemas.openxmlformats.org/officeDocument/2006/relationships/hyperlink" Target="https://morrison-lab.github.io/mds/calculus-double-integrals.html#thm-fubini-tonelli" TargetMode="External"/><Relationship Id="rId19" Type="http://schemas.openxmlformats.org/officeDocument/2006/relationships/hyperlink" Target="https://morrison-lab.github.io/mds/calculus-integration.html#def-riemann-integral" TargetMode="External"/><Relationship Id="rId20" Type="http://schemas.openxmlformats.org/officeDocument/2006/relationships/hyperlink" Target="https://morrison-lab.github.io/mds/linear-algebra-vectors.html#def-mean" TargetMode="External"/><Relationship Id="rId15" Type="http://schemas.openxmlformats.org/officeDocument/2006/relationships/hyperlink" Target="https://morrison-lab.github.io/mds/linear-algebra-vectors.html#def-weight" TargetMode="External"/><Relationship Id="rId14" Type="http://schemas.openxmlformats.org/officeDocument/2006/relationships/hyperlink" Target="https://morrison-lab.github.io/mds/linear-algebra-vectors.html#def-weighted-average" TargetMode="External"/><Relationship Id="rId88" Type="http://schemas.openxmlformats.org/officeDocument/2006/relationships/hyperlink" Target="https://morrison-lab.github.io/mds/measures.html#def-counting-measure" TargetMode="External"/><Relationship Id="rId86" Type="http://schemas.openxmlformats.org/officeDocument/2006/relationships/hyperlink" Target="https://morrison-lab.github.io/mds/measures.html#def-measure" TargetMode="External"/><Relationship Id="rId137" Type="http://schemas.openxmlformats.org/officeDocument/2006/relationships/hyperlink" Target="https://morrison-lab.github.io/sds/estimation.html#def-estimand" TargetMode="External"/><Relationship Id="rId207" Type="http://schemas.openxmlformats.org/officeDocument/2006/relationships/hyperlink" Target="https://www.cengage.com/c/statistical-inference-2e-casella-berger/9780534243128/" TargetMode="External"/><Relationship Id="rId223" Type="http://schemas.openxmlformats.org/officeDocument/2006/relationships/hyperlink" Target="https://www.deeplearningbook.org/" TargetMode="External"/><Relationship Id="rId134" Type="http://schemas.openxmlformats.org/officeDocument/2006/relationships/hyperlink" Target="independence.qmd#def-indpt" TargetMode="External"/><Relationship Id="rId35" Type="http://schemas.openxmlformats.org/officeDocument/2006/relationships/hyperlink" Target="independence.qmd#exm-indpt" TargetMode="External"/><Relationship Id="rId48" Type="http://schemas.openxmlformats.org/officeDocument/2006/relationships/hyperlink" Target="probability-basics.qmd#def-experiment-outcome" TargetMode="External"/><Relationship Id="rId21" Type="http://schemas.openxmlformats.org/officeDocument/2006/relationships/hyperlink" Target="probability-basics.qmd#def-probability" TargetMode="External"/><Relationship Id="rId55" Type="http://schemas.openxmlformats.org/officeDocument/2006/relationships/hyperlink" Target="probability-basics.qmd#def-random-choice" TargetMode="External"/><Relationship Id="rId96" Type="http://schemas.openxmlformats.org/officeDocument/2006/relationships/hyperlink" Target="probability-basics.qmd#thm-total-prob" TargetMode="External"/><Relationship Id="rId26" Type="http://schemas.openxmlformats.org/officeDocument/2006/relationships/hyperlink" Target="random-variables.qmd#def-bernoulli" TargetMode="External"/><Relationship Id="rId18" Type="http://schemas.openxmlformats.org/officeDocument/2006/relationships/hyperlink" Target="random-variables.qmd#def-continuous-rv" TargetMode="External"/><Relationship Id="rId16" Type="http://schemas.openxmlformats.org/officeDocument/2006/relationships/hyperlink" Target="random-variables.qmd#def-discrete-rv" TargetMode="External"/><Relationship Id="rId31" Type="http://schemas.openxmlformats.org/officeDocument/2006/relationships/hyperlink" Target="random-variables.qmd#def-exponential" TargetMode="External"/><Relationship Id="rId69" Type="http://schemas.openxmlformats.org/officeDocument/2006/relationships/hyperlink" Target="random-variables.qmd#def-joint-density-mass" TargetMode="External"/><Relationship Id="rId133" Type="http://schemas.openxmlformats.org/officeDocument/2006/relationships/hyperlink" Target="random-variables.qmd#def-joint-distribution" TargetMode="External"/><Relationship Id="rId60" Type="http://schemas.openxmlformats.org/officeDocument/2006/relationships/hyperlink" Target="random-variables.qmd#def-joint-pdf" TargetMode="External"/><Relationship Id="rId56" Type="http://schemas.openxmlformats.org/officeDocument/2006/relationships/hyperlink" Target="random-variables.qmd#def-joint-pmf" TargetMode="External"/><Relationship Id="rId53" Type="http://schemas.openxmlformats.org/officeDocument/2006/relationships/hyperlink" Target="random-variables.qmd#def-jointly-distributed" TargetMode="External"/><Relationship Id="rId58" Type="http://schemas.openxmlformats.org/officeDocument/2006/relationships/hyperlink" Target="random-variables.qmd#def-marginal" TargetMode="External"/><Relationship Id="rId6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3" Type="http://schemas.openxmlformats.org/officeDocument/2006/relationships/hyperlink" Target="random-variables.qmd#def-range" TargetMode="External"/><Relationship Id="rId28" Type="http://schemas.openxmlformats.org/officeDocument/2006/relationships/hyperlink" Target="random-variables.qmd#def-surv-fn" TargetMode="External"/><Relationship Id="rId39" Type="http://schemas.openxmlformats.org/officeDocument/2006/relationships/hyperlink" Target="random-variables.qmd#def-uniform" TargetMode="External"/><Relationship Id="rId32" Type="http://schemas.openxmlformats.org/officeDocument/2006/relationships/hyperlink" Target="random-variables.qmd#exm-exp-survfn" TargetMode="External"/><Relationship Id="rId75" Type="http://schemas.openxmlformats.org/officeDocument/2006/relationships/hyperlink" Target="random-variables.qmd#exm-joint-pmf" TargetMode="External"/><Relationship Id="rId61" Type="http://schemas.openxmlformats.org/officeDocument/2006/relationships/hyperlink" Target="random-variables.qmd#thm-marginal-density" TargetMode="External"/><Relationship Id="rId57" Type="http://schemas.openxmlformats.org/officeDocument/2006/relationships/hyperlink" Target="random-variables.qmd#thm-marginal-pmf" TargetMode="External"/><Relationship Id="rId64" Type="http://schemas.openxmlformats.org/officeDocument/2006/relationships/hyperlink" Target="variance-covariance.qmd#def-correlation" TargetMode="External"/><Relationship Id="rId63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2026-10-27T08:11:46Z</dcterms:created>
  <dcterms:modified xsi:type="dcterms:W3CDTF">2026-10-27T08:11:46Z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