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2026-10-05 00:35:29 (PDT)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1.5</m:t>
        </m:r>
      </m:oMath>
      <w:r>
        <w:t xml:space="preserve">.</w:t>
      </w:r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0.8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0.2</m:t>
        </m:r>
        <m:r>
          <m:rPr>
            <m:sty m:val="p"/>
          </m:rPr>
          <m:t>=</m:t>
        </m:r>
        <m:r>
          <m:t>0.16</m:t>
        </m:r>
      </m:oMath>
      <w:r>
        <w:t xml:space="preserve">.</w:t>
      </w:r>
    </w:p>
    <w:bookmarkEnd w:id="35"/>
    <w:bookmarkStart w:id="36" w:name="def-homosked"/>
    <w:p>
      <w:pPr>
        <w:pStyle w:val="BodyText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  <m:r>
          <m:rPr>
            <m:sty m:val="p"/>
          </m:rPr>
          <m:t>≠</m:t>
        </m:r>
        <m:r>
          <m:t>0.16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+</m:t>
        </m:r>
        <m:r>
          <m:t>0.4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  <m:r>
          <m:rPr>
            <m:sty m:val="p"/>
          </m:rPr>
          <m:t>⋅</m:t>
        </m:r>
        <m:r>
          <m:t>0.3</m:t>
        </m:r>
        <m:r>
          <m:rPr>
            <m:sty m:val="p"/>
          </m:rPr>
          <m:t>=</m:t>
        </m:r>
        <m:r>
          <m:t>0.21</m:t>
        </m:r>
      </m:oMath>
      <w:r>
        <w:t xml:space="preserve">.</w:t>
      </w:r>
    </w:p>
    <w:bookmarkEnd w:id="45"/>
    <w:bookmarkStart w:id="46" w:name="def-precision"/>
    <w:p>
      <w:pPr>
        <w:pStyle w:val="BodyText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 its standard deviation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48"/>
    <w:bookmarkEnd w:id="49"/>
    <w:bookmarkStart w:id="56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2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prediction 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2"/>
    <w:bookmarkStart w:id="53" w:name="exm-prediction-bias"/>
    <w:p>
      <w:pPr>
        <w:pStyle w:val="FirstParagraph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3"/>
    <w:bookmarkStart w:id="54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5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5"/>
    <w:bookmarkEnd w:id="56"/>
    <w:bookmarkStart w:id="94" w:name="covariance"/>
    <w:p>
      <w:pPr>
        <w:pStyle w:val="Heading2"/>
      </w:pPr>
      <w:r>
        <w:t xml:space="preserve">4 Covariance</w:t>
      </w:r>
    </w:p>
    <w:bookmarkStart w:id="57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7"/>
    <w:bookmarkStart w:id="58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59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59"/>
    <w:bookmarkStart w:id="61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0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0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x</m:t>
                  </m:r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5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5"/>
    <w:bookmarkStart w:id="66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</w:p>
    <w:bookmarkEnd w:id="66"/>
    <w:bookmarkStart w:id="67" w:name="def-correlation"/>
    <w:p>
      <w:pPr>
        <w:pStyle w:val="BodyText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8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8"/>
    <w:bookmarkStart w:id="69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0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0"/>
    <w:bookmarkStart w:id="71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2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3"/>
    <w:bookmarkStart w:id="74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5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6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6"/>
    <w:bookmarkStart w:id="77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8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79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0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1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2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0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5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3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4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6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12.5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0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7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8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89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bookmarkStart w:id="92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1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3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94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9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95"/>
    <w:bookmarkStart w:id="9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2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8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1" Target="https://morrison-lab.github.io/mds/linear-algebra.html#def-diagonal-matrix" TargetMode="External" /><Relationship Type="http://schemas.openxmlformats.org/officeDocument/2006/relationships/hyperlink" Id="rId87" Target="https://morrison-lab.github.io/mds/linear-algebra.html#def-positive-definite" TargetMode="External" /><Relationship Type="http://schemas.openxmlformats.org/officeDocument/2006/relationships/hyperlink" Id="rId84" Target="https://morrison-lab.github.io/mds/linear-algebra.html#def-positive-semidefinite" TargetMode="External" /><Relationship Type="http://schemas.openxmlformats.org/officeDocument/2006/relationships/hyperlink" Id="rId83" Target="https://morrison-lab.github.io/mds/linear-algebra.html#def-symmetric-matrix" TargetMode="External" /><Relationship Type="http://schemas.openxmlformats.org/officeDocument/2006/relationships/hyperlink" Id="rId88" Target="https://morrison-lab.github.io/mds/linear-algebra.html#exm-positive-semidefinite" TargetMode="External" /><Relationship Type="http://schemas.openxmlformats.org/officeDocument/2006/relationships/hyperlink" Id="rId63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60" Target="independence.qmd#def-indpt" TargetMode="External" /><Relationship Type="http://schemas.openxmlformats.org/officeDocument/2006/relationships/hyperlink" Id="rId64" Target="independence.qmd#exm-indpt" TargetMode="External" /><Relationship Type="http://schemas.openxmlformats.org/officeDocument/2006/relationships/hyperlink" Id="rId89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8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1" Target="https://morrison-lab.github.io/mds/linear-algebra.html#def-diagonal-matrix" TargetMode="External" /><Relationship Type="http://schemas.openxmlformats.org/officeDocument/2006/relationships/hyperlink" Id="rId87" Target="https://morrison-lab.github.io/mds/linear-algebra.html#def-positive-definite" TargetMode="External" /><Relationship Type="http://schemas.openxmlformats.org/officeDocument/2006/relationships/hyperlink" Id="rId84" Target="https://morrison-lab.github.io/mds/linear-algebra.html#def-positive-semidefinite" TargetMode="External" /><Relationship Type="http://schemas.openxmlformats.org/officeDocument/2006/relationships/hyperlink" Id="rId83" Target="https://morrison-lab.github.io/mds/linear-algebra.html#def-symmetric-matrix" TargetMode="External" /><Relationship Type="http://schemas.openxmlformats.org/officeDocument/2006/relationships/hyperlink" Id="rId88" Target="https://morrison-lab.github.io/mds/linear-algebra.html#exm-positive-semidefinite" TargetMode="External" /><Relationship Type="http://schemas.openxmlformats.org/officeDocument/2006/relationships/hyperlink" Id="rId63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60" Target="independence.qmd#def-indpt" TargetMode="External" /><Relationship Type="http://schemas.openxmlformats.org/officeDocument/2006/relationships/hyperlink" Id="rId64" Target="independence.qmd#exm-indpt" TargetMode="External" /><Relationship Type="http://schemas.openxmlformats.org/officeDocument/2006/relationships/hyperlink" Id="rId89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2026-10-05T07:39:57Z</dcterms:created>
  <dcterms:modified xsi:type="dcterms:W3CDTF">2026-10-05T07:39:57Z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00:35:29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