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2026-10-22 01:28:36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7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8"/>
    <w:bookmarkStart w:id="49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9"/>
    <w:bookmarkStart w:id="50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0"/>
    <w:bookmarkStart w:id="5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7"/>
    <w:bookmarkEnd w:id="58"/>
    <w:bookmarkStart w:id="66" w:name="sec-lln"/>
    <w:p>
      <w:pPr>
        <w:pStyle w:val="Heading2"/>
      </w:pPr>
      <w:r>
        <w:t xml:space="preserve">3 The law of large numbers</w:t>
      </w:r>
    </w:p>
    <w:bookmarkStart w:id="6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2"/>
    <w:bookmarkStart w:id="6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6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6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https://en.wikipedia.org/wiki/Central_limit_theorem</w:t>
        </w:r>
      </w:hyperlink>
    </w:p>
    <w:bookmarkEnd w:id="68"/>
    <w:bookmarkStart w:id="6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9"/>
    <w:bookmarkStart w:id="7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1"/>
    <w:bookmarkStart w:id="7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https://en.wikipedia.org/wiki/Markov%27s_inequality</w:t>
        </w:r>
      </w:hyperlink>
    </w:p>
    <w:bookmarkEnd w:id="73"/>
    <w:bookmarkStart w:id="7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4">
        <w:r>
          <w:rPr>
            <w:rStyle w:val="Hyperlink"/>
          </w:rPr>
          <w:t xml:space="preserve">https://www.numdam.org/item/JMPA_1867_2_12__158_0/</w:t>
        </w:r>
      </w:hyperlink>
    </w:p>
    <w:bookmarkEnd w:id="75"/>
    <w:bookmarkStart w:id="7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</w:p>
    <w:bookmarkEnd w:id="77"/>
    <w:bookmarkStart w:id="7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9"/>
    <w:bookmarkStart w:id="8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1"/>
    <w:bookmarkStart w:id="8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https://en.wikipedia.org/wiki/Chebyshev%27s_inequality</w:t>
        </w:r>
      </w:hyperlink>
    </w:p>
    <w:bookmarkEnd w:id="83"/>
    <w:bookmarkStart w:id="8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5"/>
    <w:bookmarkStart w:id="8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https://en.wikipedia.org/wiki/Hoeffding%27s_inequality</w:t>
        </w:r>
      </w:hyperlink>
    </w:p>
    <w:bookmarkEnd w:id="87"/>
    <w:bookmarkStart w:id="8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https://en.wikipedia.org/wiki/Convergence_of_random_variables</w:t>
        </w:r>
      </w:hyperlink>
    </w:p>
    <w:bookmarkEnd w:id="89"/>
    <w:bookmarkStart w:id="9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1"/>
    <w:bookmarkStart w:id="9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https://en.wikipedia.org/wiki/Law_of_large_numbers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4" Target="https://doi.org/10.1080/01621459.1963.10500830" TargetMode="External" /><Relationship Type="http://schemas.openxmlformats.org/officeDocument/2006/relationships/hyperlink" Id="rId80" Target="https://doi.org/10.1201/9780429428357" TargetMode="External" /><Relationship Type="http://schemas.openxmlformats.org/officeDocument/2006/relationships/hyperlink" Id="rId78" Target="https://doi.org/10.3150/12-BEJSP12" TargetMode="External" /><Relationship Type="http://schemas.openxmlformats.org/officeDocument/2006/relationships/hyperlink" Id="rId67" Target="https://en.wikipedia.org/wiki/Central_limit_theorem" TargetMode="External" /><Relationship Type="http://schemas.openxmlformats.org/officeDocument/2006/relationships/hyperlink" Id="rId82" Target="https://en.wikipedia.org/wiki/Chebyshev%27s_inequality" TargetMode="External" /><Relationship Type="http://schemas.openxmlformats.org/officeDocument/2006/relationships/hyperlink" Id="rId88" Target="https://en.wikipedia.org/wiki/Convergence_of_random_variables" TargetMode="External" /><Relationship Type="http://schemas.openxmlformats.org/officeDocument/2006/relationships/hyperlink" Id="rId86" Target="https://en.wikipedia.org/wiki/Hoeffding%27s_inequality" TargetMode="External" /><Relationship Type="http://schemas.openxmlformats.org/officeDocument/2006/relationships/hyperlink" Id="rId92" Target="https://en.wikipedia.org/wiki/Law_of_large_numbers" TargetMode="External" /><Relationship Type="http://schemas.openxmlformats.org/officeDocument/2006/relationships/hyperlink" Id="rId7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74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7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4" Target="https://doi.org/10.1080/01621459.1963.10500830" TargetMode="External" /><Relationship Type="http://schemas.openxmlformats.org/officeDocument/2006/relationships/hyperlink" Id="rId80" Target="https://doi.org/10.1201/9780429428357" TargetMode="External" /><Relationship Type="http://schemas.openxmlformats.org/officeDocument/2006/relationships/hyperlink" Id="rId78" Target="https://doi.org/10.3150/12-BEJSP12" TargetMode="External" /><Relationship Type="http://schemas.openxmlformats.org/officeDocument/2006/relationships/hyperlink" Id="rId67" Target="https://en.wikipedia.org/wiki/Central_limit_theorem" TargetMode="External" /><Relationship Type="http://schemas.openxmlformats.org/officeDocument/2006/relationships/hyperlink" Id="rId82" Target="https://en.wikipedia.org/wiki/Chebyshev%27s_inequality" TargetMode="External" /><Relationship Type="http://schemas.openxmlformats.org/officeDocument/2006/relationships/hyperlink" Id="rId88" Target="https://en.wikipedia.org/wiki/Convergence_of_random_variables" TargetMode="External" /><Relationship Type="http://schemas.openxmlformats.org/officeDocument/2006/relationships/hyperlink" Id="rId86" Target="https://en.wikipedia.org/wiki/Hoeffding%27s_inequality" TargetMode="External" /><Relationship Type="http://schemas.openxmlformats.org/officeDocument/2006/relationships/hyperlink" Id="rId92" Target="https://en.wikipedia.org/wiki/Law_of_large_numbers" TargetMode="External" /><Relationship Type="http://schemas.openxmlformats.org/officeDocument/2006/relationships/hyperlink" Id="rId7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74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7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2026-10-22T08:32:55Z</dcterms:created>
  <dcterms:modified xsi:type="dcterms:W3CDTF">2026-10-22T08:32:55Z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01:28:36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