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2026-10-07 00:05:55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3" w:name="def-uniform"/>
    <w:p>
      <w:pPr>
        <w:pStyle w:val="BodyText"/>
      </w:pPr>
      <w:r>
        <w:rPr>
          <w:b/>
          <w:bCs/>
        </w:rPr>
        <w:t xml:space="preserve">Definition 8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0.000001</m:t>
              </m:r>
            </m:den>
          </m:f>
          <m:r>
            <m:rPr>
              <m:sty m:val="p"/>
            </m:rPr>
            <m:t>=</m:t>
          </m:r>
          <m:r>
            <m:t>0.98</m:t>
          </m: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r>
            <m:t>0.0000098</m:t>
          </m: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2026-10-07T07:10:10Z</dcterms:created>
  <dcterms:modified xsi:type="dcterms:W3CDTF">2026-10-07T07:10:10Z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00:05:55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