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00:43:28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follows from the two results named in its statement.</w:t>
      </w:r>
      <w:r>
        <w:t xml:space="preserve"> </w:t>
      </w:r>
      <w:r>
        <w:t xml:space="preserve">It does not depend on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or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;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centers and scales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using the values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4" w:name="cor-mean-iid-moments"/>
    <w:p>
      <w:pPr>
        <w:pStyle w:val="BodyText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7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8"/>
    <w:bookmarkStart w:id="49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9"/>
    <w:bookmarkStart w:id="50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0"/>
    <w:bookmarkStart w:id="5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7"/>
    <w:bookmarkEnd w:id="58"/>
    <w:bookmarkStart w:id="66" w:name="sec-lln"/>
    <w:p>
      <w:pPr>
        <w:pStyle w:val="Heading2"/>
      </w:pPr>
      <w:r>
        <w:t xml:space="preserve">3 The law of large numbers</w:t>
      </w:r>
    </w:p>
    <w:bookmarkStart w:id="6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2"/>
    <w:bookmarkStart w:id="6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6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6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https://en.wikipedia.org/wiki/Central_limit_theorem</w:t>
        </w:r>
      </w:hyperlink>
    </w:p>
    <w:bookmarkEnd w:id="68"/>
    <w:bookmarkStart w:id="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9"/>
    <w:bookmarkStart w:id="7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1"/>
    <w:bookmarkStart w:id="7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https://en.wikipedia.org/wiki/Markov%27s_inequality</w:t>
        </w:r>
      </w:hyperlink>
    </w:p>
    <w:bookmarkEnd w:id="73"/>
    <w:bookmarkStart w:id="7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https://www.numdam.org/item/JMPA_1867_2_12__158_0/</w:t>
        </w:r>
      </w:hyperlink>
    </w:p>
    <w:bookmarkEnd w:id="75"/>
    <w:bookmarkStart w:id="7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</w:p>
    <w:bookmarkEnd w:id="77"/>
    <w:bookmarkStart w:id="7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9"/>
    <w:bookmarkStart w:id="8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1"/>
    <w:bookmarkStart w:id="8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https://en.wikipedia.org/wiki/Chebyshev%27s_inequality</w:t>
        </w:r>
      </w:hyperlink>
    </w:p>
    <w:bookmarkEnd w:id="83"/>
    <w:bookmarkStart w:id="8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5"/>
    <w:bookmarkStart w:id="8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https://en.wikipedia.org/wiki/Hoeffding%27s_inequality</w:t>
        </w:r>
      </w:hyperlink>
    </w:p>
    <w:bookmarkEnd w:id="87"/>
    <w:bookmarkStart w:id="8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https://en.wikipedia.org/wiki/Convergence_of_random_variables</w:t>
        </w:r>
      </w:hyperlink>
    </w:p>
    <w:bookmarkEnd w:id="89"/>
    <w:bookmarkStart w:id="9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1"/>
    <w:bookmarkStart w:id="9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https://en.wikipedia.org/wiki/Law_of_large_numbers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4" Target="https://doi.org/10.1080/01621459.1963.10500830" TargetMode="External" /><Relationship Type="http://schemas.openxmlformats.org/officeDocument/2006/relationships/hyperlink" Id="rId80" Target="https://doi.org/10.1201/9780429428357" TargetMode="External" /><Relationship Type="http://schemas.openxmlformats.org/officeDocument/2006/relationships/hyperlink" Id="rId78" Target="https://doi.org/10.3150/12-BEJSP12" TargetMode="External" /><Relationship Type="http://schemas.openxmlformats.org/officeDocument/2006/relationships/hyperlink" Id="rId67" Target="https://en.wikipedia.org/wiki/Central_limit_theorem" TargetMode="External" /><Relationship Type="http://schemas.openxmlformats.org/officeDocument/2006/relationships/hyperlink" Id="rId82" Target="https://en.wikipedia.org/wiki/Chebyshev%27s_inequality" TargetMode="External" /><Relationship Type="http://schemas.openxmlformats.org/officeDocument/2006/relationships/hyperlink" Id="rId88" Target="https://en.wikipedia.org/wiki/Convergence_of_random_variables" TargetMode="External" /><Relationship Type="http://schemas.openxmlformats.org/officeDocument/2006/relationships/hyperlink" Id="rId86" Target="https://en.wikipedia.org/wiki/Hoeffding%27s_inequality" TargetMode="External" /><Relationship Type="http://schemas.openxmlformats.org/officeDocument/2006/relationships/hyperlink" Id="rId92" Target="https://en.wikipedia.org/wiki/Law_of_large_numbers" TargetMode="External" /><Relationship Type="http://schemas.openxmlformats.org/officeDocument/2006/relationships/hyperlink" Id="rId7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74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7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4" Target="https://doi.org/10.1080/01621459.1963.10500830" TargetMode="External" /><Relationship Type="http://schemas.openxmlformats.org/officeDocument/2006/relationships/hyperlink" Id="rId80" Target="https://doi.org/10.1201/9780429428357" TargetMode="External" /><Relationship Type="http://schemas.openxmlformats.org/officeDocument/2006/relationships/hyperlink" Id="rId78" Target="https://doi.org/10.3150/12-BEJSP12" TargetMode="External" /><Relationship Type="http://schemas.openxmlformats.org/officeDocument/2006/relationships/hyperlink" Id="rId67" Target="https://en.wikipedia.org/wiki/Central_limit_theorem" TargetMode="External" /><Relationship Type="http://schemas.openxmlformats.org/officeDocument/2006/relationships/hyperlink" Id="rId82" Target="https://en.wikipedia.org/wiki/Chebyshev%27s_inequality" TargetMode="External" /><Relationship Type="http://schemas.openxmlformats.org/officeDocument/2006/relationships/hyperlink" Id="rId88" Target="https://en.wikipedia.org/wiki/Convergence_of_random_variables" TargetMode="External" /><Relationship Type="http://schemas.openxmlformats.org/officeDocument/2006/relationships/hyperlink" Id="rId86" Target="https://en.wikipedia.org/wiki/Hoeffding%27s_inequality" TargetMode="External" /><Relationship Type="http://schemas.openxmlformats.org/officeDocument/2006/relationships/hyperlink" Id="rId92" Target="https://en.wikipedia.org/wiki/Law_of_large_numbers" TargetMode="External" /><Relationship Type="http://schemas.openxmlformats.org/officeDocument/2006/relationships/hyperlink" Id="rId7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74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7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2026-10-22T07:51:16Z</dcterms:created>
  <dcterms:modified xsi:type="dcterms:W3CDTF">2026-10-22T07:51:16Z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