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2026-10-28 16:01:38 (PDT)</w:delText>
        </w:r>
      </w:del>
    </w:p>
    <w:p>
      <w:pPr>
        <w:pStyle w:val="Date"/>
      </w:pPr>
      <w:ins w:id="2" w:author="PR Preview" w:date="2026-01-01T00:00:00Z">
        <w:r>
          <w:t xml:space="preserve">Last modified: 2026-10-29 09:00:43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r>
        <w:t xml:space="preserve">44 A Skeptical View</w:t>
      </w:r>
    </w:p>
    <w:p>
      <w:pPr>
        <w:pStyle w:val="FirstParagraph"/>
      </w:pPr>
      <w:r>
        <w:t xml:space="preserve">Not everyone agrees that the Tidyverse should come first.</w:t>
      </w:r>
      <w:r>
        <w:t xml:space="preserve"> </w:t>
      </w:r>
      <w:r>
        <w:t xml:space="preserve">In</w:t>
      </w:r>
      <w:r>
        <w:t xml:space="preserve"> </w:t>
      </w:r>
      <w:hyperlink r:id="rId322">
        <w:r>
          <w:rPr>
            <w:rStyle w:val="Hyperlink"/>
            <w:i/>
            <w:iCs/>
          </w:rPr>
          <w:t xml:space="preserve">Tidyverse Skeptic</w:t>
        </w:r>
      </w:hyperlink>
      <w:r>
        <w:t xml:space="preserve"> </w:t>
      </w:r>
      <w:r>
        <w:t xml:space="preserve">(2019, source on</w:t>
      </w:r>
      <w:r>
        <w:t xml:space="preserve"> </w:t>
      </w:r>
      <w:hyperlink r:id="rId323">
        <w:r>
          <w:rPr>
            <w:rStyle w:val="Hyperlink"/>
          </w:rPr>
          <w:t xml:space="preserve">GitHub</w:t>
        </w:r>
      </w:hyperlink>
      <w:r>
        <w:t xml:space="preserve">)</w:t>
      </w:r>
      <w:r>
        <w:t xml:space="preserve">,</w:t>
      </w:r>
      <w:r>
        <w:t xml:space="preserve"> </w:t>
      </w:r>
      <w:r>
        <w:t xml:space="preserve">Norm Matloff argues that teaching R to noncoders through the Tidyverse is counterproductive.</w:t>
      </w:r>
      <w:r>
        <w:t xml:space="preserve"> </w:t>
      </w:r>
      <w:r>
        <w:t xml:space="preserve">The essay is about teaching beginners,</w:t>
      </w:r>
      <w:r>
        <w:t xml:space="preserve"> </w:t>
      </w:r>
      <w:r>
        <w:t xml:space="preserve">not about teaching computer science students</w:t>
      </w:r>
      <w:r>
        <w:t xml:space="preserve"> </w:t>
      </w:r>
      <w:r>
        <w:t xml:space="preserve">or about whether R is a good tool for experienced coders</w:t>
      </w:r>
      <w:r>
        <w:t xml:space="preserve"> </w:t>
      </w:r>
      <w:r>
        <w:t xml:space="preserve">(which Matloff calls a matter of personal taste).</w:t>
      </w:r>
      <w:r>
        <w:t xml:space="preserve"> </w:t>
      </w:r>
      <w:r>
        <w:t xml:space="preserve">Its main points:</w:t>
      </w:r>
    </w:p>
    <w:p>
      <w:pPr>
        <w:pStyle w:val="Compact"/>
        <w:numPr>
          <w:ilvl w:val="0"/>
          <w:numId w:val="1068"/>
        </w:numPr>
      </w:pPr>
      <w:r>
        <w:rPr>
          <w:b/>
          <w:bCs/>
        </w:rPr>
        <w:t xml:space="preserve">Keep it simple.</w:t>
      </w:r>
      <w:r>
        <w:t xml:space="preserve"> </w:t>
      </w:r>
      <w:r>
        <w:t xml:space="preserve">Base R (vectors,</w:t>
      </w:r>
      <w:r>
        <w:t xml:space="preserve"> </w:t>
      </w:r>
      <w:r>
        <w:rPr>
          <w:rStyle w:val="VerbatimChar"/>
        </w:rPr>
        <w:t xml:space="preserve">$</w:t>
      </w:r>
      <w:r>
        <w:t xml:space="preserve">, brackets, loops,</w:t>
      </w:r>
      <w:r>
        <w:t xml:space="preserve"> </w:t>
      </w:r>
      <w:r>
        <w:rPr>
          <w:rStyle w:val="VerbatimChar"/>
        </w:rPr>
        <w:t xml:space="preserve">if</w:t>
      </w:r>
      <w:r>
        <w:t xml:space="preserve">/</w:t>
      </w:r>
      <w:r>
        <w:rPr>
          <w:rStyle w:val="VerbatimChar"/>
        </w:rPr>
        <w:t xml:space="preserve">else</w:t>
      </w:r>
      <w:r>
        <w:t xml:space="preserve">) is less abstract than the Tidyverse,</w:t>
      </w:r>
      <w:r>
        <w:t xml:space="preserve"> </w:t>
      </w:r>
      <w:r>
        <w:t xml:space="preserve">so beginners reach useful analyses sooner.</w:t>
      </w:r>
    </w:p>
    <w:p>
      <w:pPr>
        <w:pStyle w:val="Compact"/>
        <w:numPr>
          <w:ilvl w:val="0"/>
          <w:numId w:val="1068"/>
        </w:numPr>
      </w:pPr>
      <w:r>
        <w:rPr>
          <w:b/>
          <w:bCs/>
        </w:rPr>
        <w:t xml:space="preserve">Functional programming is hard for beginners.</w:t>
      </w:r>
      <w:r>
        <w:t xml:space="preserve"> </w:t>
      </w:r>
      <w:r>
        <w:t xml:space="preserve">Replacing loops with</w:t>
      </w:r>
      <w:r>
        <w:t xml:space="preserve"> </w:t>
      </w:r>
      <w:r>
        <w:rPr>
          <w:rStyle w:val="VerbatimChar"/>
        </w:rPr>
        <w:t xml:space="preserve">{purrr}</w:t>
      </w:r>
      <w:r>
        <w:t xml:space="preserve">-style function calls asks novices to master functions,</w:t>
      </w:r>
      <w:r>
        <w:t xml:space="preserve"> </w:t>
      </w:r>
      <w:r>
        <w:t xml:space="preserve">which Matloff sees as the hardest part of R for them.</w:t>
      </w:r>
    </w:p>
    <w:p>
      <w:pPr>
        <w:pStyle w:val="Compact"/>
        <w:numPr>
          <w:ilvl w:val="0"/>
          <w:numId w:val="1068"/>
        </w:numPr>
      </w:pPr>
      <w:r>
        <w:rPr>
          <w:b/>
          <w:bCs/>
        </w:rPr>
        <w:t xml:space="preserve">Pipes hinder debugging.</w:t>
      </w:r>
      <w:r>
        <w:t xml:space="preserve"> </w:t>
      </w:r>
      <w:r>
        <w:t xml:space="preserve">Code written as separate statements can be run and checked one line at a time,</w:t>
      </w:r>
      <w:r>
        <w:t xml:space="preserve"> </w:t>
      </w:r>
      <w:r>
        <w:t xml:space="preserve">but a pipe is harder to step through,</w:t>
      </w:r>
      <w:r>
        <w:t xml:space="preserve"> </w:t>
      </w:r>
      <w:r>
        <w:t xml:space="preserve">and beginners are the ones who make the most mistakes.</w:t>
      </w:r>
    </w:p>
    <w:p>
      <w:pPr>
        <w:pStyle w:val="Compact"/>
        <w:numPr>
          <w:ilvl w:val="0"/>
          <w:numId w:val="1068"/>
        </w:numPr>
      </w:pPr>
      <w:r>
        <w:rPr>
          <w:b/>
          <w:bCs/>
        </w:rPr>
        <w:t xml:space="preserve">Narrow coverage looks like success.</w:t>
      </w:r>
      <w:r>
        <w:t xml:space="preserve"> </w:t>
      </w:r>
      <w:r>
        <w:t xml:space="preserve">Courses built around a few</w:t>
      </w:r>
      <w:r>
        <w:t xml:space="preserve"> </w:t>
      </w:r>
      <w:r>
        <w:rPr>
          <w:rStyle w:val="VerbatimChar"/>
        </w:rPr>
        <w:t xml:space="preserve">{dplyr}</w:t>
      </w:r>
      <w:r>
        <w:t xml:space="preserve"> </w:t>
      </w:r>
      <w:r>
        <w:t xml:space="preserve">verbs leave students unable to use the many CRAN packages</w:t>
      </w:r>
      <w:r>
        <w:t xml:space="preserve"> </w:t>
      </w:r>
      <w:r>
        <w:t xml:space="preserve">that expect base R idioms such as</w:t>
      </w:r>
      <w:r>
        <w:t xml:space="preserve"> </w:t>
      </w:r>
      <w:r>
        <w:rPr>
          <w:rStyle w:val="VerbatimChar"/>
        </w:rPr>
        <w:t xml:space="preserve">$</w:t>
      </w:r>
      <w:r>
        <w:t xml:space="preserve">, subscripting, and</w:t>
      </w:r>
      <w:r>
        <w:t xml:space="preserve"> </w:t>
      </w:r>
      <w:r>
        <w:rPr>
          <w:rStyle w:val="VerbatimChar"/>
        </w:rPr>
        <w:t xml:space="preserve">summary()</w:t>
      </w:r>
      <w:r>
        <w:t xml:space="preserve">.</w:t>
      </w:r>
    </w:p>
    <w:p>
      <w:pPr>
        <w:pStyle w:val="Compact"/>
        <w:numPr>
          <w:ilvl w:val="0"/>
          <w:numId w:val="1068"/>
        </w:numPr>
      </w:pPr>
      <w:r>
        <w:rPr>
          <w:b/>
          <w:bCs/>
        </w:rPr>
        <w:t xml:space="preserve">Teach a mix.</w:t>
      </w:r>
      <w:r>
        <w:t xml:space="preserve"> </w:t>
      </w:r>
      <w:r>
        <w:t xml:space="preserve">Start with base R, then cover the Tidyverse (because it is popular)</w:t>
      </w:r>
      <w:r>
        <w:t xml:space="preserve"> </w:t>
      </w:r>
      <w:r>
        <w:t xml:space="preserve">and</w:t>
      </w:r>
      <w:r>
        <w:t xml:space="preserve"> </w:t>
      </w:r>
      <w:r>
        <w:rPr>
          <w:rStyle w:val="VerbatimChar"/>
        </w:rPr>
        <w:t xml:space="preserve">{data.table}</w:t>
      </w:r>
      <w:r>
        <w:t xml:space="preserve"> </w:t>
      </w:r>
      <w:r>
        <w:t xml:space="preserve">(because it is fast),</w:t>
      </w:r>
      <w:r>
        <w:t xml:space="preserve"> </w:t>
      </w:r>
      <w:r>
        <w:t xml:space="preserve">so learners can choose the most convenient tool for each task.</w:t>
      </w:r>
    </w:p>
    <w:p>
      <w:pPr>
        <w:pStyle w:val="FirstParagraph"/>
      </w:pPr>
      <w:r>
        <w:t xml:space="preserve">Matloff also notes that</w:t>
      </w:r>
      <w:r>
        <w:t xml:space="preserve"> </w:t>
      </w:r>
      <w:r>
        <w:rPr>
          <w:rStyle w:val="VerbatimChar"/>
        </w:rPr>
        <w:t xml:space="preserve">{ggplot2}</w:t>
      </w:r>
      <w:r>
        <w:t xml:space="preserve"> </w:t>
      </w:r>
      <w:r>
        <w:t xml:space="preserve">predates the Tidyverse,</w:t>
      </w:r>
      <w:r>
        <w:t xml:space="preserve"> </w:t>
      </w:r>
      <w:r>
        <w:t xml:space="preserve">and while he praises Posit’s overall contribution to R,</w:t>
      </w:r>
      <w:r>
        <w:t xml:space="preserve"> </w:t>
      </w:r>
      <w:r>
        <w:t xml:space="preserve">he raises concerns about one company steering an open-source ecosystem.</w:t>
      </w:r>
    </w:p>
    <w:p>
      <w:pPr>
        <w:pStyle w:val="BodyText"/>
      </w:pPr>
      <w:r>
        <w:t xml:space="preserve">Our recommendation above still stands for day-to-day project code,</w:t>
      </w:r>
      <w:r>
        <w:t xml:space="preserve"> </w:t>
      </w:r>
      <w:r>
        <w:t xml:space="preserve">but the essay is a useful counterweight:</w:t>
      </w:r>
      <w:r>
        <w:t xml:space="preserve"> </w:t>
      </w:r>
      <w:r>
        <w:t xml:space="preserve">learn enough base R to read other people’s code, debug your own,</w:t>
      </w:r>
      <w:r>
        <w:t xml:space="preserve"> </w:t>
      </w:r>
      <w:r>
        <w:t xml:space="preserve">and use the many packages that are not built around the Tidyverse.</w:t>
      </w:r>
    </w:p>
    <w:bookmarkEnd w:id="324"/>
    <w:bookmarkStart w:id="327" w:name="sec-coding-with-r-and-python"/>
    <w:p>
      <w:pPr>
        <w:pStyle w:val="Heading2"/>
      </w:pPr>
      <w:r>
        <w:t xml:space="preserve">45 Coding with R and Python</w:t>
      </w:r>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r>
        <w:t xml:space="preserve">46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r>
        <w:t xml:space="preserve">46.1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r>
        <w:t xml:space="preserve">46.2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r>
        <w:t xml:space="preserve">46.3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r>
        <w:t xml:space="preserve">47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r>
        <w:t xml:space="preserve">47.1 Why We Review Code</w:t>
      </w:r>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r>
        <w:t xml:space="preserve">47.2 What Reviewers Look For</w:t>
      </w:r>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r>
        <w:t xml:space="preserve">47.3 How to Give Constructive Feedback</w:t>
      </w:r>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r>
        <w:t xml:space="preserve">47.4 When to Approve</w:t>
      </w:r>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r>
        <w:t xml:space="preserve">48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8" w:name="sec-r-resources"/>
    <w:p>
      <w:pPr>
        <w:pStyle w:val="Heading2"/>
      </w:pPr>
      <w:r>
        <w:t xml:space="preserve">49 Additional Resources</w:t>
      </w:r>
    </w:p>
    <w:bookmarkStart w:id="352" w:name="learning-r"/>
    <w:p>
      <w:pPr>
        <w:pStyle w:val="Heading3"/>
      </w:pPr>
      <w:r>
        <w:t xml:space="preserve">49.1 Learning R</w:t>
      </w:r>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r>
        <w:t xml:space="preserve">49.2 Learning Python</w:t>
      </w:r>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r>
        <w:t xml:space="preserve">49.3 Coming to R from SAS</w:t>
      </w:r>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r>
        <w:t xml:space="preserve">49.4 General R Programming</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r>
        <w:t xml:space="preserve">49.5 Summary tables</w:t>
      </w:r>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r>
        <w:t xml:space="preserve">49.6 R Package Development</w:t>
      </w:r>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r>
        <w:t xml:space="preserve">49.7 Shiny Development</w:t>
      </w:r>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7" w:name="git-and-version-control"/>
    <w:p>
      <w:pPr>
        <w:pStyle w:val="Heading3"/>
      </w:pPr>
      <w:r>
        <w:t xml:space="preserve">49.8 Git and Version Control</w:t>
      </w:r>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6"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6" w:name="ref-matloff-tidyverse-skeptic"/>
    <w:p>
      <w:pPr>
        <w:pStyle w:val="Bibliography"/>
      </w:pPr>
      <w:r>
        <w:t xml:space="preserve">Matloff, Norm. 2019.</w:t>
      </w:r>
      <w:r>
        <w:t xml:space="preserve"> </w:t>
      </w:r>
      <w:r>
        <w:t xml:space="preserve">“Tidyverse Skeptic: Why the Tidyverse Is Not a Good Vehicle for Teaching Noncoders.”</w:t>
      </w:r>
      <w:r>
        <w:t xml:space="preserve"> </w:t>
      </w:r>
      <w:hyperlink r:id="rId322">
        <w:r>
          <w:rPr>
            <w:rStyle w:val="Hyperlink"/>
          </w:rPr>
          <w:t xml:space="preserve">https://matloff.github.io/TidyverseSkeptic/Skeptic.html</w:t>
        </w:r>
      </w:hyperlink>
      <w:r>
        <w:t xml:space="preserve">.</w:t>
      </w:r>
    </w:p>
    <w:bookmarkEnd w:id="386"/>
    <w:bookmarkStart w:id="388"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7">
        <w:r>
          <w:rPr>
            <w:rStyle w:val="Hyperlink"/>
          </w:rPr>
          <w:t xml:space="preserve">https://doi.org/10.1145/361598.361623</w:t>
        </w:r>
      </w:hyperlink>
      <w:r>
        <w:t xml:space="preserve">.</w:t>
      </w:r>
    </w:p>
    <w:bookmarkEnd w:id="388"/>
    <w:bookmarkStart w:id="390"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9">
        <w:r>
          <w:rPr>
            <w:rStyle w:val="Hyperlink"/>
          </w:rPr>
          <w:t xml:space="preserve">https://doi.org/10.1147/sj.132.0115</w:t>
        </w:r>
      </w:hyperlink>
      <w:r>
        <w:t xml:space="preserve">.</w:t>
      </w:r>
    </w:p>
    <w:bookmarkEnd w:id="390"/>
    <w:bookmarkStart w:id="3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1">
        <w:r>
          <w:rPr>
            <w:rStyle w:val="Hyperlink"/>
          </w:rPr>
          <w:t xml:space="preserve">https://doi.org/10.1201/9781351201315</w:t>
        </w:r>
      </w:hyperlink>
      <w:r>
        <w:t xml:space="preserve">.</w:t>
      </w:r>
    </w:p>
    <w:bookmarkEnd w:id="392"/>
    <w:bookmarkStart w:id="3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3">
        <w:r>
          <w:rPr>
            <w:rStyle w:val="Hyperlink"/>
          </w:rPr>
          <w:t xml:space="preserve">https://mastering-shiny.org/</w:t>
        </w:r>
      </w:hyperlink>
      <w:r>
        <w:t xml:space="preserve">.</w:t>
      </w:r>
    </w:p>
    <w:bookmarkEnd w:id="394"/>
    <w:bookmarkStart w:id="396"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5">
        <w:r>
          <w:rPr>
            <w:rStyle w:val="Hyperlink"/>
          </w:rPr>
          <w:t xml:space="preserve">https://design.tidyverse.org/</w:t>
        </w:r>
      </w:hyperlink>
      <w:r>
        <w:t xml:space="preserve">.</w:t>
      </w:r>
    </w:p>
    <w:bookmarkEnd w:id="396"/>
    <w:bookmarkStart w:id="3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7">
        <w:r>
          <w:rPr>
            <w:rStyle w:val="Hyperlink"/>
          </w:rPr>
          <w:t xml:space="preserve">https://r-pkgs.org/</w:t>
        </w:r>
      </w:hyperlink>
      <w:r>
        <w:t xml:space="preserve">.</w:t>
      </w:r>
    </w:p>
    <w:bookmarkEnd w:id="398"/>
    <w:bookmarkStart w:id="4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9">
        <w:r>
          <w:rPr>
            <w:rStyle w:val="Hyperlink"/>
          </w:rPr>
          <w:t xml:space="preserve">https://r4ds.hadley.nz/</w:t>
        </w:r>
      </w:hyperlink>
      <w:r>
        <w:t xml:space="preserve">.</w:t>
      </w:r>
    </w:p>
    <w:bookmarkEnd w:id="400"/>
    <w:bookmarkStart w:id="4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1"/>
    <w:bookmarkStart w:id="403"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2">
        <w:r>
          <w:rPr>
            <w:rStyle w:val="Hyperlink"/>
          </w:rPr>
          <w:t xml:space="preserve">https://doi.org/10.1371/journal.pbio.1001745</w:t>
        </w:r>
      </w:hyperlink>
      <w:r>
        <w:t xml:space="preserve">.</w:t>
      </w:r>
    </w:p>
    <w:bookmarkEnd w:id="403"/>
    <w:bookmarkStart w:id="405"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4">
        <w:r>
          <w:rPr>
            <w:rStyle w:val="Hyperlink"/>
          </w:rPr>
          <w:t xml:space="preserve">https://doi.org/10.1371/journal.pcbi.1005510</w:t>
        </w:r>
      </w:hyperlink>
      <w:r>
        <w:t xml:space="preserve">.</w:t>
      </w:r>
    </w:p>
    <w:bookmarkEnd w:id="405"/>
    <w:bookmarkEnd w:id="406"/>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72"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4" Type="http://schemas.openxmlformats.org/officeDocument/2006/relationships/hyperlink" Target="collaborative-software-development.qmd#sec-collab-dev" TargetMode="External"/><Relationship Id="rId362"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60" Type="http://schemas.openxmlformats.org/officeDocument/2006/relationships/hyperlink" Target="https://adv-r.hadley.nz/functions.html" TargetMode="External"/><Relationship Id="rId36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3" Type="http://schemas.openxmlformats.org/officeDocument/2006/relationships/hyperlink" Target="https://contributor.r-project.org/" TargetMode="External"/><Relationship Id="rId371"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8" Type="http://schemas.openxmlformats.org/officeDocument/2006/relationships/hyperlink" Target="https://cran.r-project.org/package=arsenal" TargetMode="External"/><Relationship Id="rId35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7"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5"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7" Type="http://schemas.openxmlformats.org/officeDocument/2006/relationships/hyperlink" Target="https://doi.org/10.1145/361598.361623" TargetMode="External"/><Relationship Id="rId389" Type="http://schemas.openxmlformats.org/officeDocument/2006/relationships/hyperlink" Target="https://doi.org/10.1147/sj.132.0115" TargetMode="External"/><Relationship Id="rId384" Type="http://schemas.openxmlformats.org/officeDocument/2006/relationships/hyperlink" Target="https://doi.org/10.1201/9781003029878" TargetMode="External"/><Relationship Id="rId391" Type="http://schemas.openxmlformats.org/officeDocument/2006/relationships/hyperlink" Target="https://doi.org/10.1201/9781351201315" TargetMode="External"/><Relationship Id="rId402" Type="http://schemas.openxmlformats.org/officeDocument/2006/relationships/hyperlink" Target="https://doi.org/10.1371/journal.pbio.1001745" TargetMode="External"/><Relationship Id="rId404"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7"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9"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23" Type="http://schemas.openxmlformats.org/officeDocument/2006/relationships/hyperlink" Target="https://github.com/matloff/TidyverseSkeptic"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81"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7"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8" Type="http://schemas.openxmlformats.org/officeDocument/2006/relationships/hyperlink" Target="https://maelle.github.io/saperlipopette/" TargetMode="External"/><Relationship Id="rId393" Type="http://schemas.openxmlformats.org/officeDocument/2006/relationships/hyperlink" Target="https://mastering-shiny.org/" TargetMode="External"/><Relationship Id="rId322" Type="http://schemas.openxmlformats.org/officeDocument/2006/relationships/hyperlink" Target="https://matloff.github.io/TidyverseSkeptic/Skeptic.html"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7"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51"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3"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8"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7"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7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5" Type="http://schemas.openxmlformats.org/officeDocument/2006/relationships/hyperlink" Target="https://r-sassy.org/" TargetMode="External"/><Relationship Id="rId365" Type="http://schemas.openxmlformats.org/officeDocument/2006/relationships/hyperlink" Target="https://r-spatial.org/book" TargetMode="External"/><Relationship Id="rId399" Type="http://schemas.openxmlformats.org/officeDocument/2006/relationships/hyperlink" Target="https://r4ds.hadley.nz/" TargetMode="External"/><Relationship Id="rId344"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50"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3"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6"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9"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80"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6"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3" Type="http://schemas.openxmlformats.org/officeDocument/2006/relationships/hyperlink" Target="https://www.maths.ed.ac.uk/~swood34/RCdebug/RCdebug.html" TargetMode="External"/><Relationship Id="rId346" Type="http://schemas.openxmlformats.org/officeDocument/2006/relationships/hyperlink" Target="https://www.r4epi.com/" TargetMode="External"/><Relationship Id="rId325"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8"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4"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7"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72"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4" Type="http://schemas.openxmlformats.org/officeDocument/2006/relationships/hyperlink" Target="collaborative-software-development.qmd#sec-collab-dev" TargetMode="External"/><Relationship Id="rId362"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60" Type="http://schemas.openxmlformats.org/officeDocument/2006/relationships/hyperlink" Target="https://adv-r.hadley.nz/functions.html" TargetMode="External"/><Relationship Id="rId36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3" Type="http://schemas.openxmlformats.org/officeDocument/2006/relationships/hyperlink" Target="https://contributor.r-project.org/" TargetMode="External"/><Relationship Id="rId371"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8" Type="http://schemas.openxmlformats.org/officeDocument/2006/relationships/hyperlink" Target="https://cran.r-project.org/package=arsenal" TargetMode="External"/><Relationship Id="rId35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7"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5"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7" Type="http://schemas.openxmlformats.org/officeDocument/2006/relationships/hyperlink" Target="https://doi.org/10.1145/361598.361623" TargetMode="External"/><Relationship Id="rId389" Type="http://schemas.openxmlformats.org/officeDocument/2006/relationships/hyperlink" Target="https://doi.org/10.1147/sj.132.0115" TargetMode="External"/><Relationship Id="rId384" Type="http://schemas.openxmlformats.org/officeDocument/2006/relationships/hyperlink" Target="https://doi.org/10.1201/9781003029878" TargetMode="External"/><Relationship Id="rId391" Type="http://schemas.openxmlformats.org/officeDocument/2006/relationships/hyperlink" Target="https://doi.org/10.1201/9781351201315" TargetMode="External"/><Relationship Id="rId402" Type="http://schemas.openxmlformats.org/officeDocument/2006/relationships/hyperlink" Target="https://doi.org/10.1371/journal.pbio.1001745" TargetMode="External"/><Relationship Id="rId404"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7"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9"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23" Type="http://schemas.openxmlformats.org/officeDocument/2006/relationships/hyperlink" Target="https://github.com/matloff/TidyverseSkeptic"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81"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7"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8" Type="http://schemas.openxmlformats.org/officeDocument/2006/relationships/hyperlink" Target="https://maelle.github.io/saperlipopette/" TargetMode="External"/><Relationship Id="rId393" Type="http://schemas.openxmlformats.org/officeDocument/2006/relationships/hyperlink" Target="https://mastering-shiny.org/" TargetMode="External"/><Relationship Id="rId322" Type="http://schemas.openxmlformats.org/officeDocument/2006/relationships/hyperlink" Target="https://matloff.github.io/TidyverseSkeptic/Skeptic.html"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7"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51"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3"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8"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7"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7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5" Type="http://schemas.openxmlformats.org/officeDocument/2006/relationships/hyperlink" Target="https://r-sassy.org/" TargetMode="External"/><Relationship Id="rId365" Type="http://schemas.openxmlformats.org/officeDocument/2006/relationships/hyperlink" Target="https://r-spatial.org/book" TargetMode="External"/><Relationship Id="rId399" Type="http://schemas.openxmlformats.org/officeDocument/2006/relationships/hyperlink" Target="https://r4ds.hadley.nz/" TargetMode="External"/><Relationship Id="rId344"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50"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3"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6"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9"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80"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6"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3" Type="http://schemas.openxmlformats.org/officeDocument/2006/relationships/hyperlink" Target="https://www.maths.ed.ac.uk/~swood34/RCdebug/RCdebug.html" TargetMode="External"/><Relationship Id="rId346" Type="http://schemas.openxmlformats.org/officeDocument/2006/relationships/hyperlink" Target="https://www.r4epi.com/" TargetMode="External"/><Relationship Id="rId325"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8"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4"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7"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2026-10-29T16:02:59Z</dcterms:created>
  <dcterms:modified xsi:type="dcterms:W3CDTF">2026-10-29T16:02:59Z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