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jpg" ContentType="image/jpe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r>
        <w:t xml:space="preserve">Last modified: 2026-10-11 23:50:50 (PDT)</w:t>
      </w:r>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we-use"/>
    <w:p>
      <w:pPr>
        <w:pStyle w:val="Heading3"/>
      </w:pPr>
      <w:r>
        <w:t xml:space="preserve">5.3 The two plugins we use</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follow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69">
        <w:r>
          <w:rPr>
            <w:rStyle w:val="Hyperlink"/>
          </w:rPr>
          <w:t xml:space="preserve">tidyverse style guide</w:t>
        </w:r>
      </w:hyperlink>
      <w:r>
        <w:t xml:space="preserve">.</w:t>
      </w:r>
      <w:r>
        <w:t xml:space="preserve"> </w:t>
      </w:r>
      <w:r>
        <w:t xml:space="preserve">The points below are the lab’s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jpg" /><Relationship Type="http://schemas.openxmlformats.org/officeDocument/2006/relationships/image" Id="rId39" Target="media/rId39.png" /><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_rels/footnotes.xml.rels><?xml version="1.0" encoding="UTF-8"?><Relationships xmlns="http://schemas.openxmlformats.org/package/2006/relationships"><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2026-10-12T06:55:28Z</dcterms:created>
  <dcterms:modified xsi:type="dcterms:W3CDTF">2026-10-12T06:55:28Z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23:50:50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