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03:53:51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8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legend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Draw the figure with a modern package, such as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when an interactive version helps,</w:t>
      </w:r>
      <w:r>
        <w:t xml:space="preserve"> </w:t>
      </w:r>
      <w:r>
        <w:t xml:space="preserve">rather than with base graphics (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) or other older packages.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8"/>
    <w:bookmarkStart w:id="34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9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3" w:name="refs"/>
    <w:bookmarkStart w:id="28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7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8"/>
    <w:bookmarkStart w:id="30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9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0"/>
    <w:bookmarkStart w:id="32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1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9" Target="https://doi.org/10.1016/j.molmed.2023.05.002" TargetMode="External" /><Relationship Type="http://schemas.openxmlformats.org/officeDocument/2006/relationships/hyperlink" Id="rId27" Target="https://doi.org/10.1038/d41586-021-03603-2" TargetMode="External" /><Relationship Type="http://schemas.openxmlformats.org/officeDocument/2006/relationships/hyperlink" Id="rId31" Target="https://doi.org/10.1371/journal.pcbi.1003833" TargetMode="External" /><Relationship Type="http://schemas.openxmlformats.org/officeDocument/2006/relationships/hyperlink" Id="rId17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6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9" Target="https://plotly.com/r/3d-surface-plots/" TargetMode="External" /><Relationship Type="http://schemas.openxmlformats.org/officeDocument/2006/relationships/hyperlink" Id="rId24" Target="https://ucd-serg.github.io/lab-manual/professional-development.html" TargetMode="External" /><Relationship Type="http://schemas.openxmlformats.org/officeDocument/2006/relationships/hyperlink" Id="rId2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0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9" Target="https://doi.org/10.1016/j.molmed.2023.05.002" TargetMode="External" /><Relationship Type="http://schemas.openxmlformats.org/officeDocument/2006/relationships/hyperlink" Id="rId27" Target="https://doi.org/10.1038/d41586-021-03603-2" TargetMode="External" /><Relationship Type="http://schemas.openxmlformats.org/officeDocument/2006/relationships/hyperlink" Id="rId31" Target="https://doi.org/10.1371/journal.pcbi.1003833" TargetMode="External" /><Relationship Type="http://schemas.openxmlformats.org/officeDocument/2006/relationships/hyperlink" Id="rId17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6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9" Target="https://plotly.com/r/3d-surface-plots/" TargetMode="External" /><Relationship Type="http://schemas.openxmlformats.org/officeDocument/2006/relationships/hyperlink" Id="rId24" Target="https://ucd-serg.github.io/lab-manual/professional-development.html" TargetMode="External" /><Relationship Type="http://schemas.openxmlformats.org/officeDocument/2006/relationships/hyperlink" Id="rId2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0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2026-10-16T10:57:40Z</dcterms:created>
  <dcterms:modified xsi:type="dcterms:W3CDTF">2026-10-16T10:57:40Z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