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del w:id="1" w:author="PR Preview" w:date="2026-01-01T00:00:00Z">
        <w:r>
          <w:delText xml:space="preserve">Last modified: 2026-10-09 13:05:53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22:08:11 (PDT)</w:t>
        </w:r>
      </w:ins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7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⃗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list them in the definition block,</w:t>
      </w:r>
      <w:r>
        <w:t xml:space="preserve"> </w:t>
      </w:r>
      <w:r>
        <w:t xml:space="preserve">or in a callout beside it,</w:t>
      </w:r>
      <w:r>
        <w:t xml:space="preserve"> </w:t>
      </w:r>
      <w:r>
        <w:t xml:space="preserve">and say which one the document uses.</w:t>
      </w:r>
      <w:r>
        <w:t xml:space="preserve"> </w:t>
      </w:r>
      <w:r>
        <w:t xml:space="preserve">Name near-synonyms there too,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bookmarkEnd w:id="17"/>
    <w:bookmarkStart w:id="24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8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8"/>
    <w:bookmarkStart w:id="19" w:name="exm-confidence-interval"/>
    <w:p>
      <w:pPr>
        <w:pStyle w:val="FirstParagraph"/>
      </w:pPr>
      <w:r>
        <w:rPr>
          <w:b/>
          <w:bCs/>
        </w:rPr>
        <w:t xml:space="preserve">Example 5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19"/>
    <w:bookmarkStart w:id="20" w:name="exm-not-confidence-interval"/>
    <w:p>
      <w:pPr>
        <w:pStyle w:val="BodyText"/>
      </w:pPr>
      <w:r>
        <w:rPr>
          <w:b/>
          <w:bCs/>
        </w:rPr>
        <w:t xml:space="preserve">Example 6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0"/>
    <w:bookmarkStart w:id="21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i/>
          <w:i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1"/>
    <w:bookmarkStart w:id="22" w:name="exm-active-voice"/>
    <w:p>
      <w:pPr>
        <w:pStyle w:val="BodyText"/>
      </w:pPr>
      <w:r>
        <w:rPr>
          <w:b/>
          <w:bCs/>
        </w:rPr>
        <w:t xml:space="preserve">Example 7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2"/>
    <w:bookmarkStart w:id="23" w:name="exm-passive-voice"/>
    <w:p>
      <w:pPr>
        <w:pStyle w:val="BodyText"/>
      </w:pPr>
      <w:r>
        <w:rPr>
          <w:b/>
          <w:bCs/>
        </w:rPr>
        <w:t xml:space="preserve">Example 8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3"/>
    <w:bookmarkEnd w:id="24"/>
    <w:bookmarkStart w:id="29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5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5"/>
    <w:bookmarkStart w:id="26" w:name="exm-rss-line"/>
    <w:p>
      <w:pPr>
        <w:pStyle w:val="FirstParagraph"/>
      </w:pPr>
      <w:r>
        <w:rPr>
          <w:b/>
          <w:bCs/>
        </w:rPr>
        <w:t xml:space="preserve">Example 9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6"/>
    <w:bookmarkStart w:id="27" w:name="exm-rss-three-points"/>
    <w:p>
      <w:pPr>
        <w:pStyle w:val="FirstParagraph"/>
      </w:pPr>
      <w:r>
        <w:rPr>
          <w:b/>
          <w:bCs/>
        </w:rPr>
        <w:t xml:space="preserve">Example 10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7"/>
    <w:bookmarkStart w:id="28" w:name="exm-not-rss"/>
    <w:p>
      <w:pPr>
        <w:pStyle w:val="BodyText"/>
      </w:pPr>
      <w:r>
        <w:rPr>
          <w:b/>
          <w:bCs/>
        </w:rPr>
        <w:t xml:space="preserve">Example 11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8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29"/>
    <w:bookmarkStart w:id="30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0"/>
    <w:bookmarkStart w:id="31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1"/>
    <w:bookmarkStart w:id="39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3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2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3"/>
    <w:bookmarkStart w:id="38" w:name="example-pythagorean-theorem"/>
    <w:p>
      <w:pPr>
        <w:pStyle w:val="Heading3"/>
      </w:pPr>
      <w:r>
        <w:t xml:space="preserve">6.2 Example: Pythagorean theorem</w:t>
      </w:r>
    </w:p>
    <w:bookmarkStart w:id="34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4"/>
    <w:bookmarkStart w:id="35" w:name="exm-pythagoras"/>
    <w:p>
      <w:pPr>
        <w:pStyle w:val="FirstParagraph"/>
      </w:pPr>
      <w:r>
        <w:rPr>
          <w:b/>
          <w:bCs/>
        </w:rPr>
        <w:t xml:space="preserve">Example 12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35"/>
    <w:bookmarkStart w:id="36" w:name="def-postulate"/>
    <w:p>
      <w:pPr>
        <w:pStyle w:val="FirstParagraph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postulate</w:t>
      </w:r>
      <w:r>
        <w:t xml:space="preserve"> </w:t>
      </w:r>
      <w:r>
        <w:t xml:space="preserve">(or axiom)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6"/>
    <w:bookmarkStart w:id="37" w:name="exm-parallel-postulate"/>
    <w:p>
      <w:pPr>
        <w:pStyle w:val="BodyText"/>
      </w:pPr>
      <w:r>
        <w:rPr>
          <w:b/>
          <w:bCs/>
        </w:rPr>
        <w:t xml:space="preserve">Example 13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7"/>
    <w:bookmarkEnd w:id="38"/>
    <w:bookmarkEnd w:id="39"/>
    <w:bookmarkStart w:id="47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1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1"/>
    <w:bookmarkStart w:id="42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2"/>
    <w:bookmarkStart w:id="43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3"/>
    <w:bookmarkStart w:id="44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5" w:name="exm-derivation-direction"/>
    <w:p>
      <w:pPr>
        <w:pStyle w:val="BodyText"/>
      </w:pPr>
      <w:r>
        <w:rPr>
          <w:b/>
          <w:bCs/>
        </w:rPr>
        <w:t xml:space="preserve">Example 14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5"/>
    <w:bookmarkStart w:id="46" w:name="exm-one-result-per-theorem"/>
    <w:p>
      <w:pPr>
        <w:pStyle w:val="BodyText"/>
      </w:pPr>
      <w:r>
        <w:rPr>
          <w:b/>
          <w:bCs/>
        </w:rPr>
        <w:t xml:space="preserve">Example 15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2" Type="http://schemas.openxmlformats.org/officeDocument/2006/relationships/hyperlink" Target="https://quarto.org/docs/authoring/cross-references.html#theorems-and-proofs" TargetMode="External"/><Relationship Id="rId40" Type="http://schemas.openxmlformats.org/officeDocument/2006/relationships/hyperlink" Target="notation.qmd#one-operation-per-step" TargetMode="External"/><Relationship Id="rId16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32" Type="http://schemas.openxmlformats.org/officeDocument/2006/relationships/hyperlink" Target="https://quarto.org/docs/authoring/cross-references.html#theorems-and-proofs" TargetMode="External"/><Relationship Id="rId40" Type="http://schemas.openxmlformats.org/officeDocument/2006/relationships/hyperlink" Target="notation.qmd#one-operation-per-step" TargetMode="External"/><Relationship Id="rId16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2026-10-10T05:10:24Z</dcterms:created>
  <dcterms:modified xsi:type="dcterms:W3CDTF">2026-10-10T05:10:24Z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22:08:11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