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2026-10-09 21:49:22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9"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7"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4">
        <w:r>
          <w:rPr>
            <w:rStyle w:val="Hyperlink"/>
          </w:rPr>
          <w:t xml:space="preserve">extend least squares to several predictors</w:t>
        </w:r>
      </w:hyperlink>
      <w:r>
        <w:t xml:space="preserve">. Starmer explains</w:t>
      </w:r>
      <w:r>
        <w:t xml:space="preserve"> </w:t>
      </w:r>
      <w:hyperlink r:id="rId25">
        <w:r>
          <w:rPr>
            <w:rStyle w:val="Hyperlink"/>
          </w:rPr>
          <w:t xml:space="preserve">multiple regression</w:t>
        </w:r>
      </w:hyperlink>
      <w:r>
        <w:t xml:space="preserve">.</w:t>
      </w:r>
    </w:p>
    <w:p>
      <w:pPr>
        <w:pStyle w:val="BlockText"/>
      </w:pPr>
      <w:r>
        <w:t xml:space="preserve">✅ Videos:</w:t>
      </w:r>
    </w:p>
    <w:p>
      <w:pPr>
        <w:pStyle w:val="Compact"/>
        <w:numPr>
          <w:ilvl w:val="0"/>
          <w:numId w:val="1010"/>
        </w:numPr>
      </w:pPr>
      <w:r>
        <w:t xml:space="preserve">Hastie and Tibshirani</w:t>
      </w:r>
      <w:r>
        <w:t xml:space="preserve"> </w:t>
      </w:r>
      <w:hyperlink r:id="rId24">
        <w:r>
          <w:rPr>
            <w:rStyle w:val="Hyperlink"/>
          </w:rPr>
          <w:t xml:space="preserve">extend least squares to several predictors</w:t>
        </w:r>
      </w:hyperlink>
      <w:r>
        <w:t xml:space="preserve">.</w:t>
      </w:r>
    </w:p>
    <w:p>
      <w:pPr>
        <w:pStyle w:val="Compact"/>
        <w:numPr>
          <w:ilvl w:val="0"/>
          <w:numId w:val="1010"/>
        </w:numPr>
      </w:pPr>
      <w:r>
        <w:t xml:space="preserve">Starmer explains</w:t>
      </w:r>
      <w:r>
        <w:t xml:space="preserve"> </w:t>
      </w:r>
      <w:hyperlink r:id="rId25">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6">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7"/>
    <w:bookmarkStart w:id="28"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1"/>
        </w:numPr>
      </w:pPr>
      <w:r>
        <w:t xml:space="preserve">assign each point to its nearest center;</w:t>
      </w:r>
    </w:p>
    <w:p>
      <w:pPr>
        <w:pStyle w:val="Compact"/>
        <w:numPr>
          <w:ilvl w:val="0"/>
          <w:numId w:val="1011"/>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8"/>
    <w:bookmarkEnd w:id="29"/>
    <w:bookmarkStart w:id="35"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4" w:name="refs"/>
    <w:bookmarkStart w:id="3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0">
        <w:r>
          <w:rPr>
            <w:rStyle w:val="Hyperlink"/>
          </w:rPr>
          <w:t xml:space="preserve">https://en.wikipedia.org/wiki/Ernest_Hemingway#Writing_style</w:t>
        </w:r>
      </w:hyperlink>
      <w:r>
        <w:t xml:space="preserve">.</w:t>
      </w:r>
    </w:p>
    <w:bookmarkEnd w:id="31"/>
    <w:bookmarkStart w:id="3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https://en.wikipedia.org/wiki/Julius_Caesar#Literary_works</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0" Target="avoid-ai-tells.qmd#rhetorical-reflexes" TargetMode="External" /><Relationship Type="http://schemas.openxmlformats.org/officeDocument/2006/relationships/hyperlink" Id="rId30" Target="https://en.wikipedia.org/wiki/Ernest_Hemingway#Writing_style" TargetMode="External" /><Relationship Type="http://schemas.openxmlformats.org/officeDocument/2006/relationships/hyperlink" Id="rId32" Target="https://en.wikipedia.org/wiki/Julius_Caesar#Literary_works" TargetMode="External" /><Relationship Type="http://schemas.openxmlformats.org/officeDocument/2006/relationships/hyperlink" Id="rId26" Target="https://morrison-lab.github.io/lds/chapters/linear-regression.html" TargetMode="External" /><Relationship Type="http://schemas.openxmlformats.org/officeDocument/2006/relationships/hyperlink" Id="rId24" Target="https://www.youtube.com/watch?v=o9hoLdylWKo" TargetMode="External" /><Relationship Type="http://schemas.openxmlformats.org/officeDocument/2006/relationships/hyperlink" Id="rId25"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20" Target="avoid-ai-tells.qmd#rhetorical-reflexes" TargetMode="External" /><Relationship Type="http://schemas.openxmlformats.org/officeDocument/2006/relationships/hyperlink" Id="rId30" Target="https://en.wikipedia.org/wiki/Ernest_Hemingway#Writing_style" TargetMode="External" /><Relationship Type="http://schemas.openxmlformats.org/officeDocument/2006/relationships/hyperlink" Id="rId32" Target="https://en.wikipedia.org/wiki/Julius_Caesar#Literary_works" TargetMode="External" /><Relationship Type="http://schemas.openxmlformats.org/officeDocument/2006/relationships/hyperlink" Id="rId26" Target="https://morrison-lab.github.io/lds/chapters/linear-regression.html" TargetMode="External" /><Relationship Type="http://schemas.openxmlformats.org/officeDocument/2006/relationships/hyperlink" Id="rId24" Target="https://www.youtube.com/watch?v=o9hoLdylWKo" TargetMode="External" /><Relationship Type="http://schemas.openxmlformats.org/officeDocument/2006/relationships/hyperlink" Id="rId25"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2026-10-10T04:52:17Z</dcterms:created>
  <dcterms:modified xsi:type="dcterms:W3CDTF">2026-10-10T04:52:17Z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2026-10-09 21:49:22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