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2026-10-29 01:04:55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9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6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bookmarkStart w:id="12" w:name="def-restrictive-clause"/>
    <w:p>
      <w:pPr>
        <w:pStyle w:val="FirstParagraph"/>
      </w:pPr>
      <w:r>
        <w:rPr>
          <w:b/>
          <w:bCs/>
        </w:rPr>
        <w:t xml:space="preserve">Definition 1 (Restrictive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restrictive clause</w:t>
      </w:r>
      <w:r>
        <w:t xml:space="preserve"> </w:t>
      </w:r>
      <w:r>
        <w:t xml:space="preserve">is a relative clause that identifies which thing you mean,</w:t>
      </w:r>
      <w:r>
        <w:t xml:space="preserve"> </w:t>
      </w:r>
      <w:r>
        <w:t xml:space="preserve">and that cannot be removed without changing the meaning of the sentence.</w:t>
      </w:r>
    </w:p>
    <w:bookmarkEnd w:id="12"/>
    <w:bookmarkStart w:id="13" w:name="def-non-restrictive-clause"/>
    <w:p>
      <w:pPr>
        <w:pStyle w:val="BodyText"/>
      </w:pPr>
      <w:r>
        <w:rPr>
          <w:b/>
          <w:bCs/>
        </w:rPr>
        <w:t xml:space="preserve">Definition 2 (Non-restrictive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non-restrictive clause</w:t>
      </w:r>
      <w:r>
        <w:t xml:space="preserve"> </w:t>
      </w:r>
      <w:r>
        <w:t xml:space="preserve">is a relative clause that adds information the reader does not need</w:t>
      </w:r>
      <w:r>
        <w:t xml:space="preserve"> </w:t>
      </w:r>
      <w:r>
        <w:t xml:space="preserve">in order to know which thing you mean.</w:t>
      </w:r>
    </w:p>
    <w:bookmarkEnd w:id="13"/>
    <w:p>
      <w:pPr>
        <w:pStyle w:val="BodyText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hyperlink w:anchor="def-restrictive-clause">
        <w:r>
          <w:rPr>
            <w:rStyle w:val="Hyperlink"/>
          </w:rPr>
          <w:t xml:space="preserve">restrictive clause</w:t>
        </w:r>
      </w:hyperlink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hyperlink w:anchor="def-non-restrictive-clause">
        <w:r>
          <w:rPr>
            <w:rStyle w:val="Hyperlink"/>
          </w:rPr>
          <w:t xml:space="preserve">non-restrictive clause</w:t>
        </w:r>
      </w:hyperlink>
      <w:r>
        <w:t xml:space="preserve">.</w:t>
      </w:r>
    </w:p>
    <w:bookmarkStart w:id="14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4"/>
    <w:bookmarkStart w:id="15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  <w:r>
        <w:t xml:space="preserve"> 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5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6"/>
    <w:bookmarkStart w:id="18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7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  <w:r>
        <w:t xml:space="preserve"> 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7"/>
    <w:bookmarkEnd w:id="18"/>
    <w:bookmarkEnd w:id="19"/>
    <w:bookmarkStart w:id="21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  <w:r>
        <w:t xml:space="preserve"> 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20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  <w:r>
        <w:t xml:space="preserve"> </w:t>
      </w:r>
    </w:p>
    <w:p>
      <w:pPr>
        <w:pStyle w:val="BlockText"/>
      </w:pPr>
      <w:r>
        <w:t xml:space="preserve">❌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  <w:r>
        <w:t xml:space="preserve"> </w:t>
      </w:r>
    </w:p>
    <w:p>
      <w:pPr>
        <w:pStyle w:val="BlockText"/>
      </w:pPr>
      <w:r>
        <w:t xml:space="preserve">✅ The first model’s estimates were biased upward.</w:t>
      </w:r>
      <w:r>
        <w:t xml:space="preserve"> </w:t>
      </w:r>
      <w:r>
        <w:t xml:space="preserve">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  <w:r>
        <w:t xml:space="preserve"> 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20"/>
    <w:bookmarkEnd w:id="21"/>
    <w:bookmarkStart w:id="23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  <w:r>
        <w:t xml:space="preserve"> </w:t>
      </w:r>
    </w:p>
    <w:bookmarkStart w:id="22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  <w:r>
        <w:t xml:space="preserve"> 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2"/>
    <w:bookmarkEnd w:id="23"/>
    <w:bookmarkStart w:id="26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5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5"/>
    <w:bookmarkEnd w:id="26"/>
    <w:bookmarkStart w:id="30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9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9"/>
    <w:bookmarkEnd w:id="30"/>
    <w:bookmarkStart w:id="32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  <w:r>
        <w:t xml:space="preserve"> 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7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31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conciseness.qmd#lead-with-the-subject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24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2026-10-29T08:08:25Z</dcterms:created>
  <dcterms:modified xsi:type="dcterms:W3CDTF">2026-10-29T08:08:25Z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