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2026-10-19 09:41:21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09:53:59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8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6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6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18"/>
    <w:bookmarkStart w:id="25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9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9"/>
    <w:bookmarkStart w:id="20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0"/>
    <w:bookmarkStart w:id="21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1"/>
    <w:bookmarkStart w:id="22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2"/>
    <w:bookmarkStart w:id="23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3"/>
    <w:bookmarkStart w:id="24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4"/>
    <w:bookmarkEnd w:id="25"/>
    <w:bookmarkStart w:id="30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6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6"/>
    <w:bookmarkStart w:id="27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7"/>
    <w:bookmarkStart w:id="28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8"/>
    <w:bookmarkStart w:id="29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9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0"/>
    <w:bookmarkStart w:id="31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1"/>
    <w:bookmarkStart w:id="32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2"/>
    <w:bookmarkStart w:id="40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4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3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4"/>
    <w:bookmarkStart w:id="39" w:name="example-pythagorean-theorem"/>
    <w:p>
      <w:pPr>
        <w:pStyle w:val="Heading3"/>
      </w:pPr>
      <w:r>
        <w:t xml:space="preserve">6.2 Example: Pythagorean theorem</w:t>
      </w:r>
    </w:p>
    <w:bookmarkStart w:id="35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5"/>
    <w:bookmarkStart w:id="36" w:name="exm-pythagoras"/>
    <w:p>
      <w:pPr>
        <w:pStyle w:val="FirstParagraph"/>
      </w:pPr>
      <w:r>
        <w:rPr>
          <w:b/>
          <w:bCs/>
        </w:rPr>
        <w:t xml:space="preserve">Example 13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7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7"/>
    <w:bookmarkStart w:id="38" w:name="exm-parallel-postulate"/>
    <w:p>
      <w:pPr>
        <w:pStyle w:val="BodyText"/>
      </w:pPr>
      <w:r>
        <w:rPr>
          <w:b/>
          <w:bCs/>
        </w:rPr>
        <w:t xml:space="preserve">Example 14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8"/>
    <w:bookmarkEnd w:id="39"/>
    <w:bookmarkEnd w:id="40"/>
    <w:bookmarkStart w:id="48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2"/>
    <w:bookmarkStart w:id="43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3"/>
    <w:bookmarkStart w:id="44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4"/>
    <w:bookmarkStart w:id="45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6" w:name="exm-derivation-direction"/>
    <w:p>
      <w:pPr>
        <w:pStyle w:val="BodyText"/>
      </w:pPr>
      <w:r>
        <w:rPr>
          <w:b/>
          <w:bCs/>
        </w:rPr>
        <w:t xml:space="preserve">Example 15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6"/>
    <w:bookmarkStart w:id="47" w:name="exm-one-result-per-theorem"/>
    <w:p>
      <w:pPr>
        <w:pStyle w:val="BodyText"/>
      </w:pPr>
      <w:r>
        <w:rPr>
          <w:b/>
          <w:bCs/>
        </w:rPr>
        <w:t xml:space="preserve">Example 16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hyperlink" Target="https://quarto.org/docs/authoring/cross-references.html#theorems-and-proofs" TargetMode="External"/><Relationship Id="rId41" Type="http://schemas.openxmlformats.org/officeDocument/2006/relationships/hyperlink" Target="notation.qmd#one-operation-per-step" TargetMode="External"/><Relationship Id="rId17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3" Type="http://schemas.openxmlformats.org/officeDocument/2006/relationships/hyperlink" Target="https://quarto.org/docs/authoring/cross-references.html#theorems-and-proofs" TargetMode="External"/><Relationship Id="rId41" Type="http://schemas.openxmlformats.org/officeDocument/2006/relationships/hyperlink" Target="notation.qmd#one-operation-per-step" TargetMode="External"/><Relationship Id="rId17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2026-10-19T16:57:23Z</dcterms:created>
  <dcterms:modified xsi:type="dcterms:W3CDTF">2026-10-19T16:57:23Z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09:53:59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