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10:32:38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6" w:name="make-figures-accessible"/>
    <w:p>
      <w:pPr>
        <w:pStyle w:val="Heading2"/>
      </w:pPr>
      <w:r>
        <w:t xml:space="preserve">10 Make figures accessible</w:t>
      </w:r>
    </w:p>
    <w:p>
      <w:pPr>
        <w:pStyle w:val="Compact"/>
        <w:numPr>
          <w:ilvl w:val="0"/>
          <w:numId w:val="100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36"/>
    <w:bookmarkStart w:id="38" w:name="structure-slides-for-the-reader"/>
    <w:p>
      <w:pPr>
        <w:pStyle w:val="Heading2"/>
      </w:pPr>
      <w:r>
        <w:t xml:space="preserve">11 Structure slides for the reader</w:t>
      </w:r>
    </w:p>
    <w:p>
      <w:pPr>
        <w:pStyle w:val="Compact"/>
        <w:numPr>
          <w:ilvl w:val="0"/>
          <w:numId w:val="100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38"/>
    <w:bookmarkStart w:id="42" w:name="Xcb579568ef754486ebde8b41ba4528bdf380eec"/>
    <w:p>
      <w:pPr>
        <w:pStyle w:val="Heading2"/>
      </w:pPr>
      <w:r>
        <w:t xml:space="preserve">12 Credit other courses without summarizing them</w:t>
      </w:r>
    </w:p>
    <w:p>
      <w:pPr>
        <w:pStyle w:val="Compact"/>
        <w:numPr>
          <w:ilvl w:val="0"/>
          <w:numId w:val="100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Title a section by its topic, not by its author or course.</w:t>
      </w:r>
      <w:r>
        <w:t xml:space="preserve"> </w:t>
      </w:r>
      <w:hyperlink r:id="rId4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2"/>
    <w:bookmarkStart w:id="51" w:name="rules-that-apply-to-all-writing"/>
    <w:p>
      <w:pPr>
        <w:pStyle w:val="Heading2"/>
      </w:pPr>
      <w:r>
        <w:t xml:space="preserve">13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0"/>
        </w:numPr>
      </w:pPr>
      <w:hyperlink r:id="rId4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0"/>
        </w:numPr>
      </w:pPr>
      <w:hyperlink r:id="rId4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hyperlink r:id="rId4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0"/>
        </w:numPr>
      </w:pPr>
      <w:hyperlink r:id="rId47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0" w:name="refs"/>
    <w:bookmarkStart w:id="4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4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39" Target="citations-evidence.qmd#adapting-another-courses-material" TargetMode="External" /><Relationship Type="http://schemas.openxmlformats.org/officeDocument/2006/relationships/hyperlink" Id="rId41" Target="citations-evidence.qmd#put-the-content-first" TargetMode="External" /><Relationship Type="http://schemas.openxmlformats.org/officeDocument/2006/relationships/hyperlink" Id="rId40" Target="citations-evidence.qmd#quote-the-original" TargetMode="External" /><Relationship Type="http://schemas.openxmlformats.org/officeDocument/2006/relationships/hyperlink" Id="rId43" Target="conciseness.qmd#lead-with-the-subject" TargetMode="External" /><Relationship Type="http://schemas.openxmlformats.org/officeDocument/2006/relationships/hyperlink" Id="rId37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4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48" Target="https://doi.org/10.1073/pnas.1319030111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2026-10-09T17:35:42Z</dcterms:created>
  <dcterms:modified xsi:type="dcterms:W3CDTF">2026-10-09T17:35:42Z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