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2026-10-28 20:05:55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4"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r>
        <w:t xml:space="preserve"> </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w:t>
      </w:r>
      <w:r>
        <w:t xml:space="preserve"> </w:t>
      </w:r>
      <w:hyperlink r:id="rId12">
        <w:r>
          <w:rPr>
            <w:rStyle w:val="Hyperlink"/>
          </w:rPr>
          <w:t xml:space="preserve">term</w:t>
        </w:r>
      </w:hyperlink>
      <w:r>
        <w:t xml:space="preserve"> </w:t>
      </w:r>
      <w:r>
        <w:t xml:space="preserve">when removing it would lose meaning or precision,</w:t>
      </w:r>
      <w:r>
        <w:t xml:space="preserve"> </w:t>
      </w:r>
      <w:r>
        <w:t xml:space="preserve">and never replace an honest</w:t>
      </w:r>
      <w:r>
        <w:t xml:space="preserve"> </w:t>
      </w:r>
      <w:hyperlink r:id="rId13">
        <w:r>
          <w:rPr>
            <w:rStyle w:val="Hyperlink"/>
          </w:rPr>
          <w:t xml:space="preserve">hedge</w:t>
        </w:r>
      </w:hyperlink>
      <w:r>
        <w:t xml:space="preserve"> </w:t>
      </w:r>
      <w:r>
        <w:t xml:space="preserve">with false confidence.</w:t>
      </w:r>
    </w:p>
    <w:bookmarkEnd w:id="14"/>
    <w:bookmarkStart w:id="15"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5"/>
    <w:bookmarkStart w:id="17" w:name="write-in-the-active-voice"/>
    <w:p>
      <w:pPr>
        <w:pStyle w:val="Heading2"/>
      </w:pPr>
      <w:r>
        <w:t xml:space="preserve">3 Write in the active voice</w:t>
      </w:r>
    </w:p>
    <w:p>
      <w:pPr>
        <w:pStyle w:val="FirstParagraph"/>
      </w:pPr>
      <w:r>
        <w:t xml:space="preserve">Use the</w:t>
      </w:r>
      <w:r>
        <w:t xml:space="preserve"> </w:t>
      </w:r>
      <w:hyperlink r:id="rId16">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7"/>
    <w:bookmarkStart w:id="19"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w:t>
      </w:r>
      <w:r>
        <w:t xml:space="preserve"> </w:t>
      </w:r>
      <w:hyperlink r:id="rId12">
        <w:r>
          <w:rPr>
            <w:rStyle w:val="Hyperlink"/>
          </w:rPr>
          <w:t xml:space="preserve">term</w:t>
        </w:r>
      </w:hyperlink>
      <w:r>
        <w:t xml:space="preserve">, as</w:t>
      </w:r>
      <w:r>
        <w:t xml:space="preserve"> </w:t>
      </w:r>
      <w:hyperlink r:id="rId18">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9"/>
    <w:bookmarkStart w:id="20"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20"/>
    <w:bookmarkStart w:id="22"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1"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1"/>
    <w:bookmarkEnd w:id="22"/>
    <w:bookmarkStart w:id="24" w:name="X831e99641ea6e3d916f49fb78be48dc576ff061"/>
    <w:p>
      <w:pPr>
        <w:pStyle w:val="Heading2"/>
      </w:pPr>
      <w:r>
        <w:t xml:space="preserve">7 Do not rule out readings no reader would make</w:t>
      </w:r>
    </w:p>
    <w:p>
      <w:pPr>
        <w:pStyle w:val="FirstParagraph"/>
      </w:pPr>
      <w:r>
        <w:t xml:space="preserve">A definition says what a</w:t>
      </w:r>
      <w:r>
        <w:t xml:space="preserve"> </w:t>
      </w:r>
      <w:hyperlink r:id="rId12">
        <w:r>
          <w:rPr>
            <w:rStyle w:val="Hyperlink"/>
          </w:rPr>
          <w:t xml:space="preserve">term</w:t>
        </w:r>
      </w:hyperlink>
      <w:r>
        <w:t xml:space="preserve"> </w:t>
      </w:r>
      <w:r>
        <w:t xml:space="preserve">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3"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3"/>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4"/>
    <w:bookmarkStart w:id="26"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5"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w:t>
      </w:r>
      <w:r>
        <w:t xml:space="preserve"> </w:t>
      </w:r>
      <w:hyperlink r:id="rId13">
        <w:r>
          <w:rPr>
            <w:rStyle w:val="Hyperlink"/>
          </w:rPr>
          <w:t xml:space="preserve">hedge</w:t>
        </w:r>
      </w:hyperlink>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5"/>
    <w:bookmarkEnd w:id="26"/>
    <w:bookmarkStart w:id="29"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7">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8"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8"/>
    <w:bookmarkEnd w:id="29"/>
    <w:bookmarkStart w:id="32"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1"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30">
        <w:r>
          <w:rPr>
            <w:rStyle w:val="Hyperlink"/>
          </w:rPr>
          <w:t xml:space="preserve">https://github.com/Morrison-Lab/sds</w:t>
        </w:r>
      </w:hyperlink>
      <w:r>
        <w:t xml:space="preserve">).</w:t>
      </w:r>
    </w:p>
    <w:p>
      <w:pPr>
        <w:pStyle w:val="BlockText"/>
      </w:pPr>
      <w:r>
        <w:t xml:space="preserve">✅ For an example, see</w:t>
      </w:r>
      <w:r>
        <w:t xml:space="preserve"> </w:t>
      </w:r>
      <w:hyperlink r:id="rId30">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1"/>
    <w:p>
      <w:pPr>
        <w:pStyle w:val="BodyText"/>
      </w:pPr>
      <w:r>
        <w:t xml:space="preserve">Keep a descriptive label when the URL does not show what it points to,</w:t>
      </w:r>
      <w:r>
        <w:t xml:space="preserve"> </w:t>
      </w:r>
      <w:r>
        <w:t xml:space="preserve">such as a DOI or a shortened link.</w:t>
      </w:r>
    </w:p>
    <w:bookmarkEnd w:id="32"/>
    <w:bookmarkStart w:id="34"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3"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 </w:t>
      </w:r>
      <w:r>
        <w:t xml:space="preserve">keeps</w:t>
      </w:r>
      <w:r>
        <w:t xml:space="preserve"> </w:t>
      </w:r>
      <w:r>
        <w:t xml:space="preserve">“me”</w:t>
      </w:r>
      <w:r>
        <w:t xml:space="preserve"> </w:t>
      </w:r>
      <w:r>
        <w:t xml:space="preserve">because the request is about the writer’s runner.</w:t>
      </w:r>
    </w:p>
    <w:bookmarkEnd w:id="33"/>
    <w:bookmarkEnd w:id="34"/>
    <w:bookmarkStart w:id="36"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5"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5"/>
    <w:bookmarkEnd w:id="36"/>
    <w:bookmarkStart w:id="44"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7"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7"/>
    <w:bookmarkStart w:id="41"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8">
        <w:r>
          <w:rPr>
            <w:rStyle w:val="Hyperlink"/>
          </w:rPr>
          <w:t xml:space="preserve">extend least squares to several predictors</w:t>
        </w:r>
      </w:hyperlink>
      <w:r>
        <w:t xml:space="preserve">. Starmer explains</w:t>
      </w:r>
      <w:r>
        <w:t xml:space="preserve"> </w:t>
      </w:r>
      <w:hyperlink r:id="rId39">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8">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9">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40">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1"/>
    <w:bookmarkStart w:id="42"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2"/>
    <w:bookmarkStart w:id="43"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r>
        <w:t xml:space="preserve"> </w:t>
      </w:r>
      <w:r>
        <w:t xml:space="preserve">At</w:t>
      </w:r>
      <w:r>
        <w:t xml:space="preserve"> </w:t>
      </w:r>
      <m:oMath>
        <m:r>
          <m:t>z</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BlockText"/>
      </w:pPr>
      <w:r>
        <w:t xml:space="preserve">✅ The slope</w:t>
      </w:r>
      <w:r>
        <w:t xml:space="preserve"> </w:t>
      </w:r>
      <m:oMath>
        <m:sSup>
          <m:e>
            <m:r>
              <m:rPr>
                <m:sty m:val="p"/>
              </m:rPr>
              <m:t>expit</m:t>
            </m:r>
          </m:e>
          <m:sup>
            <m:r>
              <m:rPr>
                <m:sty m:val="p"/>
              </m:rPr>
              <m:t>′</m:t>
            </m:r>
          </m:sup>
        </m:sSup>
        <m:r>
          <m:t>​</m:t>
        </m:r>
        <m:d>
          <m:dPr>
            <m:begChr m:val="{"/>
            <m:sepChr m:val=""/>
            <m:endChr m:val="}"/>
            <m:grow/>
          </m:dPr>
          <m:e>
            <m:r>
              <m:t>z</m:t>
            </m:r>
          </m:e>
        </m:d>
        <m:r>
          <m:t>​</m:t>
        </m:r>
      </m:oMath>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p>
    <w:p>
      <w:pPr>
        <w:pStyle w:val="Compact"/>
        <w:numPr>
          <w:ilvl w:val="0"/>
          <w:numId w:val="1015"/>
        </w:numPr>
      </w:pPr>
      <m:oMath>
        <m:r>
          <m:t>z</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FirstParagraph"/>
      </w:pPr>
      <w:r>
        <w:t xml:space="preserve">The labels let the reader find a case at a glance,</w:t>
      </w:r>
      <w:r>
        <w:t xml:space="preserve"> </w:t>
      </w:r>
      <w:r>
        <w:t xml:space="preserve">and the bullets show that there are three.</w:t>
      </w:r>
    </w:p>
    <w:bookmarkEnd w:id="43"/>
    <w:bookmarkEnd w:id="44"/>
    <w:bookmarkStart w:id="50"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5">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6">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7">
        <w:r>
          <w:rPr>
            <w:rStyle w:val="Hyperlink"/>
          </w:rPr>
          <w:t xml:space="preserve">Making expressions concise</w:t>
        </w:r>
      </w:hyperlink>
      <w:r>
        <w:t xml:space="preserve">.</w:t>
      </w:r>
    </w:p>
    <w:bookmarkStart w:id="49"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8">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9"/>
    <w:bookmarkEnd w:id="50"/>
    <w:bookmarkStart w:id="58"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7" w:name="refs"/>
    <w:bookmarkStart w:id="52"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1">
        <w:r>
          <w:rPr>
            <w:rStyle w:val="Hyperlink"/>
          </w:rPr>
          <w:t xml:space="preserve">https://www.gutenberg.org/ebooks/37134</w:t>
        </w:r>
      </w:hyperlink>
      <w:r>
        <w:t xml:space="preserve">.</w:t>
      </w:r>
    </w:p>
    <w:bookmarkEnd w:id="52"/>
    <w:bookmarkStart w:id="54"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3">
        <w:r>
          <w:rPr>
            <w:rStyle w:val="Hyperlink"/>
          </w:rPr>
          <w:t xml:space="preserve">https://en.wikipedia.org/wiki/Ernest_Hemingway#Writing_style</w:t>
        </w:r>
      </w:hyperlink>
      <w:r>
        <w:t xml:space="preserve">.</w:t>
      </w:r>
    </w:p>
    <w:bookmarkEnd w:id="54"/>
    <w:bookmarkStart w:id="56"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5">
        <w:r>
          <w:rPr>
            <w:rStyle w:val="Hyperlink"/>
          </w:rPr>
          <w:t xml:space="preserve">https://en.wikipedia.org/wiki/Julius_Caesar#Literary_works</w:t>
        </w:r>
      </w:hyperlink>
      <w:r>
        <w:t xml:space="preserve">.</w:t>
      </w:r>
    </w:p>
    <w:bookmarkEnd w:id="56"/>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3" Target="avoid-cliches.qmd#def-hedge" TargetMode="External" /><Relationship Type="http://schemas.openxmlformats.org/officeDocument/2006/relationships/hyperlink" Id="rId27" Target="avoid-cliches.qmd#rhetorical-reflexes" TargetMode="External" /><Relationship Type="http://schemas.openxmlformats.org/officeDocument/2006/relationships/hyperlink" Id="rId16" Target="defining-terms.qmd#def-active-voice" TargetMode="External" /><Relationship Type="http://schemas.openxmlformats.org/officeDocument/2006/relationships/hyperlink" Id="rId12" Target="defining-terms.qmd#def-term" TargetMode="External" /><Relationship Type="http://schemas.openxmlformats.org/officeDocument/2006/relationships/hyperlink" Id="rId53" Target="https://en.wikipedia.org/wiki/Ernest_Hemingway#Writing_style" TargetMode="External" /><Relationship Type="http://schemas.openxmlformats.org/officeDocument/2006/relationships/hyperlink" Id="rId55" Target="https://en.wikipedia.org/wiki/Julius_Caesar#Literary_works" TargetMode="External" /><Relationship Type="http://schemas.openxmlformats.org/officeDocument/2006/relationships/hyperlink" Id="rId30" Target="https://github.com/Morrison-Lab/sds" TargetMode="External" /><Relationship Type="http://schemas.openxmlformats.org/officeDocument/2006/relationships/hyperlink" Id="rId40" Target="https://morrison-lab.github.io/lds/chapters/linear-regression.html" TargetMode="External" /><Relationship Type="http://schemas.openxmlformats.org/officeDocument/2006/relationships/hyperlink" Id="rId51" Target="https://www.gutenberg.org/ebooks/37134" TargetMode="External" /><Relationship Type="http://schemas.openxmlformats.org/officeDocument/2006/relationships/hyperlink" Id="rId38" Target="https://www.youtube.com/watch?v=o9hoLdylWKo" TargetMode="External" /><Relationship Type="http://schemas.openxmlformats.org/officeDocument/2006/relationships/hyperlink" Id="rId39" Target="https://www.youtube.com/watch?v=zITIFTsivN8" TargetMode="External" /><Relationship Type="http://schemas.openxmlformats.org/officeDocument/2006/relationships/hyperlink" Id="rId46" Target="inclusive-writing.qmd#keep-a-predictable-structure" TargetMode="External" /><Relationship Type="http://schemas.openxmlformats.org/officeDocument/2006/relationships/hyperlink" Id="rId47" Target="notation.qmd#making-expressions-concise" TargetMode="External" /><Relationship Type="http://schemas.openxmlformats.org/officeDocument/2006/relationships/hyperlink" Id="rId18" Target="teaching.qmd#talk-about-the-ideas-not-the-notes" TargetMode="External" /><Relationship Type="http://schemas.openxmlformats.org/officeDocument/2006/relationships/hyperlink" Id="rId45" Target="word-choice.qmd" TargetMode="External" /><Relationship Type="http://schemas.openxmlformats.org/officeDocument/2006/relationships/hyperlink" Id="rId48"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3" Target="avoid-cliches.qmd#def-hedge" TargetMode="External" /><Relationship Type="http://schemas.openxmlformats.org/officeDocument/2006/relationships/hyperlink" Id="rId27" Target="avoid-cliches.qmd#rhetorical-reflexes" TargetMode="External" /><Relationship Type="http://schemas.openxmlformats.org/officeDocument/2006/relationships/hyperlink" Id="rId16" Target="defining-terms.qmd#def-active-voice" TargetMode="External" /><Relationship Type="http://schemas.openxmlformats.org/officeDocument/2006/relationships/hyperlink" Id="rId12" Target="defining-terms.qmd#def-term" TargetMode="External" /><Relationship Type="http://schemas.openxmlformats.org/officeDocument/2006/relationships/hyperlink" Id="rId53" Target="https://en.wikipedia.org/wiki/Ernest_Hemingway#Writing_style" TargetMode="External" /><Relationship Type="http://schemas.openxmlformats.org/officeDocument/2006/relationships/hyperlink" Id="rId55" Target="https://en.wikipedia.org/wiki/Julius_Caesar#Literary_works" TargetMode="External" /><Relationship Type="http://schemas.openxmlformats.org/officeDocument/2006/relationships/hyperlink" Id="rId30" Target="https://github.com/Morrison-Lab/sds" TargetMode="External" /><Relationship Type="http://schemas.openxmlformats.org/officeDocument/2006/relationships/hyperlink" Id="rId40" Target="https://morrison-lab.github.io/lds/chapters/linear-regression.html" TargetMode="External" /><Relationship Type="http://schemas.openxmlformats.org/officeDocument/2006/relationships/hyperlink" Id="rId51" Target="https://www.gutenberg.org/ebooks/37134" TargetMode="External" /><Relationship Type="http://schemas.openxmlformats.org/officeDocument/2006/relationships/hyperlink" Id="rId38" Target="https://www.youtube.com/watch?v=o9hoLdylWKo" TargetMode="External" /><Relationship Type="http://schemas.openxmlformats.org/officeDocument/2006/relationships/hyperlink" Id="rId39" Target="https://www.youtube.com/watch?v=zITIFTsivN8" TargetMode="External" /><Relationship Type="http://schemas.openxmlformats.org/officeDocument/2006/relationships/hyperlink" Id="rId46" Target="inclusive-writing.qmd#keep-a-predictable-structure" TargetMode="External" /><Relationship Type="http://schemas.openxmlformats.org/officeDocument/2006/relationships/hyperlink" Id="rId47" Target="notation.qmd#making-expressions-concise" TargetMode="External" /><Relationship Type="http://schemas.openxmlformats.org/officeDocument/2006/relationships/hyperlink" Id="rId18" Target="teaching.qmd#talk-about-the-ideas-not-the-notes" TargetMode="External" /><Relationship Type="http://schemas.openxmlformats.org/officeDocument/2006/relationships/hyperlink" Id="rId45" Target="word-choice.qmd" TargetMode="External" /><Relationship Type="http://schemas.openxmlformats.org/officeDocument/2006/relationships/hyperlink" Id="rId48"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2026-10-29T03:08:44Z</dcterms:created>
  <dcterms:modified xsi:type="dcterms:W3CDTF">2026-10-29T03:08:44Z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2026-10-28 20:05:55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