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2026-10-13 15:24:15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8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37" w:name="material-from-your-own-repositories"/>
    <w:p>
      <w:pPr>
        <w:pStyle w:val="Heading3"/>
      </w:pPr>
      <w:r>
        <w:t xml:space="preserve">11.1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17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17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18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18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37"/>
    <w:bookmarkEnd w:id="38"/>
    <w:bookmarkStart w:id="39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9"/>
    <w:bookmarkStart w:id="45" w:name="examples"/>
    <w:p>
      <w:pPr>
        <w:pStyle w:val="Heading2"/>
      </w:pPr>
      <w:r>
        <w:t xml:space="preserve">13 Examples</w:t>
      </w:r>
    </w:p>
    <w:bookmarkStart w:id="40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0"/>
    <w:bookmarkStart w:id="41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1"/>
    <w:bookmarkStart w:id="42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2"/>
    <w:bookmarkStart w:id="43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3"/>
    <w:bookmarkStart w:id="44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4"/>
    <w:bookmarkEnd w:id="45"/>
    <w:bookmarkStart w:id="56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5" w:name="refs"/>
    <w:bookmarkStart w:id="47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6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7"/>
    <w:bookmarkStart w:id="49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8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9"/>
    <w:bookmarkStart w:id="50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0"/>
    <w:bookmarkStart w:id="52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2"/>
    <w:bookmarkStart w:id="54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3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2026-10-13T22:27:30Z</dcterms:created>
  <dcterms:modified xsi:type="dcterms:W3CDTF">2026-10-13T22:27:30Z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