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4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ins w:id="3" w:author="PR Preview" w:date="2026-01-01T00:00:00Z">
        <w:r>
          <w:t xml:space="preserve">An assumptions list and a notation list are different lists:</w:t>
        </w:r>
      </w:ins>
    </w:p>
    <w:p>
      <w:pPr>
        <w:pStyle w:val="Compact"/>
        <w:numPr>
          <w:ilvl w:val="0"/>
          <w:numId w:val="1014"/>
        </w:numPr>
      </w:pPr>
      <w:ins w:id="4" w:author="PR Preview" w:date="2026-01-01T00:00:00Z">
        <w:r>
          <w:t xml:space="preserve">An assumptions list states conditions that the result depends on.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it as a bullet list under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“Assume:”</w:t>
        </w:r>
      </w:ins>
      <w:ins w:id="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0" w:author="PR Preview" w:date="2026-01-01T00:00:00Z">
        <w:r>
          <w:t xml:space="preserve">A notation list names objects.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Write it as a bullet list under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“Let:”</w:t>
        </w:r>
      </w:ins>
      <w:ins w:id="15" w:author="PR Preview" w:date="2026-01-01T00:00:00Z">
        <w:r>
          <w:t xml:space="preserve">.</w:t>
        </w:r>
      </w:ins>
    </w:p>
    <w:p>
      <w:pPr>
        <w:pStyle w:val="FirstParagraph"/>
      </w:pPr>
      <w:ins w:id="16" w:author="PR Preview" w:date="2026-01-01T00:00:00Z">
        <w:r>
          <w:t xml:space="preserve">Write the lead-in word once, before the list,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make each bullet complete the lead-in sentence.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Do not repeat the word in every bullet,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do not mix the two kinds of list in one list.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When both are needed, write the notation list first, because the assumptions use the names it introduces.</w:t>
        </w:r>
      </w:ins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Start w:id="62" w:name="exm-assumptions-bullet-list"/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Example 24 (Writing several assumptions as one list)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 </w:t>
        </w:r>
      </w:ins>
    </w:p>
    <w:p>
      <w:pPr>
        <w:pStyle w:val="BlockText"/>
      </w:pPr>
      <w:ins w:id="28" w:author="PR Preview" w:date="2026-01-01T00:00:00Z">
        <w:r>
          <w:t xml:space="preserve">❌ Assume</w:t>
        </w:r>
      </w:ins>
      <w:ins w:id="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Assume</w:t>
        </w:r>
      </w:ins>
      <w:ins w:id="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Assume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less than</w:t>
        </w:r>
      </w:ins>
      <w:ins w:id="40" w:author="PR Preview" w:date="2026-01-01T00:00:00Z">
        <w:r>
          <w:t xml:space="preserve"> </w:t>
        </w:r>
      </w:ins>
      <m:oMath>
        <m:r>
          <m:t>5</m:t>
        </m:r>
      </m:oMath>
      <w:ins w:id="41" w:author="PR Preview" w:date="2026-01-01T00:00:00Z">
        <w:r>
          <w:t xml:space="preserve">.</w:t>
        </w:r>
      </w:ins>
    </w:p>
    <w:p>
      <w:pPr>
        <w:pStyle w:val="BlockText"/>
      </w:pPr>
      <w:ins w:id="42" w:author="PR Preview" w:date="2026-01-01T00:00:00Z">
        <w:r>
          <w:t xml:space="preserve">✅ Assume:</w:t>
        </w:r>
      </w:ins>
    </w:p>
    <w:p>
      <w:pPr>
        <w:pStyle w:val="Compact"/>
        <w:numPr>
          <w:ilvl w:val="0"/>
          <w:numId w:val="1015"/>
        </w:numPr>
      </w:pPr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43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44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5"/>
        </w:numPr>
      </w:pPr>
      <m:oMath>
        <m:r>
          <m:t>x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less than</w:t>
        </w:r>
      </w:ins>
      <w:ins w:id="47" w:author="PR Preview" w:date="2026-01-01T00:00:00Z">
        <w:r>
          <w:t xml:space="preserve"> </w:t>
        </w:r>
      </w:ins>
      <m:oMath>
        <m:r>
          <m:t>5</m:t>
        </m:r>
      </m:oMath>
      <w:ins w:id="48" w:author="PR Preview" w:date="2026-01-01T00:00:00Z">
        <w:r>
          <w:t xml:space="preserve">.</w:t>
        </w:r>
      </w:ins>
    </w:p>
    <w:p>
      <w:pPr>
        <w:pStyle w:val="FirstParagraph"/>
      </w:pPr>
      <w:ins w:id="49" w:author="PR Preview" w:date="2026-01-01T00:00:00Z">
        <w:r>
          <w:t xml:space="preserve">The ✅ version writes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“Assume”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once,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 the bullets show that the three assumptions are parallel and separate.</w:t>
        </w:r>
      </w:ins>
    </w:p>
    <w:bookmarkEnd w:id="62"/>
    <w:bookmarkStart w:id="63" w:name="exm-notation-bullet-list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Example 25 (Writing several names as one list)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 </w:t>
        </w:r>
      </w:ins>
    </w:p>
    <w:p>
      <w:pPr>
        <w:pStyle w:val="BlockText"/>
      </w:pPr>
      <w:ins w:id="59" w:author="PR Preview" w:date="2026-01-01T00:00:00Z">
        <w:r>
          <w:t xml:space="preserve">❌ Let</w:t>
        </w:r>
      </w:ins>
      <w:ins w:id="60" w:author="PR Preview" w:date="2026-01-01T00:00:00Z">
        <w:r>
          <w:t xml:space="preserve"> </w:t>
        </w:r>
      </w:ins>
      <m:oMath>
        <m:r>
          <m:t>n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be the sample size.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Let</w:t>
        </w:r>
      </w:ins>
      <w:ins w:id="6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 sample mean.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Let</w:t>
        </w:r>
      </w:ins>
      <w:ins w:id="70" w:author="PR Preview" w:date="2026-01-01T00:00:00Z">
        <w:r>
          <w:t xml:space="preserve"> </w:t>
        </w:r>
      </w:ins>
      <m:oMath>
        <m:r>
          <m:t>s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be the sample standard deviation.</w:t>
        </w:r>
      </w:ins>
    </w:p>
    <w:p>
      <w:pPr>
        <w:pStyle w:val="BlockText"/>
      </w:pPr>
      <w:ins w:id="73" w:author="PR Preview" w:date="2026-01-01T00:00:00Z">
        <w:r>
          <w:t xml:space="preserve">✅ Let: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 the sample size,</w:t>
        </w:r>
      </w:ins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be the sample mean, and</w:t>
        </w:r>
      </w:ins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be the sample standard deviation.</w:t>
        </w:r>
      </w:ins>
    </w:p>
    <w:p>
      <w:pPr>
        <w:pStyle w:val="FirstParagraph"/>
      </w:pPr>
      <w:ins w:id="80" w:author="PR Preview" w:date="2026-01-01T00:00:00Z">
        <w:r>
          <w:t xml:space="preserve">These bullets name objects and assume nothing about them,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so this is a notation list.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If the result also needed a condition such as</w:t>
        </w:r>
      </w:ins>
      <w:ins w:id="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30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 separate assumptions list after this one would state it.</w:t>
        </w:r>
      </w:ins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2026-10-19T04:51:24Z</dcterms:created>
  <dcterms:modified xsi:type="dcterms:W3CDTF">2026-10-19T04:51:24Z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