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del w:id="1" w:author="PR Preview" w:date="2026-01-01T00:00:00Z">
        <w:r>
          <w:delText xml:space="preserve">Last modified: 2026-10-17 16:26:16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11:25:26 (PDT)</w:t>
        </w:r>
      </w:ins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8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w:r>
        <w:t xml:space="preserve">$$\hat{\mathord{\smash[b]{\underset{\raise.3ex\hbox{$\scriptstyle\sim$}}{\theta}}\vphantom{\theta}}} := \arg\min_{\mathord{\smash[b]{\underset{\raise.3ex\hbox{$\scriptstyle\sim$}}{\theta}}\vphantom{\theta}}} \text{RSS}(\mathord{\smash[b]{\underset{\raise.3ex\hbox{$\scriptstyle\sim$}}{\theta}}\vphantom{\theta}}),$$</w:t>
      </w:r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16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16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 (expected loss, population risk, true risk,</w:t>
      </w:r>
      <w:r>
        <w:t xml:space="preserve"> </w:t>
      </w:r>
      <w:r>
        <w:t xml:space="preserve">generalization error, expected prediction error)”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 variance</w:t>
      </w:r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add the f form in the macros repository first,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18"/>
    <w:bookmarkStart w:id="25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9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9"/>
    <w:bookmarkStart w:id="20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0"/>
    <w:bookmarkStart w:id="21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1"/>
    <w:bookmarkStart w:id="22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2"/>
    <w:bookmarkStart w:id="23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3"/>
    <w:bookmarkStart w:id="24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4"/>
    <w:bookmarkEnd w:id="25"/>
    <w:bookmarkStart w:id="30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6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6"/>
    <w:bookmarkStart w:id="27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7"/>
    <w:bookmarkStart w:id="28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8"/>
    <w:bookmarkStart w:id="29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9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0"/>
    <w:bookmarkStart w:id="31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1"/>
    <w:bookmarkStart w:id="32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2"/>
    <w:bookmarkStart w:id="40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4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3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4"/>
    <w:bookmarkStart w:id="39" w:name="example-pythagorean-theorem"/>
    <w:p>
      <w:pPr>
        <w:pStyle w:val="Heading3"/>
      </w:pPr>
      <w:r>
        <w:t xml:space="preserve">6.2 Example: Pythagorean theorem</w:t>
      </w:r>
    </w:p>
    <w:bookmarkStart w:id="35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5"/>
    <w:bookmarkStart w:id="36" w:name="exm-pythagoras"/>
    <w:p>
      <w:pPr>
        <w:pStyle w:val="FirstParagraph"/>
      </w:pPr>
      <w:r>
        <w:rPr>
          <w:b/>
          <w:bCs/>
        </w:rPr>
        <w:t xml:space="preserve">Example 13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7" w:name="def-postulate"/>
    <w:p>
      <w:pPr>
        <w:pStyle w:val="FirstParagraph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7"/>
    <w:bookmarkStart w:id="38" w:name="exm-parallel-postulate"/>
    <w:p>
      <w:pPr>
        <w:pStyle w:val="BodyText"/>
      </w:pPr>
      <w:r>
        <w:rPr>
          <w:b/>
          <w:bCs/>
        </w:rPr>
        <w:t xml:space="preserve">Example 14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8"/>
    <w:bookmarkEnd w:id="39"/>
    <w:bookmarkEnd w:id="40"/>
    <w:bookmarkStart w:id="48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2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2"/>
    <w:bookmarkStart w:id="43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3"/>
    <w:bookmarkStart w:id="44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4"/>
    <w:bookmarkStart w:id="45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6" w:name="exm-derivation-direction"/>
    <w:p>
      <w:pPr>
        <w:pStyle w:val="BodyText"/>
      </w:pPr>
      <w:r>
        <w:rPr>
          <w:b/>
          <w:bCs/>
        </w:rPr>
        <w:t xml:space="preserve">Example 15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6"/>
    <w:bookmarkStart w:id="47" w:name="exm-one-result-per-theorem"/>
    <w:p>
      <w:pPr>
        <w:pStyle w:val="BodyText"/>
      </w:pPr>
      <w:r>
        <w:rPr>
          <w:b/>
          <w:bCs/>
        </w:rPr>
        <w:t xml:space="preserve">Example 16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hyperlink" Target="https://quarto.org/docs/authoring/cross-references.html#theorems-and-proofs" TargetMode="External"/><Relationship Id="rId41" Type="http://schemas.openxmlformats.org/officeDocument/2006/relationships/hyperlink" Target="notation.qmd#one-operation-per-step" TargetMode="External"/><Relationship Id="rId17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3" Type="http://schemas.openxmlformats.org/officeDocument/2006/relationships/hyperlink" Target="https://quarto.org/docs/authoring/cross-references.html#theorems-and-proofs" TargetMode="External"/><Relationship Id="rId41" Type="http://schemas.openxmlformats.org/officeDocument/2006/relationships/hyperlink" Target="notation.qmd#one-operation-per-step" TargetMode="External"/><Relationship Id="rId17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2026-10-18T18:28:17Z</dcterms:created>
  <dcterms:modified xsi:type="dcterms:W3CDTF">2026-10-18T18:28:17Z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11:25:26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