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22:24:37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4" w:name="exm-abstract-unused-subexpressions"/>
    <w:p>
      <w:pPr>
        <w:pStyle w:val="BodyText"/>
      </w:pPr>
      <w:r>
        <w:rPr>
          <w:b/>
          <w:bCs/>
        </w:rPr>
        <w:t xml:space="preserve">Example 20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4"/>
    <w:bookmarkEnd w:id="55"/>
    <w:bookmarkStart w:id="57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r>
        <w:rPr>
          <w:b/>
          <w:bCs/>
        </w:rPr>
        <w:t xml:space="preserve">Example 21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r>
        <w:rPr>
          <w:b/>
          <w:bCs/>
        </w:rPr>
        <w:t xml:space="preserve">Example 22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r>
        <w:rPr>
          <w:b/>
          <w:bCs/>
        </w:rPr>
        <w:t xml:space="preserve">Example 23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2026-10-19T05:27:47Z</dcterms:created>
  <dcterms:modified xsi:type="dcterms:W3CDTF">2026-10-19T05:27:47Z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