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02:11:43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ins w:id="3" w:author="PR Preview" w:date="2026-01-01T00:00:00Z">
        <w:r>
          <w:rPr>
            <w:b/>
            <w:bCs/>
          </w:rPr>
          <w:t xml:space="preserve">Apply a function to its argument with the macro’s f form: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Where a macro names a function, such as a fitting procedure,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the macro with an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rPr>
            <w:rStyle w:val="VerbatimChar"/>
          </w:rPr>
          <w:t xml:space="preserve">f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ending applies it to its argument,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so write the application with that macro and not with a hand-typed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rPr>
            <w:rStyle w:val="VerbatimChar"/>
          </w:rPr>
          <w:t xml:space="preserve">\paren</w:t>
        </w:r>
      </w:ins>
      <w:ins w:id="16" w:author="PR Preview" w:date="2026-01-01T00:00:00Z">
        <w:r>
          <w:t xml:space="preserve">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For example, write</w:t>
        </w:r>
      </w:ins>
      <w:ins w:id="19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for the fitted model that</w:t>
        </w:r>
      </w:ins>
      <w:ins w:id="22" w:author="PR Preview" w:date="2026-01-01T00:00:00Z">
        <w:r>
          <w:t xml:space="preserve"> </w:t>
        </w:r>
      </w:ins>
      <m:oMath>
        <m:r>
          <m:t>g</m:t>
        </m:r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gives on the training set</w:t>
        </w:r>
      </w:ins>
      <w:ins w:id="2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" w:author="PR Preview" w:date="2026-01-01T00:00:00Z">
        <w:r>
          <w:t xml:space="preserve">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and never</w:t>
        </w:r>
      </w:ins>
      <w:ins w:id="29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30" w:author="PR Preview" w:date="2026-01-01T00:00:00Z">
        <w:r>
          <w:t xml:space="preserve">.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The candidate counterpart is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rPr>
            <w:rStyle w:val="VerbatimChar"/>
          </w:rPr>
          <w:t xml:space="preserve">\candprocf{l}{D}</w:t>
        </w:r>
      </w:ins>
      <w:ins w:id="35" w:author="PR Preview" w:date="2026-01-01T00:00:00Z">
        <w:r>
          <w:t xml:space="preserve">, which prints the model that candidate</w:t>
        </w:r>
      </w:ins>
      <w:ins w:id="36" w:author="PR Preview" w:date="2026-01-01T00:00:00Z">
        <w:r>
          <w:t xml:space="preserve"> </w:t>
        </w:r>
      </w:ins>
      <m:oMath>
        <m:r>
          <m:t>l</m:t>
        </m:r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fits to the data set</w:t>
        </w:r>
      </w:ins>
      <w:ins w:id="39" w:author="PR Preview" w:date="2026-01-01T00:00:00Z">
        <w:r>
          <w:t xml:space="preserve"> </w:t>
        </w:r>
      </w:ins>
      <m:oMath>
        <m:r>
          <m:t>D</m:t>
        </m:r>
      </m:oMath>
      <w:ins w:id="40" w:author="PR Preview" w:date="2026-01-01T00:00:00Z">
        <w:r>
          <w:t xml:space="preserve">.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When no f form exists for the function,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add it in the macros repository first,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then bump the pin and use it,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as for any new macro.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2026-10-17T09:15:47Z</dcterms:created>
  <dcterms:modified xsi:type="dcterms:W3CDTF">2026-10-17T09:15:47Z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