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17:11:04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9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let a generic placeholder stand in for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  <w:r>
        <w:t xml:space="preserve"> </w:t>
      </w:r>
      <w:r>
        <w:t xml:space="preserve">The same aim, stated from the other side:</w:t>
      </w:r>
      <w:r>
        <w:t xml:space="preserve"> </w:t>
      </w:r>
      <w:r>
        <w:t xml:space="preserve">state a result at the generality it holds,</w:t>
      </w:r>
      <w:r>
        <w:t xml:space="preserve"> </w:t>
      </w:r>
      <w:r>
        <w:t xml:space="preserve">no narrower than its argument needs.</w:t>
      </w:r>
      <w:r>
        <w:t xml:space="preserve"> </w:t>
      </w:r>
      <w:r>
        <w:t xml:space="preserve">A fact that a proof proves only for one case,</w:t>
      </w:r>
      <w:r>
        <w:t xml:space="preserve"> </w:t>
      </w:r>
      <w:r>
        <w:t xml:space="preserve">when the argument works for all cases,</w:t>
      </w:r>
      <w:r>
        <w:t xml:space="preserve"> </w:t>
      </w:r>
      <w:r>
        <w:t xml:space="preserve">is a lemma left unextracted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Extract a lemma wherever feasible</w:t>
        </w:r>
      </w:hyperlink>
      <w:r>
        <w:t xml:space="preserve">).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</w:t>
      </w:r>
      <w:r>
        <w:t xml:space="preserve"> </w:t>
      </w:r>
      <w:hyperlink r:id="rId2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domain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codomain</w:t>
        </w:r>
      </w:hyperlink>
      <w:r>
        <w:t xml:space="preserve">,</w:t>
      </w:r>
      <w:r>
        <w:t xml:space="preserve"> </w:t>
      </w:r>
      <w:r>
        <w:t xml:space="preserve">range or sample space named by a bare capital letter or by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r>
        <w:t xml:space="preserve">“domain 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9"/>
    <w:bookmarkStart w:id="30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30"/>
    <w:bookmarkStart w:id="31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31"/>
    <w:bookmarkStart w:id="3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32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3"/>
    <w:bookmarkStart w:id="34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4"/>
    <w:bookmarkStart w:id="36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5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5"/>
    <w:bookmarkEnd w:id="36"/>
    <w:bookmarkStart w:id="38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7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7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8"/>
    <w:bookmarkStart w:id="40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9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9"/>
    <w:bookmarkEnd w:id="40"/>
    <w:bookmarkStart w:id="41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41"/>
    <w:bookmarkStart w:id="44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3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42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3"/>
    <w:bookmarkEnd w:id="44"/>
    <w:bookmarkStart w:id="50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6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9" w:name="refs"/>
    <w:bookmarkStart w:id="48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7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2026-10-30T00:15:42Z</dcterms:created>
  <dcterms:modified xsi:type="dcterms:W3CDTF">2026-10-30T00:15:42Z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