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2026-10-12 00:36:15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8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37" w:name="material-from-your-own-repositories"/>
    <w:p>
      <w:pPr>
        <w:pStyle w:val="Heading3"/>
      </w:pPr>
      <w:r>
        <w:t xml:space="preserve">11.1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17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17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18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18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37"/>
    <w:bookmarkEnd w:id="38"/>
    <w:bookmarkStart w:id="39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9"/>
    <w:bookmarkStart w:id="45" w:name="examples"/>
    <w:p>
      <w:pPr>
        <w:pStyle w:val="Heading2"/>
      </w:pPr>
      <w:r>
        <w:t xml:space="preserve">13 Examples</w:t>
      </w:r>
    </w:p>
    <w:bookmarkStart w:id="40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0"/>
    <w:bookmarkStart w:id="41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1"/>
    <w:bookmarkStart w:id="42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2"/>
    <w:bookmarkStart w:id="43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3"/>
    <w:bookmarkStart w:id="44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4"/>
    <w:bookmarkEnd w:id="45"/>
    <w:bookmarkStart w:id="56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5" w:name="refs"/>
    <w:bookmarkStart w:id="4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7"/>
    <w:bookmarkStart w:id="4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9"/>
    <w:bookmarkStart w:id="50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0"/>
    <w:bookmarkStart w:id="52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2"/>
    <w:bookmarkStart w:id="54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3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2026-10-12T07:38:27Z</dcterms:created>
  <dcterms:modified xsi:type="dcterms:W3CDTF">2026-10-12T07:38:27Z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