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r>
        <w:t xml:space="preserve">Last modified: 2026-10-17 02:26:44 (PDT)</w:t>
      </w:r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 term should have an explicit,</w:t>
      </w:r>
      <w:r>
        <w:t xml:space="preserve"> </w:t>
      </w:r>
      <w:r>
        <w:t xml:space="preserve">concise definition immediately before or after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18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 terms: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w:r>
        <w:t xml:space="preserve">$$\hat{\mathord{\smash[b]{\underset{\raise.3ex\hbox{$\scriptstyle\sim$}}{\theta}}\vphantom{\theta}}} := \arg\min_{\mathord{\smash[b]{\underset{\raise.3ex\hbox{$\scriptstyle\sim$}}{\theta}}\vphantom{\theta}}} \text{RSS}(\mathord{\smash[b]{\underset{\raise.3ex\hbox{$\scriptstyle\sim$}}{\theta}}\vphantom{\theta}}),$$</w:t>
      </w:r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 function.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meets.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immediately before or after the term’s first appearance.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met: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16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16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title, as in</w:t>
      </w:r>
      <w:r>
        <w:t xml:space="preserve"> </w:t>
      </w:r>
      <w:r>
        <w:t xml:space="preserve">“Postulate (axiom)”</w:t>
      </w:r>
      <w:r>
        <w:t xml:space="preserve">,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 (expected loss, population risk, true risk,</w:t>
      </w:r>
      <w:r>
        <w:t xml:space="preserve"> </w:t>
      </w:r>
      <w:r>
        <w:t xml:space="preserve">generalization error, expected prediction error)”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meets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17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 variance</w:t>
      </w:r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add the f form in the macros repository first,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18"/>
    <w:bookmarkStart w:id="25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 terms:</w:t>
      </w:r>
    </w:p>
    <w:bookmarkStart w:id="19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19"/>
    <w:bookmarkStart w:id="20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0"/>
    <w:bookmarkStart w:id="21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21"/>
    <w:bookmarkStart w:id="22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22"/>
    <w:bookmarkStart w:id="23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23"/>
    <w:bookmarkStart w:id="24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24"/>
    <w:bookmarkEnd w:id="25"/>
    <w:bookmarkStart w:id="3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For example, a statistics text that defines the residual sum of squares</w:t>
      </w:r>
      <w:r>
        <w:t xml:space="preserve"> </w:t>
      </w:r>
      <w:r>
        <w:t xml:space="preserve">would give these blocks, in this order:</w:t>
      </w:r>
    </w:p>
    <w:bookmarkStart w:id="26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26"/>
    <w:bookmarkStart w:id="2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fitted value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 function 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27"/>
    <w:bookmarkStart w:id="2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28"/>
    <w:bookmarkStart w:id="2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 fitted values.</w:t>
      </w:r>
    </w:p>
    <w:bookmarkEnd w:id="2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30"/>
    <w:bookmarkStart w:id="31" w:name="why-examples-matter"/>
    <w:p>
      <w:pPr>
        <w:pStyle w:val="Heading2"/>
      </w:pPr>
      <w:r>
        <w:t xml:space="preserve">4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31"/>
    <w:bookmarkStart w:id="32" w:name="common-pitfalls-to-avoid"/>
    <w:p>
      <w:pPr>
        <w:pStyle w:val="Heading2"/>
      </w:pPr>
      <w:r>
        <w:t xml:space="preserve">5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 term 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32"/>
    <w:bookmarkStart w:id="40" w:name="mathematical-statements-require-examples"/>
    <w:p>
      <w:pPr>
        <w:pStyle w:val="Heading2"/>
      </w:pPr>
      <w:r>
        <w:t xml:space="preserve">6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 postulates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34" w:name="using-theorem-environments-in-quarto"/>
    <w:p>
      <w:pPr>
        <w:pStyle w:val="Heading3"/>
      </w:pPr>
      <w:r>
        <w:t xml:space="preserve">6.1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33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34"/>
    <w:bookmarkStart w:id="39" w:name="example-pythagorean-theorem"/>
    <w:p>
      <w:pPr>
        <w:pStyle w:val="Heading3"/>
      </w:pPr>
      <w:r>
        <w:t xml:space="preserve">6.2 Example: Pythagorean theorem</w:t>
      </w:r>
    </w:p>
    <w:bookmarkStart w:id="35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5"/>
    <w:bookmarkStart w:id="36" w:name="exm-pythagoras"/>
    <w:p>
      <w:pPr>
        <w:pStyle w:val="FirstParagraph"/>
      </w:pPr>
      <w:r>
        <w:rPr>
          <w:b/>
          <w:bCs/>
        </w:rPr>
        <w:t xml:space="preserve">Example 13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36"/>
    <w:bookmarkStart w:id="37" w:name="def-postulate"/>
    <w:p>
      <w:pPr>
        <w:pStyle w:val="FirstParagraph"/>
      </w:pPr>
      <w:r>
        <w:rPr>
          <w:b/>
          <w:bCs/>
        </w:rPr>
        <w:t xml:space="preserve">Definition 6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37"/>
    <w:bookmarkStart w:id="38" w:name="exm-parallel-postulate"/>
    <w:p>
      <w:pPr>
        <w:pStyle w:val="BodyText"/>
      </w:pPr>
      <w:r>
        <w:rPr>
          <w:b/>
          <w:bCs/>
        </w:rPr>
        <w:t xml:space="preserve">Example 14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38"/>
    <w:bookmarkEnd w:id="39"/>
    <w:bookmarkEnd w:id="40"/>
    <w:bookmarkStart w:id="48" w:name="Xe6c88c177e563d1f046037569009a36fd08f4bd"/>
    <w:p>
      <w:pPr>
        <w:pStyle w:val="Heading2"/>
      </w:pPr>
      <w:r>
        <w:t xml:space="preserve">7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meets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the exercises.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exercises it rests on,</w:t>
      </w:r>
      <w:r>
        <w:t xml:space="preserve"> </w:t>
      </w:r>
      <w:r>
        <w:t xml:space="preserve">not a second copy of their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exercise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42" w:name="def-sample-mean"/>
    <w:p>
      <w:pPr>
        <w:pStyle w:val="FirstParagraph"/>
      </w:pPr>
      <w:r>
        <w:rPr>
          <w:b/>
          <w:bCs/>
        </w:rPr>
        <w:t xml:space="preserve">Definition 7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42"/>
    <w:bookmarkStart w:id="43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3"/>
    <w:bookmarkStart w:id="44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44"/>
    <w:bookmarkStart w:id="45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46" w:name="exm-derivation-direction"/>
    <w:p>
      <w:pPr>
        <w:pStyle w:val="BodyText"/>
      </w:pPr>
      <w:r>
        <w:rPr>
          <w:b/>
          <w:bCs/>
        </w:rPr>
        <w:t xml:space="preserve">Example 15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46"/>
    <w:bookmarkStart w:id="47" w:name="exm-one-result-per-theorem"/>
    <w:p>
      <w:pPr>
        <w:pStyle w:val="BodyText"/>
      </w:pPr>
      <w:r>
        <w:rPr>
          <w:b/>
          <w:bCs/>
        </w:rPr>
        <w:t xml:space="preserve">Example 16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https://quarto.org/docs/authoring/cross-references.html#theorems-and-proofs" TargetMode="External" /><Relationship Type="http://schemas.openxmlformats.org/officeDocument/2006/relationships/hyperlink" Id="rId41" Target="notation.qmd#one-operation-per-step" TargetMode="External" /><Relationship Type="http://schemas.openxmlformats.org/officeDocument/2006/relationships/hyperlink" Id="rId17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2026-10-17T09:29:50Z</dcterms:created>
  <dcterms:modified xsi:type="dcterms:W3CDTF">2026-10-17T09:29:50Z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02:26:44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