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7.png" ContentType="image/png"/>
  <Override PartName="/word/media/rId61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3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2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 covariates 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 potential outcomes framework of this chapter makes precise.</w:t>
      </w:r>
    </w:p>
    <w:bookmarkEnd w:id="12"/>
    <w:bookmarkEnd w:id="13"/>
    <w:bookmarkStart w:id="18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7"/>
          <w:p/>
        </w:tc>
      </w:tr>
    </w:tbl>
    <w:bookmarkEnd w:id="18"/>
    <w:bookmarkStart w:id="23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2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3"/>
    <w:bookmarkStart w:id="30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5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4"/>
        </w:tc>
      </w:tr>
    </w:tbl>
    <w:bookmarkEnd w:id="25"/>
    <w:bookmarkStart w:id="2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6"/>
        </w:tc>
      </w:tr>
    </w:tbl>
    <w:bookmarkEnd w:id="27"/>
    <w:bookmarkStart w:id="29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8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9"/>
    <w:bookmarkEnd w:id="30"/>
    <w:bookmarkStart w:id="33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1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1"/>
    <w:bookmarkStart w:id="32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2"/>
    <w:bookmarkEnd w:id="33"/>
    <w:bookmarkStart w:id="66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37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 directed acyclic graphs (DAGs) to describe confounding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9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9"/>
    <w:bookmarkStart w:id="40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8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40"/>
    <w:bookmarkStart w:id="45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bookmarkEnd w:id="45"/>
    <w:bookmarkStart w:id="51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2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51"/>
    <w:bookmarkStart w:id="53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52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53"/>
    <w:bookmarkStart w:id="59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54"/>
        </w:tc>
      </w:tr>
    </w:tbl>
    <w:bookmarkStart w:id="56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5"/>
        </w:tc>
      </w:tr>
    </w:tbl>
    <w:bookmarkEnd w:id="56"/>
    <w:bookmarkStart w:id="58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7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8"/>
    <w:bookmarkEnd w:id="59"/>
    <w:bookmarkStart w:id="65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64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5"/>
    <w:bookmarkEnd w:id="66"/>
    <w:bookmarkStart w:id="74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69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 covariates a regression model 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7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3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3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4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4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4"/>
        </w:numPr>
      </w:pPr>
      <w:r>
        <w:t xml:space="preserve">Multiple treatments or treatment levels</w:t>
      </w:r>
    </w:p>
    <w:bookmarkEnd w:id="70"/>
    <w:bookmarkStart w:id="7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71"/>
    <w:bookmarkStart w:id="7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7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73"/>
    <w:bookmarkEnd w:id="74"/>
    <w:bookmarkStart w:id="85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75"/>
        </w:tc>
      </w:tr>
    </w:tbl>
    <w:bookmarkStart w:id="7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76"/>
    <w:bookmarkStart w:id="7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77"/>
        </w:tc>
      </w:tr>
    </w:tbl>
    <w:bookmarkEnd w:id="78"/>
    <w:bookmarkStart w:id="84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83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84"/>
    <w:bookmarkEnd w:id="85"/>
    <w:bookmarkStart w:id="86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86"/>
    <w:bookmarkStart w:id="87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87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9"/>
    <w:bookmarkStart w:id="91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90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91"/>
    <w:bookmarkStart w:id="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92"/>
    <w:bookmarkStart w:id="93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3"/>
    <w:bookmarkStart w:id="9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5"/>
    <w:bookmarkStart w:id="97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6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7"/>
    <w:bookmarkStart w:id="9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9"/>
    <w:bookmarkStart w:id="10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1"/>
    <w:bookmarkStart w:id="10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47" Target="media/rId47.png" /><Relationship Type="http://schemas.openxmlformats.org/officeDocument/2006/relationships/image" Id="rId61" Target="media/rId61.png" /><Relationship Type="http://schemas.openxmlformats.org/officeDocument/2006/relationships/image" Id="rId79" Target="media/rId7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98" Target="https://doi.org/10.1001/jama.1975.03260080034016" TargetMode="External" /><Relationship Type="http://schemas.openxmlformats.org/officeDocument/2006/relationships/hyperlink" Id="rId102" Target="https://doi.org/10.1007/978-1-4614-1353-0" TargetMode="External" /><Relationship Type="http://schemas.openxmlformats.org/officeDocument/2006/relationships/hyperlink" Id="rId100" Target="https://doi.org/10.1037/h0037350" TargetMode="External" /><Relationship Type="http://schemas.openxmlformats.org/officeDocument/2006/relationships/hyperlink" Id="rId96" Target="https://doi.org/10.1093/biomet/70.1.41" TargetMode="External" /><Relationship Type="http://schemas.openxmlformats.org/officeDocument/2006/relationships/hyperlink" Id="rId90" Target="https://doi.org/10.2307/2289064" TargetMode="External" /><Relationship Type="http://schemas.openxmlformats.org/officeDocument/2006/relationships/hyperlink" Id="rId94" Target="https://github.com/rmcelreath/stat_rethinking_2026" TargetMode="External" /><Relationship Type="http://schemas.openxmlformats.org/officeDocument/2006/relationships/hyperlink" Id="rId88" Target="https://www.hsph.harvard.edu/miguel-hernan/causal-inference-book/" TargetMode="External" /><Relationship Type="http://schemas.openxmlformats.org/officeDocument/2006/relationships/hyperlink" Id="rId37" Target="https://www.youtube.com/watch?v=lGR7D45Ww38" TargetMode="External" /><Relationship Type="http://schemas.openxmlformats.org/officeDocument/2006/relationships/hyperlink" Id="rId69" Target="https://www.youtube.com/watch?v=sTieMzOcre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98" Target="https://doi.org/10.1001/jama.1975.03260080034016" TargetMode="External" /><Relationship Type="http://schemas.openxmlformats.org/officeDocument/2006/relationships/hyperlink" Id="rId102" Target="https://doi.org/10.1007/978-1-4614-1353-0" TargetMode="External" /><Relationship Type="http://schemas.openxmlformats.org/officeDocument/2006/relationships/hyperlink" Id="rId100" Target="https://doi.org/10.1037/h0037350" TargetMode="External" /><Relationship Type="http://schemas.openxmlformats.org/officeDocument/2006/relationships/hyperlink" Id="rId96" Target="https://doi.org/10.1093/biomet/70.1.41" TargetMode="External" /><Relationship Type="http://schemas.openxmlformats.org/officeDocument/2006/relationships/hyperlink" Id="rId90" Target="https://doi.org/10.2307/2289064" TargetMode="External" /><Relationship Type="http://schemas.openxmlformats.org/officeDocument/2006/relationships/hyperlink" Id="rId94" Target="https://github.com/rmcelreath/stat_rethinking_2026" TargetMode="External" /><Relationship Type="http://schemas.openxmlformats.org/officeDocument/2006/relationships/hyperlink" Id="rId88" Target="https://www.hsph.harvard.edu/miguel-hernan/causal-inference-book/" TargetMode="External" /><Relationship Type="http://schemas.openxmlformats.org/officeDocument/2006/relationships/hyperlink" Id="rId37" Target="https://www.youtube.com/watch?v=lGR7D45Ww38" TargetMode="External" /><Relationship Type="http://schemas.openxmlformats.org/officeDocument/2006/relationships/hyperlink" Id="rId69" Target="https://www.youtube.com/watch?v=sTieMzOcre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2026-10-13T03:39:23Z</dcterms:created>
  <dcterms:modified xsi:type="dcterms:W3CDTF">2026-10-13T03:39:23Z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