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5.png" ContentType="image/png"/>
  <Override PartName="/word/media/rId162.png" ContentType="image/png"/>
  <Override PartName="/word/media/rId36.png" ContentType="image/png"/>
  <Override PartName="/word/media/rId511.png" ContentType="image/png"/>
  <Override PartName="/word/media/rId347.png" ContentType="image/png"/>
  <Override PartName="/word/media/rId506.png" ContentType="image/png"/>
  <Override PartName="/word/media/rId352.png" ContentType="image/png"/>
  <Override PartName="/word/media/rId357.png" ContentType="image/png"/>
  <Override PartName="/word/media/rId452.png" ContentType="image/png"/>
  <Override PartName="/word/media/rId457.png" ContentType="image/png"/>
  <Override PartName="/word/media/rId468.png" ContentType="image/png"/>
  <Override PartName="/word/media/rId66.png" ContentType="image/png"/>
  <Override PartName="/word/media/rId364.png" ContentType="image/png"/>
  <Override PartName="/word/media/rId369.png" ContentType="image/png"/>
  <Override PartName="/word/media/rId374.png" ContentType="image/png"/>
  <Override PartName="/word/media/rId71.png" ContentType="image/png"/>
  <Override PartName="/word/media/rId461.png" ContentType="image/png"/>
  <Override PartName="/word/media/rId475.png" ContentType="image/png"/>
  <Override PartName="/word/media/rId479.png" ContentType="image/png"/>
  <Override PartName="/word/media/rId483.png" ContentType="image/png"/>
  <Override PartName="/word/media/rId76.png" ContentType="image/png"/>
  <Override PartName="/word/media/rId487.png" ContentType="image/png"/>
  <Override PartName="/word/media/rId605.png" ContentType="image/png"/>
  <Override PartName="/word/media/rId635.png" ContentType="image/png"/>
  <Override PartName="/word/media/rId639.png" ContentType="image/png"/>
  <Override PartName="/word/media/rId81.png" ContentType="image/png"/>
  <Override PartName="/word/media/rId643.png" ContentType="image/png"/>
  <Override PartName="/word/media/rId648.png" ContentType="image/png"/>
  <Override PartName="/word/media/rId65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Binary Outcomes</w:t>
      </w:r>
    </w:p>
    <w:p>
      <w:pPr>
        <w:pStyle w:val="Subtitle"/>
      </w:pPr>
      <w:r>
        <w:t xml:space="preserve">Logistic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9"/>
    <w:bookmarkStart w:id="1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[1]</w:t>
      </w:r>
      <w:r>
        <w:t xml:space="preserve">, Chapter 7</w:t>
      </w:r>
    </w:p>
    <w:p>
      <w:pPr>
        <w:pStyle w:val="Compact"/>
        <w:numPr>
          <w:ilvl w:val="0"/>
          <w:numId w:val="1001"/>
        </w:numPr>
      </w:pPr>
      <w:r>
        <w:t xml:space="preserve">Vittinghoff et al. [2]</w:t>
      </w:r>
      <w:r>
        <w:t xml:space="preserve">, Chapter 5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1">
        <w:r>
          <w:rPr>
            <w:rStyle w:val="Hyperlink"/>
          </w:rPr>
          <w:t xml:space="preserve">2021 edition of Epi 204</w:t>
        </w:r>
      </w:hyperlink>
    </w:p>
    <w:p>
      <w:pPr>
        <w:pStyle w:val="Compact"/>
        <w:numPr>
          <w:ilvl w:val="0"/>
          <w:numId w:val="1001"/>
        </w:numPr>
      </w:pPr>
      <w:r>
        <w:t xml:space="preserve">Nahhas [3]</w:t>
      </w:r>
      <w:r>
        <w:t xml:space="preserve"> </w:t>
      </w:r>
      <w:hyperlink r:id="rId12">
        <w:r>
          <w:rPr>
            <w:rStyle w:val="Hyperlink"/>
          </w:rPr>
          <w:t xml:space="preserve">Chapter 6</w:t>
        </w:r>
      </w:hyperlink>
    </w:p>
    <w:bookmarkEnd w:id="13"/>
    <w:bookmarkStart w:id="35" w:name="introduction"/>
    <w:p>
      <w:pPr>
        <w:pStyle w:val="Heading1"/>
      </w:pPr>
      <w:r>
        <w:t xml:space="preserve">1. Introduction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r-def-logistic-regressi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?</w:t>
            </w:r>
          </w:p>
          <w:bookmarkEnd w:id="1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" w:name="sol-def-logistic-regressi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16" w:name="def-logistic-regressi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1 (Logistic regression model)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Logistic regression</w:t>
                  </w:r>
                  <w:r>
                    <w:t xml:space="preserve"> </w:t>
                  </w:r>
                  <w:r>
                    <w:t xml:space="preserve">is a framework for modeling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binary</w:t>
                    </w:r>
                  </w:hyperlink>
                  <w:r>
                    <w:t xml:space="preserve"> </w:t>
                  </w:r>
                  <w:r>
                    <w:t xml:space="preserve">outcomes,</w:t>
                  </w:r>
                  <w:r>
                    <w:t xml:space="preserve"> </w:t>
                  </w:r>
                  <w:r>
                    <w:t xml:space="preserve">conditional on one or more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predictors</w:t>
                  </w:r>
                  <w:r>
                    <w:t xml:space="preserve"> </w:t>
                  </w:r>
                  <w:r>
                    <w:t xml:space="preserve">(also called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covariates</w:t>
                  </w:r>
                  <w:r>
                    <w:t xml:space="preserve">).</w:t>
                  </w:r>
                </w:p>
                <w:bookmarkEnd w:id="16"/>
              </w:tc>
            </w:tr>
          </w:tbl>
          <w:bookmarkEnd w:id="1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r-binary-examples"/>
          <w:p>
            <w:pPr>
              <w:pStyle w:val="BodyText"/>
            </w:pPr>
            <w:r>
              <w:rPr>
                <w:b/>
                <w:bCs/>
              </w:rPr>
              <w:t xml:space="preserve">Exercise 2 (Examples of binary outcomes)</w:t>
            </w:r>
            <w:r>
              <w:t xml:space="preserve"> </w:t>
            </w:r>
            <w:r>
              <w:t xml:space="preserve">What are some examples of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outcomes</w:t>
              </w:r>
            </w:hyperlink>
            <w:r>
              <w:t xml:space="preserve"> </w:t>
            </w:r>
            <w:r>
              <w:t xml:space="preserve">in the health sciences?</w:t>
            </w:r>
          </w:p>
          <w:bookmarkEnd w:id="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sol-binary-examples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Examples of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outcomes</w:t>
              </w:r>
            </w:hyperlink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exposure (exposed vs unexposed)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disease (diseased vs healthy)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recovery (recovered vs unrecovered)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relapse (relapse vs remission)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return to hospital (returned vs not)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vital status (dead vs alive)</w:t>
            </w:r>
          </w:p>
          <w:bookmarkEnd w:id="20"/>
          <w:p/>
        </w:tc>
      </w:tr>
    </w:tbl>
    <w:p>
      <w:pPr>
        <w:pStyle w:val="FirstParagraph"/>
      </w:pPr>
      <w:hyperlink w:anchor="def-logistic-regression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uses the</w:t>
      </w:r>
      <w:r>
        <w:t xml:space="preserve"> </w:t>
      </w:r>
      <w:hyperlink r:id="rId21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distribution to model the outcome variable, conditional on one or more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r-def-bernoulli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Write down a mathematical definition of the Bernoulli distribution.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sol-def-bernoulli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Bernoulli distribution</w:t>
            </w:r>
            <w:r>
              <w:t xml:space="preserve"> </w:t>
            </w:r>
            <w:r>
              <w:t xml:space="preserve">family for a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</m:sSub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4"/>
          <w:p/>
        </w:tc>
      </w:tr>
    </w:tbl>
    <w:bookmarkStart w:id="34" w:name="X19f4411d1265ae5397e53107134ab1c59185e03"/>
    <w:p>
      <w:pPr>
        <w:pStyle w:val="Heading3"/>
      </w:pPr>
      <w:r>
        <w:t xml:space="preserve">1.0.1 Logistic regression versus linear regression</w:t>
      </w:r>
    </w:p>
    <w:p>
      <w:pPr>
        <w:pStyle w:val="FirstParagraph"/>
      </w:pPr>
      <w:hyperlink w:anchor="def-logistic-regression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differs from linear regression, which uses the Gaussian (</w:t>
      </w:r>
      <w:r>
        <w:t xml:space="preserve">“normal”</w:t>
      </w:r>
      <w:r>
        <w:t xml:space="preserve">) distribution to model the outcome variable, conditional on the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exr-examples-linreg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Recall: what kinds of outcomes is linear regression used for?</w:t>
            </w:r>
          </w:p>
          <w:bookmarkEnd w:id="2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" w:name="sol-examples-linreg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Linear regression is typically used for numerical outcomes that aren’t event counts or waiting times for an event.</w:t>
            </w:r>
          </w:p>
          <w:p>
            <w:pPr>
              <w:pStyle w:val="BodyText"/>
            </w:pPr>
            <w:r>
              <w:t xml:space="preserve">Examples of outcomes that are often analyzed using linear regression include: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weight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height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income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prices</w:t>
            </w:r>
          </w:p>
          <w:bookmarkEnd w:id="26"/>
          <w:p/>
        </w:tc>
      </w:tr>
    </w:tbl>
    <w:p>
      <w:pPr>
        <w:pStyle w:val="FirstParagraph"/>
      </w:pPr>
      <w:r>
        <w:t xml:space="preserve">This chapter assumes familiarity with</w:t>
      </w:r>
      <w:r>
        <w:t xml:space="preserve"> </w:t>
      </w:r>
      <w:r>
        <w:t xml:space="preserve">the measures of association for</w:t>
      </w:r>
      <w:r>
        <w:t xml:space="preserve"> </w:t>
      </w:r>
      <w:hyperlink r:id="rId18">
        <w:r>
          <w:rPr>
            <w:rStyle w:val="Hyperlink"/>
          </w:rPr>
          <w:t xml:space="preserve">binary outcomes</w:t>
        </w:r>
      </w:hyperlink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risks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and ratios,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expit</w:t>
        </w:r>
      </w:hyperlink>
      <w:r>
        <w:t xml:space="preserve"> </w:t>
      </w:r>
      <w:r>
        <w:t xml:space="preserve">functions —</w:t>
      </w:r>
      <w:r>
        <w:t xml:space="preserve"> </w:t>
      </w:r>
      <w:r>
        <w:t xml:space="preserve">which are reviewed in</w:t>
      </w:r>
      <w:r>
        <w:t xml:space="preserve"> </w:t>
      </w:r>
      <w:hyperlink r:id="rId33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bookmarkEnd w:id="34"/>
    <w:bookmarkEnd w:id="35"/>
    <w:bookmarkStart w:id="106" w:name="introduction-to-logistic-regression"/>
    <w:p>
      <w:pPr>
        <w:pStyle w:val="Heading1"/>
      </w:pPr>
      <w:r>
        <w:t xml:space="preserve">2. Introduction to logistic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39">
              <w:r>
                <w:rPr>
                  <w:rStyle w:val="Hyperlink"/>
                  <w:i/>
                  <w:iCs/>
                </w:rPr>
                <w:t xml:space="preserve">Introduction to Logistic Regression</w:t>
              </w:r>
            </w:hyperlink>
            <w:r>
              <w:t xml:space="preserve"> </w:t>
            </w: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continues from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risks and odds ratios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generalized linear models</w:t>
              </w:r>
            </w:hyperlink>
            <w:r>
              <w:t xml:space="preserve">, the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logit</w:t>
              </w:r>
            </w:hyperlink>
            <w:r>
              <w:t xml:space="preserve"> </w:t>
            </w:r>
            <w:r>
              <w:t xml:space="preserve">link,</w:t>
            </w:r>
            <w:r>
              <w:t xml:space="preserve"> </w:t>
            </w:r>
            <w:r>
              <w:t xml:space="preserve">and fitting and interpreting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models</w:t>
              </w:r>
            </w:hyperlink>
            <w:r>
              <w:t xml:space="preserve"> </w:t>
            </w:r>
            <w:r>
              <w:t xml:space="preserve">in R</w:t>
            </w:r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44">
              <w:r>
                <w:rPr>
                  <w:rStyle w:val="Hyperlink"/>
                  <w:i/>
                  <w:iCs/>
                </w:rPr>
                <w:t xml:space="preserve">StatQuest: Logistic Regression</w:t>
              </w:r>
            </w:hyperlink>
            <w:r>
              <w:t xml:space="preserve"> </w:t>
            </w:r>
            <w:r>
              <w:t xml:space="preserve">gives a visual overview of logistic regression:</w:t>
            </w:r>
            <w:r>
              <w:t xml:space="preserve"> </w:t>
            </w:r>
            <w:r>
              <w:t xml:space="preserve">modeling the probability of a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fitting the model by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</w:t>
              </w:r>
            </w:hyperlink>
            <w:r>
              <w:t xml:space="preserve"> </w:t>
            </w:r>
            <w:r>
              <w:t xml:space="preserve">rather than least squares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48">
              <w:r>
                <w:rPr>
                  <w:rStyle w:val="Hyperlink"/>
                  <w:i/>
                  <w:iCs/>
                </w:rPr>
                <w:t xml:space="preserve">Modeling Events</w:t>
              </w:r>
            </w:hyperlink>
            <w:r>
              <w:t xml:space="preserve"> </w:t>
            </w:r>
            <w:r>
              <w:t xml:space="preserve">(Statistical Rethinking 2026, Lecture A09)</w:t>
            </w:r>
            <w:r>
              <w:t xml:space="preserve"> </w:t>
            </w:r>
            <w:r>
              <w:t xml:space="preserve">accompanies Chapters 10 and 11 of</w:t>
            </w:r>
            <w:r>
              <w:t xml:space="preserve"> </w:t>
            </w:r>
            <w:r>
              <w:t xml:space="preserve">McElreath [6]</w:t>
            </w:r>
            <w:r>
              <w:t xml:space="preserve">,</w:t>
            </w:r>
            <w:r>
              <w:t xml:space="preserve"> </w:t>
            </w:r>
            <w:r>
              <w:t xml:space="preserve">which cover generalized linear models for binary and count outcomes.</w:t>
            </w:r>
            <w:r>
              <w:t xml:space="preserve"> </w:t>
            </w:r>
            <w:r>
              <w:t xml:space="preserve">The lecture fits these models using Bayesian inference</w:t>
            </w:r>
            <w:r>
              <w:t xml:space="preserve"> </w:t>
            </w:r>
            <w:r>
              <w:t xml:space="preserve">rather than the maximum likelihood estimation used in this chapter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</w:p>
          <w:p/>
        </w:tc>
      </w:tr>
    </w:tbl>
    <w:p>
      <w:pPr>
        <w:numPr>
          <w:ilvl w:val="0"/>
          <w:numId w:val="1004"/>
        </w:numPr>
      </w:pPr>
      <w:r>
        <w:t xml:space="preserve">In</w:t>
      </w:r>
      <w:r>
        <w:t xml:space="preserve"> </w:t>
      </w:r>
      <w:hyperlink r:id="rId49">
        <w:r>
          <w:rPr>
            <w:rStyle w:val="Hyperlink"/>
          </w:rPr>
          <w:t xml:space="preserve">the OC-MI example</w:t>
        </w:r>
      </w:hyperlink>
      <w:r>
        <w:t xml:space="preserve">, we estimated the</w:t>
      </w:r>
      <w:r>
        <w:t xml:space="preserve"> </w:t>
      </w:r>
      <w:hyperlink r:id="rId2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and the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MI for two groups,</w:t>
      </w:r>
      <w:r>
        <w:t xml:space="preserve"> </w:t>
      </w:r>
      <w:r>
        <w:t xml:space="preserve">defined by oral contraceptive use.</w:t>
      </w:r>
    </w:p>
    <w:p>
      <w:pPr>
        <w:numPr>
          <w:ilvl w:val="0"/>
          <w:numId w:val="1004"/>
        </w:numPr>
      </w:pPr>
      <w:r>
        <w:t xml:space="preserve">If the predictor is quantitative (dose) or there is more than one predictor, the task becomes more difficult.</w:t>
      </w:r>
    </w:p>
    <w:p>
      <w:pPr>
        <w:numPr>
          <w:ilvl w:val="0"/>
          <w:numId w:val="1004"/>
        </w:numPr>
      </w:pPr>
      <w:r>
        <w:t xml:space="preserve">In this case, we will use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</w:t>
        </w:r>
      </w:hyperlink>
      <w:r>
        <w:t xml:space="preserve">, which is a generalization of the linear</w:t>
      </w:r>
      <w:r>
        <w:t xml:space="preserve"> </w:t>
      </w:r>
      <w:hyperlink r:id="rId50">
        <w:r>
          <w:rPr>
            <w:rStyle w:val="Hyperlink"/>
          </w:rPr>
          <w:t xml:space="preserve">regression models</w:t>
        </w:r>
      </w:hyperlink>
      <w:r>
        <w:t xml:space="preserve"> </w:t>
      </w:r>
      <w:r>
        <w:t xml:space="preserve">you have been using that can account for a binary response instead of a continuous one.</w:t>
      </w:r>
    </w:p>
    <w:bookmarkStart w:id="62" w:name="independent-binary-outcomes---general"/>
    <w:p>
      <w:pPr>
        <w:pStyle w:val="Heading3"/>
      </w:pPr>
      <w:r>
        <w:t xml:space="preserve">2.0.1 Independent binary outcomes - general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bernoulli-likelihood-general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 </w:t>
            </w:r>
            <w:r>
              <w:t xml:space="preserve">represent a data set of</w:t>
            </w:r>
            <w:r>
              <w:t xml:space="preserve"> </w:t>
            </w:r>
            <w:r>
              <w:t xml:space="preserve">mutually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 with a potentially different event probability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\mathord{\smash[b]{\underset{\raise.3ex\hbox{$\scriptstyle\sim$}}{y}}\vphantom{y}}&amp;= (y_1, ..., y_n)
    \\
    y_i &amp;\ \sim_{\perp\!\!\!\perp}\ \operatorname{Ber}(\pi_i)
    \end{aligned}
    $$</w:t>
            </w:r>
          </w:p>
          <w:p>
            <w:pPr>
              <w:pStyle w:val="FirstParagraph"/>
            </w:pPr>
            <w:r>
              <w:t xml:space="preserve">Derive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likelihood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.</w:t>
            </w:r>
          </w:p>
          <w:bookmarkEnd w:id="5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sol-bernoulli-likelihood-general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$$
    \begin{aligned}
    {\color{red}{\pi_i}} &amp;\stackrel{\text{def}}{=}\mathbb{P}(Y_i=1)
    \\ \mathbb{P}(Y_i=0) &amp;= 1-{\color{red}{\pi_i}}
    \\
    \mathbb{P}(Y_i=y_i) &amp;= \mathbb{P}(Y_i=1)^{y_i} \mathbb{P}(Y_i=0)^{1-y_i}
    \\
    &amp;= (\pi_i)^{y_i} (1-\pi_i)^{1-y_i}
    \\
    {\color{red}{\mathcal{L}_i(\pi_i)}} &amp;\stackrel{\text{def}}{=}\mathbb{P}(Y_i=y_i)
    \\
    \mathcal{L}(\mathord{\smash[b]{\underset{\raise.3ex\hbox{$\scriptstyle\sim$}}{\pi}}\vphantom{\pi}}) &amp;\stackrel{\text{def}}{=}\mathbb{P}(Y_1=y_1, \ldots, Y_n = y_n)
    \\
    &amp;= \prod_{i=1}^n\mathbb{P}(Y_i=y_i)
    \\
    &amp;= \prod_{i=1}^n{\color{red}{\mathcal{L}_i(\pi_i)}}
    \\
    &amp;= \prod_{i=1}^n(\pi_i)^{y_i} (1-\pi_i)^{1-y_i}
    \end{aligned}
    $$</w:t>
            </w:r>
          </w:p>
          <w:bookmarkEnd w:id="5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thm-bernoulli-lik-general"/>
          <w:p>
            <w:pPr>
              <w:pStyle w:val="BodyText"/>
            </w:pPr>
            <w:r>
              <w:rPr>
                <w:b/>
                <w:bCs/>
              </w:rPr>
              <w:t xml:space="preserve">Theorem 1 (Likelihood of independent binary outcomes)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$\mathord{\smash[b]{\underset{\raise.3ex\hbox{$\scriptstyle\sim$}}{y}}\vphantom{y}}= (y_1, ..., y_n)$</w:t>
            </w:r>
            <w:r>
              <w:t xml:space="preserve"> </w:t>
            </w:r>
            <w:r>
              <w:t xml:space="preserve">be a data set of</w:t>
            </w:r>
            <w:r>
              <w:t xml:space="preserve"> </w:t>
            </w:r>
            <w:r>
              <w:t xml:space="preserve">mutually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outcomes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with a potentially different event probability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likelihood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$$\mathcal{L}(\mathord{\smash[b]{\underset{\raise.3ex\hbox{$\scriptstyle\sim$}}{\pi}}\vphantom{\pi}}) = \prod_{i=1}^n(\pi_i)^{y_i} (1-\pi_i)^{1-y_i}$$</w:t>
            </w:r>
          </w:p>
          <w:bookmarkEnd w:id="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bernoulli-likelihood-general">
              <w:r>
                <w:rPr>
                  <w:rStyle w:val="Hyperlink"/>
                </w:rPr>
                <w:t xml:space="preserve">Exercise 5</w:t>
              </w:r>
            </w:hyperlink>
            <w:r>
              <w:t xml:space="preserve">, worked in</w:t>
            </w:r>
            <w:r>
              <w:t xml:space="preserve"> </w:t>
            </w:r>
            <w:hyperlink w:anchor="sol-bernoulli-likelihood-general">
              <w:r>
                <w:rPr>
                  <w:rStyle w:val="Hyperlink"/>
                </w:rPr>
                <w:t xml:space="preserve">Solution 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exm-bernoulli-lik-general"/>
          <w:p>
            <w:pPr>
              <w:pStyle w:val="BodyText"/>
            </w:pPr>
            <w:r>
              <w:rPr>
                <w:b/>
                <w:bCs/>
              </w:rPr>
              <w:t xml:space="preserve">Example 1 (Likelihood of three binary outcomes)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w:r>
              <w:t xml:space="preserve">$\mathord{\smash[b]{\underset{\raise.3ex\hbox{$\scriptstyle\sim$}}{y}}\vphantom{y}}= (1, 0, 1)$</w:t>
            </w:r>
            <w:r>
              <w:t xml:space="preserve"> </w:t>
            </w:r>
            <w:r>
              <w:t xml:space="preserve">with event probabilities</w:t>
            </w:r>
            <w:r>
              <w:t xml:space="preserve"> </w:t>
            </w:r>
            <w:r>
              <w:t xml:space="preserve">$\mathord{\smash[b]{\underset{\raise.3ex\hbox{$\scriptstyle\sim$}}{\pi}}\vphantom{\pi}}= (0.8, 0.3, 0.6)$</w:t>
            </w:r>
            <w:r>
              <w:t xml:space="preserve">.</w:t>
            </w:r>
            <w:r>
              <w:t xml:space="preserve"> </w:t>
            </w:r>
            <w:r>
              <w:t xml:space="preserve">The code below computes the likelihood from the formula of</w:t>
            </w:r>
            <w:r>
              <w:t xml:space="preserve"> </w:t>
            </w:r>
            <w:hyperlink w:anchor="thm-bernoulli-lik-general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as the product of the three Bernoulli probabilities from</w:t>
            </w:r>
            <w:r>
              <w:t xml:space="preserve"> </w:t>
            </w:r>
            <w:r>
              <w:rPr>
                <w:rStyle w:val="VerbatimChar"/>
              </w:rPr>
              <w:t xml:space="preserve">dbinom()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ex_lik_formula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(ex_pi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ex_y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ex_pi)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ex_y))</w:t>
            </w:r>
            <w:r>
              <w:br/>
            </w:r>
            <w:r>
              <w:rPr>
                <w:rStyle w:val="NormalTok"/>
              </w:rPr>
              <w:t xml:space="preserve">ex_lik_dbinom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dbinom</w:t>
            </w:r>
            <w:r>
              <w:rPr>
                <w:rStyle w:val="NormalTok"/>
              </w:rPr>
              <w:t xml:space="preserve">(ex_y,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ex_pi))</w:t>
            </w:r>
          </w:p>
          <w:p>
            <w:pPr>
              <w:pStyle w:val="FirstParagraph"/>
            </w:pPr>
            <w:r>
              <w:t xml:space="preserve">The formula gives 0.336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dbinom()</w:t>
            </w:r>
            <w:r>
              <w:t xml:space="preserve"> </w:t>
            </w:r>
            <w:r>
              <w:t xml:space="preserve">gives 0.336,</w:t>
            </w:r>
            <w:r>
              <w:t xml:space="preserve"> </w:t>
            </w:r>
            <w:r>
              <w:t xml:space="preserve">so the two agree.</w:t>
            </w:r>
          </w:p>
          <w:bookmarkEnd w:id="5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r-bernoulli-loglik-general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" w:name="sol-bernoulli-loglik-general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$$
    \begin{aligned}
    \ell(\mathord{\smash[b]{\underset{\raise.3ex\hbox{$\scriptstyle\sim$}}{\pi}}\vphantom{\pi}}) &amp;\stackrel{\text{def}}{=}{\operatorname{log}\mathopen{}\left\{\mathcal{L}(\mathord{\smash[b]{\underset{\raise.3ex\hbox{$\scriptstyle\sim$}}{\pi}}\vphantom{\pi}})\right\}\mathclose{}}
    \\
    &amp;= {\operatorname{log}\mathopen{}\left\{\prod_{i=1}^n\mathcal{L}_i(\pi_i)\right\}\mathclose{}}
    \\
    &amp;= \sum_{i=1}^n{\operatorname{log}\mathopen{}\left\{\mathcal{L}_i(\pi_i)\right\}\mathclose{}}
    \\
    &amp;= \sum_{i=1}^n\ell_i(\pi_i)
    \\
    \ell_i(\pi_i) &amp;\stackrel{\text{def}}{=}{\operatorname{log}\mathopen{}\left\{\mathcal{L}_i(\pi_i)\right\}\mathclose{}}
    \\ &amp;= y_i {\operatorname{log}\mathopen{}\left\{\pi_i\right\}\mathclose{}} + (1-y_i) {\operatorname{log}\mathopen{}\left\{1-\pi_i\right\}\mathclose{}}
    \end{aligned}
    $$</w:t>
            </w:r>
          </w:p>
          <w:bookmarkEnd w:id="5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thm-bernoulli-loglik-general"/>
          <w:p>
            <w:pPr>
              <w:pStyle w:val="BodyText"/>
            </w:pPr>
            <w:r>
              <w:rPr>
                <w:b/>
                <w:bCs/>
              </w:rPr>
              <w:t xml:space="preserve">Theorem 2 (Log-likelihood of independent binary outcomes)</w:t>
            </w:r>
            <w:r>
              <w:t xml:space="preserve"> </w:t>
            </w:r>
            <w:r>
              <w:t xml:space="preserve">Under the assumptions of</w:t>
            </w:r>
            <w:r>
              <w:t xml:space="preserve"> </w:t>
            </w:r>
            <w:hyperlink w:anchor="thm-bernoulli-lik-general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
    \ell(\mathord{\smash[b]{\underset{\raise.3ex\hbox{$\scriptstyle\sim$}}{\pi}}\vphantom{\pi}})
    = \sum_{i=1}^n\ell_i(\pi_i)
    = \sum_{i=1}^n\mathopen{}\left(y_i {\operatorname{log}\mathopen{}\left\{\pi_i\right\}\mathclose{}} + (1-y_i) {\operatorname{log}\mathopen{}\left\{1-\pi_i\right\}\mathclose{}}\right)\mathclose{}
    $$</w:t>
            </w:r>
          </w:p>
          <w:bookmarkEnd w:id="6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bernoulli-loglik-general">
              <w:r>
                <w:rPr>
                  <w:rStyle w:val="Hyperlink"/>
                </w:rPr>
                <w:t xml:space="preserve">Exercise 6</w:t>
              </w:r>
            </w:hyperlink>
            <w:r>
              <w:t xml:space="preserve">, worked in</w:t>
            </w:r>
            <w:r>
              <w:t xml:space="preserve"> </w:t>
            </w:r>
            <w:hyperlink w:anchor="sol-bernoulli-loglik-general">
              <w:r>
                <w:rPr>
                  <w:rStyle w:val="Hyperlink"/>
                </w:rPr>
                <w:t xml:space="preserve">Solution 6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bernoulli-loglik-general"/>
          <w:p>
            <w:pPr>
              <w:pStyle w:val="BodyText"/>
            </w:pPr>
            <w:r>
              <w:rPr>
                <w:b/>
                <w:bCs/>
              </w:rPr>
              <w:t xml:space="preserve">Example 2 (Log-likelihood of three binary outcomes)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$\mathord{\smash[b]{\underset{\raise.3ex\hbox{$\scriptstyle\sim$}}{\pi}}\vphantom{\pi}}$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bernoulli-lik-gener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code below computes the log-likelihood from the formula of</w:t>
            </w:r>
            <w:r>
              <w:t xml:space="preserve"> </w:t>
            </w:r>
            <w:hyperlink w:anchor="thm-bernoulli-loglik-general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as the logarithm of the likelihood: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ex_llik_formula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(ex_pi)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ex_pi))</w:t>
            </w:r>
            <w:r>
              <w:br/>
            </w:r>
            <w:r>
              <w:rPr>
                <w:rStyle w:val="NormalTok"/>
              </w:rPr>
              <w:t xml:space="preserve">ex_llik_log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(ex_pi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ex_y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ex_pi)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ex_y)))</w:t>
            </w:r>
          </w:p>
          <w:p>
            <w:pPr>
              <w:pStyle w:val="FirstParagraph"/>
            </w:pPr>
            <w:r>
              <w:t xml:space="preserve">The formula gives -1.0906</w:t>
            </w:r>
            <w:r>
              <w:t xml:space="preserve"> </w:t>
            </w:r>
            <w:r>
              <w:t xml:space="preserve">and the logarithm of the likelihood is -1.0906,</w:t>
            </w:r>
            <w:r>
              <w:t xml:space="preserve"> </w:t>
            </w:r>
            <w:r>
              <w:t xml:space="preserve">so the two agree.</w:t>
            </w:r>
          </w:p>
          <w:bookmarkEnd w:id="61"/>
        </w:tc>
      </w:tr>
    </w:tbl>
    <w:bookmarkEnd w:id="62"/>
    <w:bookmarkStart w:id="64" w:name="modeling-pi_i-as-a-function-of-x_i"/>
    <w:p>
      <w:pPr>
        <w:pStyle w:val="Heading3"/>
      </w:pPr>
      <w:r>
        <w:t xml:space="preserve">2.0.2 Modeling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If there are only a few distinct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values, we can model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separately for each value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Otherwise, we need regression.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≡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Typically, we use the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inverse-link:</w:t>
      </w:r>
    </w:p>
    <w:p>
      <w:pPr>
        <w:pStyle w:val="BodyText"/>
      </w:pPr>
      <w:bookmarkStart w:id="63" w:name="eq-logistic-link"/>
      <w:r>
        <w:t xml:space="preserve">$$\pi(\mathord{\smash[b]{\underset{\raise.3ex\hbox{$\scriptstyle\sim$}}{x}}\vphantom{x}}) = \operatorname{expit}(\mathord{\smash[b]{\underset{\raise.3ex\hbox{$\scriptstyle\sim$}}{x}}\vphantom{x}}'\beta) \qquad(1)$$</w:t>
      </w:r>
      <w:bookmarkEnd w:id="63"/>
    </w:p>
    <w:bookmarkEnd w:id="64"/>
    <w:bookmarkStart w:id="70" w:name="meet-the-beetles"/>
    <w:p>
      <w:pPr>
        <w:pStyle w:val="Heading3"/>
      </w:pPr>
      <w:r>
        <w:t xml:space="preserve">2.0.3 Meet the beetles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5" w:name="tbl-beetles-data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Mortality rates of adult flour beetles 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dose</w:t>
                  </w:r>
                  <w:r>
                    <w:t xml:space="preserve"> </w:t>
                  </w:r>
                  <w:r>
                    <w:t xml:space="preserve">column holds the base-10 logarithm of the dose in mg/L,</w:t>
                  </w:r>
                  <w:r>
                    <w:t xml:space="preserve"> </w:t>
                  </w:r>
                  <w:r>
                    <w:t xml:space="preserve">and the models use it as is;</w:t>
                  </w:r>
                  <w:r>
                    <w:t xml:space="preserve"> </w:t>
                  </w:r>
                  <w:r>
                    <w:t xml:space="preserve">the figures show the dose itself, in mg/L, on a log-spaced axis.</w:t>
                  </w:r>
                </w:p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(glmx)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(BeetleMortality, </w:t>
                  </w:r>
                  <w:r>
                    <w:rPr>
                      <w:rStyle w:val="AttributeTok"/>
                    </w:rPr>
                    <w:t xml:space="preserve">package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"glmx"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BeetleMortality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pct =</w:t>
                  </w:r>
                  <w:r>
                    <w:rPr>
                      <w:rStyle w:val="NormalTok"/>
                    </w:rPr>
                    <w:t xml:space="preserve"> died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survived =</w:t>
                  </w:r>
                  <w:r>
                    <w:rPr>
                      <w:rStyle w:val="NormalTok"/>
                    </w:rPr>
                    <w:t xml:space="preserve"> n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died,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dose_c =</w:t>
                  </w:r>
                  <w:r>
                    <w:rPr>
                      <w:rStyle w:val="NormalTok"/>
                    </w:rPr>
                    <w:t xml:space="preserve"> dose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mean</w:t>
                  </w:r>
                  <w:r>
                    <w:rPr>
                      <w:rStyle w:val="NormalTok"/>
                    </w:rPr>
                    <w:t xml:space="preserve">(dose)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8 × 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dose  died     n   pct survived   dose_c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&lt;dbl&gt; &lt;int&gt; &lt;int&gt; &lt;dbl&gt;    &lt;int&gt;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 1.69     6    59 0.102       53 -0.103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 1.72    13    60 0.217       47 -0.0692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 1.76    18    62 0.290       44 -0.0382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 1.78    28    56 0.5         28 -0.00923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5  1.81    52    63 0.825       11  0.0179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6  1.84    53    59 0.898        6  0.0435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7  1.86    61    62 0.984        1  0.0676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8  1.88    60    60 1            0  0.0905</w:t>
                  </w:r>
                </w:p>
                <w:bookmarkEnd w:id="65"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9" w:name="fig-beetles_1a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dose,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pct))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n))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60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80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"Dose of CS2 (mg/L)"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"Mortality rate (%)"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scales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NormalTok"/>
                    </w:rPr>
                    <w:t xml:space="preserve">percent)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scale_size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base_size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18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(plot1)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3-1.png" id="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Mortality rates of adult flour beetles 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</w:p>
                <w:bookmarkEnd w:id="69"/>
              </w:tc>
            </w:tr>
          </w:tbl>
        </w:tc>
      </w:tr>
    </w:tbl>
    <w:bookmarkEnd w:id="70"/>
    <w:bookmarkStart w:id="75" w:name="why-dont-we-use-linear-regression"/>
    <w:p>
      <w:pPr>
        <w:pStyle w:val="Heading3"/>
      </w:pPr>
      <w:r>
        <w:t xml:space="preserve">2.0.4 Why don’t we use linear regression?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4" w:name="fig-beetles_2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beetles_long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everything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outcome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died),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survived)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as_tibble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`dose` is log10 of the dose in mg/L, and the models use it as is;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the plot functions take mg/L and convert: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lm1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outcome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f_linear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(lm1,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plot1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f_linear,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"Straight line"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"Model"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plot2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4-1.png" id="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Mortality rates of adult flour beetles 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</w:p>
                <w:bookmarkEnd w:id="74"/>
              </w:tc>
            </w:tr>
          </w:tbl>
        </w:tc>
      </w:tr>
    </w:tbl>
    <w:bookmarkEnd w:id="75"/>
    <w:bookmarkStart w:id="80" w:name="zoom-out"/>
    <w:p>
      <w:pPr>
        <w:pStyle w:val="Heading3"/>
      </w:pPr>
      <w:r>
        <w:t xml:space="preserve">2.0.5 Zoom out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9" w:name="fig-beetles_3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(plot2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5-1.png" id="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Mortality rates of adult flour beetles 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</w:p>
                <w:bookmarkEnd w:id="79"/>
              </w:tc>
            </w:tr>
          </w:tbl>
        </w:tc>
      </w:tr>
    </w:tbl>
    <w:bookmarkEnd w:id="80"/>
    <w:bookmarkStart w:id="85" w:name="log-transformation-of-dose"/>
    <w:p>
      <w:pPr>
        <w:pStyle w:val="Heading3"/>
      </w:pPr>
      <w:r>
        <w:t xml:space="preserve">2.0.6 log transformation of dose?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4" w:name="fig-beetles_4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outcome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</w:t>
                  </w:r>
                  <w:r>
                    <w:rPr>
                      <w:rStyle w:val="NormalTok"/>
                    </w:rPr>
                    <w:t xml:space="preserve">(dose))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f_linearlog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(lm2,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plot3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plot2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f_linearlog,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"Log-transform dose"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(plot3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6-1.png" id="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Mortality rates of adult flour beetles 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</w:p>
                <w:bookmarkEnd w:id="84"/>
              </w:tc>
            </w:tr>
          </w:tbl>
        </w:tc>
      </w:tr>
    </w:tbl>
    <w:bookmarkEnd w:id="85"/>
    <w:bookmarkStart w:id="90" w:name="logistic-regression"/>
    <w:p>
      <w:pPr>
        <w:pStyle w:val="Heading3"/>
      </w:pPr>
      <w:r>
        <w:t xml:space="preserve">2.0.7 Logistic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9" w:name="fig-beetles_5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beetles_glm_grouped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cbind</w:t>
                  </w:r>
                  <w:r>
                    <w:rPr>
                      <w:rStyle w:val="NormalTok"/>
                    </w:rPr>
                    <w:t xml:space="preserve">(died, survived)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"binomial"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beetles_glm_grouped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plot4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plot3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"Logistic regression"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plot4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7-1.png" id="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Mortality rates of adult flour beetles</w:t>
                  </w:r>
                  <w:r>
                    <w:t xml:space="preserve"> </w:t>
                  </w:r>
                  <w:r>
                    <w:t xml:space="preserve">after five hours’ exposure to gaseous carbon disulphide</w:t>
                  </w:r>
                  <w:r>
                    <w:t xml:space="preserve"> </w:t>
                  </w:r>
                  <w:r>
                    <w:t xml:space="preserve">[8]</w:t>
                  </w:r>
                  <w:r>
                    <w:t xml:space="preserve">.</w:t>
                  </w:r>
                </w:p>
                <w:bookmarkEnd w:id="89"/>
              </w:tc>
            </w:tr>
          </w:tbl>
        </w:tc>
      </w:tr>
    </w:tbl>
    <w:bookmarkEnd w:id="90"/>
    <w:bookmarkStart w:id="93" w:name="three-parts-to-regression-models"/>
    <w:p>
      <w:pPr>
        <w:pStyle w:val="Heading3"/>
      </w:pPr>
      <w:r>
        <w:t xml:space="preserve">2.0.8 Three parts to regression models</w:t>
      </w:r>
    </w:p>
    <w:p>
      <w:pPr>
        <w:numPr>
          <w:ilvl w:val="0"/>
          <w:numId w:val="1005"/>
        </w:numPr>
      </w:pPr>
      <w:r>
        <w:t xml:space="preserve">What distribution does the outcome have for a specific subpopulation</w:t>
      </w:r>
      <w:r>
        <w:t xml:space="preserve"> </w:t>
      </w:r>
      <w:r>
        <w:t xml:space="preserve">defined by covariates? (outcome model)</w:t>
      </w:r>
    </w:p>
    <w:p>
      <w:pPr>
        <w:numPr>
          <w:ilvl w:val="0"/>
          <w:numId w:val="1005"/>
        </w:numPr>
      </w:pPr>
      <w:r>
        <w:t xml:space="preserve">How does the combination of covariates relate to the mean? (link</w:t>
      </w:r>
      <w:r>
        <w:t xml:space="preserve"> </w:t>
      </w:r>
      <w:r>
        <w:t xml:space="preserve">function)</w:t>
      </w:r>
    </w:p>
    <w:p>
      <w:pPr>
        <w:numPr>
          <w:ilvl w:val="0"/>
          <w:numId w:val="1005"/>
        </w:numPr>
      </w:pPr>
      <w:r>
        <w:t xml:space="preserve">How do the covariates combine? (</w:t>
      </w:r>
      <w:hyperlink r:id="rId91">
        <w:r>
          <w:rPr>
            <w:rStyle w:val="Hyperlink"/>
          </w:rPr>
          <w:t xml:space="preserve">linear predictor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interactions</w:t>
        </w:r>
      </w:hyperlink>
      <w:r>
        <w:t xml:space="preserve">)</w:t>
      </w:r>
    </w:p>
    <w:bookmarkEnd w:id="93"/>
    <w:bookmarkStart w:id="105" w:name="X37077cedbd9bb4ecaff14e9e5ccdc4cd1de8f74"/>
    <w:p>
      <w:pPr>
        <w:pStyle w:val="Heading3"/>
      </w:pPr>
      <w:r>
        <w:t xml:space="preserve">2.0.9 Fitting and manipulating logistic regression models in 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4" w:name="tbl-beetles-model-groupe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</w:t>
                  </w:r>
                  <w:r>
                    <w:t xml:space="preserve"> </w:t>
                  </w:r>
                  <w:hyperlink w:anchor="def-logistic-regression">
                    <w:r>
                      <w:rPr>
                        <w:rStyle w:val="Hyperlink"/>
                      </w:rPr>
                      <w:t xml:space="preserve">logistic regression model</w:t>
                    </w:r>
                  </w:hyperlink>
                  <w:r>
                    <w:t xml:space="preserve"> </w:t>
                  </w:r>
                  <w:r>
                    <w:t xml:space="preserve">for beetles data with grouped (binomial)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(glmx)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(BeetleMortality)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BeetleMortality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pct =</w:t>
                  </w:r>
                  <w:r>
                    <w:rPr>
                      <w:rStyle w:val="NormalTok"/>
                    </w:rPr>
                    <w:t xml:space="preserve"> died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survived =</w:t>
                  </w:r>
                  <w:r>
                    <w:rPr>
                      <w:rStyle w:val="NormalTok"/>
                    </w:rPr>
                    <w:t xml:space="preserve"> n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died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beetles_glm_grouped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cbind</w:t>
                  </w:r>
                  <w:r>
                    <w:rPr>
                      <w:rStyle w:val="NormalTok"/>
                    </w:rPr>
                    <w:t xml:space="preserve">(died, survived)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"binomial"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(parameters)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beetles_glm_grouped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320"/>
                    <w:gridCol w:w="1320"/>
                    <w:gridCol w:w="132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-60.72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(-71.44, -51.08)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-11.72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34.27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(28.85, 40.30)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94"/>
                <w:p/>
              </w:tc>
            </w:tr>
          </w:tbl>
        </w:tc>
      </w:tr>
    </w:tbl>
    <w:bookmarkStart w:id="97" w:name="fitted-values"/>
    <w:p>
      <w:pPr>
        <w:pStyle w:val="Heading4"/>
      </w:pPr>
      <w:r>
        <w:t xml:space="preserve">Fitted values</w:t>
      </w:r>
    </w:p>
    <w:p>
      <w:pPr>
        <w:pStyle w:val="FirstParagraph"/>
      </w:pPr>
      <w:hyperlink r:id="rId95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are provided on the probability scale (</w:t>
      </w:r>
      <w:hyperlink w:anchor="tbl-beetles-model-fitted-values">
        <w:r>
          <w:rPr>
            <w:rStyle w:val="Hyperlink"/>
          </w:rPr>
          <w:t xml:space="preserve">Table 3</w:t>
        </w:r>
      </w:hyperlink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6" w:name="tbl-beetles-model-fitted-valu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fitted</w:t>
                  </w:r>
                  <w:r>
                    <w:rPr>
                      <w:rStyle w:val="NormalTok"/>
                    </w:rPr>
                    <w:t xml:space="preserve">(beetles_glm_grouped)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1        2        3        4        5        6        7        8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0.058601 0.164028 0.362119 0.605315 0.795172 0.903236 0.955196 0.979049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(beetles_glm_grouped,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1        2        3        4        5        6        7        8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0.058601 0.164028 0.362119 0.605315 0.795172 0.903236 0.955196 0.979049</w:t>
                  </w:r>
                </w:p>
                <w:bookmarkEnd w:id="96"/>
              </w:tc>
            </w:tr>
          </w:tbl>
        </w:tc>
      </w:tr>
    </w:tbl>
    <w:bookmarkEnd w:id="97"/>
    <w:bookmarkStart w:id="98" w:name="count-scale"/>
    <w:p>
      <w:pPr>
        <w:pStyle w:val="Heading4"/>
      </w:pPr>
      <w:r>
        <w:t xml:space="preserve">Count scale</w:t>
      </w:r>
    </w:p>
    <w:p>
      <w:pPr>
        <w:pStyle w:val="FirstParagraph"/>
      </w:pPr>
      <w:r>
        <w:t xml:space="preserve">For grouped data,</w:t>
      </w:r>
      <w:r>
        <w:t xml:space="preserve"> </w:t>
      </w:r>
      <w:r>
        <w:t xml:space="preserve">we can convert to the count scale by multiplying by the group size:</w:t>
      </w:r>
    </w:p>
    <w:p>
      <w:pPr>
        <w:pStyle w:val="SourceCode"/>
      </w:pPr>
      <w:r>
        <w:rPr>
          <w:rStyle w:val="NormalTok"/>
        </w:rPr>
        <w:t xml:space="preserve">beetles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(beetles_glm_grouped)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 3.45746  9.84167 22.45138 33.89763 50.09582 53.29091 59.22216 58.74296</w:t>
      </w:r>
    </w:p>
    <w:bookmarkEnd w:id="98"/>
    <w:bookmarkStart w:id="99" w:name="logit-scale"/>
    <w:p>
      <w:pPr>
        <w:pStyle w:val="Heading4"/>
      </w:pPr>
      <w:r>
        <w:t xml:space="preserve">Logit scale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p>
      <w:pPr>
        <w:pStyle w:val="FirstParagraph"/>
      </w:pPr>
      <w:r>
        <w:t xml:space="preserve">Converting between</w:t>
      </w:r>
      <w:r>
        <w:t xml:space="preserve"> </w:t>
      </w:r>
      <w:hyperlink r:id="rId31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and probability scales works as expected: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invlogit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0.058601 0.164028 0.362119 0.605315 0.795172 0.903236 0.955196 0.979049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1        2        3        4        5        6        7        8 </w:t>
      </w:r>
      <w:r>
        <w:br/>
      </w:r>
      <w:r>
        <w:rPr>
          <w:rStyle w:val="CommentTok"/>
        </w:rPr>
        <w:t xml:space="preserve">#&gt; 0.058601 0.164028 0.362119 0.605315 0.795172 0.903236 0.955196 0.979049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p>
      <w:pPr>
        <w:pStyle w:val="FirstParagraph"/>
      </w:pPr>
      <w:r>
        <w:rPr>
          <w:rStyle w:val="VerbatimChar"/>
        </w:rPr>
        <w:t xml:space="preserve">type = "terms"</w:t>
      </w:r>
      <w:r>
        <w:t xml:space="preserve"> </w:t>
      </w:r>
      <w:r>
        <w:t xml:space="preserve">is confusing, because the variables get centered: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dose</w:t>
      </w:r>
      <w:r>
        <w:br/>
      </w:r>
      <w:r>
        <w:rPr>
          <w:rStyle w:val="CommentTok"/>
        </w:rPr>
        <w:t xml:space="preserve">#&gt; 1 -3.520419</w:t>
      </w:r>
      <w:r>
        <w:br/>
      </w:r>
      <w:r>
        <w:rPr>
          <w:rStyle w:val="CommentTok"/>
        </w:rPr>
        <w:t xml:space="preserve">#&gt; 2 -2.372363</w:t>
      </w:r>
      <w:r>
        <w:br/>
      </w:r>
      <w:r>
        <w:rPr>
          <w:rStyle w:val="CommentTok"/>
        </w:rPr>
        <w:t xml:space="preserve">#&gt; 3 -1.309983</w:t>
      </w:r>
      <w:r>
        <w:br/>
      </w:r>
      <w:r>
        <w:rPr>
          <w:rStyle w:val="CommentTok"/>
        </w:rPr>
        <w:t xml:space="preserve">#&gt; 4 -0.316144</w:t>
      </w:r>
      <w:r>
        <w:br/>
      </w:r>
      <w:r>
        <w:rPr>
          <w:rStyle w:val="CommentTok"/>
        </w:rPr>
        <w:t xml:space="preserve">#&gt; 5  0.612582</w:t>
      </w:r>
      <w:r>
        <w:br/>
      </w:r>
      <w:r>
        <w:rPr>
          <w:rStyle w:val="CommentTok"/>
        </w:rPr>
        <w:t xml:space="preserve">#&gt; 6  1.489902</w:t>
      </w:r>
      <w:r>
        <w:br/>
      </w:r>
      <w:r>
        <w:rPr>
          <w:rStyle w:val="CommentTok"/>
        </w:rPr>
        <w:t xml:space="preserve">#&gt; 7  2.315817</w:t>
      </w:r>
      <w:r>
        <w:br/>
      </w:r>
      <w:r>
        <w:rPr>
          <w:rStyle w:val="CommentTok"/>
        </w:rPr>
        <w:t xml:space="preserve">#&gt; 8  3.100608</w:t>
      </w:r>
      <w:r>
        <w:br/>
      </w:r>
      <w:r>
        <w:rPr>
          <w:rStyle w:val="CommentTok"/>
        </w:rPr>
        <w:t xml:space="preserve">#&gt; attr(,"constant")</w:t>
      </w:r>
      <w:r>
        <w:br/>
      </w:r>
      <w:r>
        <w:rPr>
          <w:rStyle w:val="CommentTok"/>
        </w:rPr>
        <w:t xml:space="preserve">#&gt; [1] 0.743804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(beetles_glm_grouped)[</w:t>
      </w:r>
      <w:r>
        <w:rPr>
          <w:rStyle w:val="StringTok"/>
        </w:rPr>
        <w:t xml:space="preserve">"dose"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beetles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</w:t>
      </w:r>
      <w:r>
        <w:br/>
      </w:r>
      <w:r>
        <w:rPr>
          <w:rStyle w:val="CommentTok"/>
        </w:rPr>
        <w:t xml:space="preserve">#&gt; [1] 57.9408 59.0889 60.1513 61.1451 62.0738 62.9512 63.7771 64.5619</w:t>
      </w:r>
    </w:p>
    <w:p>
      <w:pPr>
        <w:pStyle w:val="FirstParagraph"/>
      </w:pPr>
      <w:r>
        <w:t xml:space="preserve">We can construct the link-scale predictions from the terms:</w:t>
      </w:r>
    </w:p>
    <w:p>
      <w:pPr>
        <w:pStyle w:val="SourceCode"/>
      </w:pPr>
      <w:r>
        <w:rPr>
          <w:rStyle w:val="NormalTok"/>
        </w:rPr>
        <w:t xml:space="preserve">terms_pred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terms_pred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(terms_pred, 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dose</w:t>
      </w:r>
      <w:r>
        <w:br/>
      </w:r>
      <w:r>
        <w:rPr>
          <w:rStyle w:val="CommentTok"/>
        </w:rPr>
        <w:t xml:space="preserve">#&gt; 1 -2.776615</w:t>
      </w:r>
      <w:r>
        <w:br/>
      </w:r>
      <w:r>
        <w:rPr>
          <w:rStyle w:val="CommentTok"/>
        </w:rPr>
        <w:t xml:space="preserve">#&gt; 2 -1.628559</w:t>
      </w:r>
      <w:r>
        <w:br/>
      </w:r>
      <w:r>
        <w:rPr>
          <w:rStyle w:val="CommentTok"/>
        </w:rPr>
        <w:t xml:space="preserve">#&gt; 3 -0.566179</w:t>
      </w:r>
      <w:r>
        <w:br/>
      </w:r>
      <w:r>
        <w:rPr>
          <w:rStyle w:val="CommentTok"/>
        </w:rPr>
        <w:t xml:space="preserve">#&gt; 4  0.427661</w:t>
      </w:r>
      <w:r>
        <w:br/>
      </w:r>
      <w:r>
        <w:rPr>
          <w:rStyle w:val="CommentTok"/>
        </w:rPr>
        <w:t xml:space="preserve">#&gt; 5  1.356386</w:t>
      </w:r>
      <w:r>
        <w:br/>
      </w:r>
      <w:r>
        <w:rPr>
          <w:rStyle w:val="CommentTok"/>
        </w:rPr>
        <w:t xml:space="preserve">#&gt; 6  2.233707</w:t>
      </w:r>
      <w:r>
        <w:br/>
      </w:r>
      <w:r>
        <w:rPr>
          <w:rStyle w:val="CommentTok"/>
        </w:rPr>
        <w:t xml:space="preserve">#&gt; 7  3.059622</w:t>
      </w:r>
      <w:r>
        <w:br/>
      </w:r>
      <w:r>
        <w:rPr>
          <w:rStyle w:val="CommentTok"/>
        </w:rPr>
        <w:t xml:space="preserve">#&gt; 8  3.844412</w:t>
      </w:r>
      <w:r>
        <w:br/>
      </w:r>
      <w:r>
        <w:rPr>
          <w:rStyle w:val="CommentTok"/>
        </w:rPr>
        <w:t xml:space="preserve">#&gt; attr(,"constant")</w:t>
      </w:r>
      <w:r>
        <w:br/>
      </w:r>
      <w:r>
        <w:rPr>
          <w:rStyle w:val="CommentTok"/>
        </w:rPr>
        <w:t xml:space="preserve">#&gt; [1] 0.743804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(beetles_glm_grouped,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-2.776615 -1.628559 -0.566179  0.427661  1.356386  2.233707  3.059622  3.844412</w:t>
      </w:r>
    </w:p>
    <w:bookmarkEnd w:id="99"/>
    <w:bookmarkStart w:id="104" w:name="individual-observations"/>
    <w:p>
      <w:pPr>
        <w:pStyle w:val="Heading4"/>
      </w:pPr>
      <w:r>
        <w:t xml:space="preserve">Individual observations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0" w:name="tbl-beetles-long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4: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data in long format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beetles_long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481 × 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dose  died     n   pct survived dose_c outcome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&lt;dbl&gt; &lt;int&gt; &lt;int&gt; &lt;dbl&gt;    &lt;int&gt;  &lt;dbl&gt;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1.69     6    59 0.102       53 -0.103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1.69     6    59 0.102       53 -0.103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1.69     6    59 0.102       53 -0.103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1.69     6    59 0.102       53 -0.103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1.69     6    59 0.102       53 -0.103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471 more rows</w:t>
                  </w:r>
                </w:p>
                <w:bookmarkEnd w:id="100"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1" w:name="tbl-beetles-model-ungroupe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</w:t>
                  </w:r>
                  <w:r>
                    <w:t xml:space="preserve"> </w:t>
                  </w:r>
                  <w:hyperlink w:anchor="def-logistic-regression">
                    <w:r>
                      <w:rPr>
                        <w:rStyle w:val="Hyperlink"/>
                      </w:rPr>
                      <w:t xml:space="preserve">logistic regression model</w:t>
                    </w:r>
                  </w:hyperlink>
                  <w:r>
                    <w:t xml:space="preserve"> </w:t>
                  </w:r>
                  <w:r>
                    <w:t xml:space="preserve">for beetles data with individual</w:t>
                  </w:r>
                  <w:r>
                    <w:t xml:space="preserve"> </w:t>
                  </w:r>
                  <w:hyperlink r:id="rId21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beetles_glm_ungrouped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outcome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"binomial"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beetles_glm_ungrouped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320"/>
                    <w:gridCol w:w="1320"/>
                    <w:gridCol w:w="132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-60.72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(-71.44, -51.08)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-11.72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34.27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(28.85, 40.30)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101"/>
                <w:p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exr-compare-grouped-ungrouped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Compare this model with the grouped-observations model 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</w:p>
          <w:bookmarkEnd w:id="1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3" w:name="sol-compare-grouped-ungrouped"/>
          <w:p>
            <w:pPr>
              <w:pStyle w:val="BodyText"/>
            </w:pPr>
            <w:r>
              <w:rPr>
                <w:i/>
                <w:iCs/>
              </w:rPr>
              <w:t xml:space="preserve">Solution 7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They seem the same! But not quite: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(beetles_glm_grouped)</w:t>
            </w:r>
            <w:r>
              <w:br/>
            </w:r>
            <w:r>
              <w:rPr>
                <w:rStyle w:val="CommentTok"/>
              </w:rPr>
              <w:t xml:space="preserve">#&gt; 'log Lik.' -18.7151 (df=2)</w:t>
            </w:r>
            <w:r>
              <w:br/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CommentTok"/>
              </w:rPr>
              <w:t xml:space="preserve">#&gt; 'log Lik.' -186.235 (df=2)</w:t>
            </w:r>
          </w:p>
          <w:p>
            <w:pPr>
              <w:pStyle w:val="FirstParagraph"/>
            </w:pPr>
            <w:r>
              <w:t xml:space="preserve">The difference is due to the binomial coefficient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which isn’t included in the</w:t>
            </w:r>
            <w:r>
              <w:t xml:space="preserve"> </w:t>
            </w:r>
            <w:r>
              <w:t xml:space="preserve">individual-observations (Bernoulli) version of the model.</w:t>
            </w:r>
          </w:p>
          <w:bookmarkEnd w:id="103"/>
          <w:p/>
        </w:tc>
      </w:tr>
    </w:tbl>
    <w:bookmarkEnd w:id="104"/>
    <w:bookmarkEnd w:id="105"/>
    <w:bookmarkEnd w:id="106"/>
    <w:bookmarkStart w:id="145" w:name="X000ea328bbde8f4498a5013130231495d07391f"/>
    <w:p>
      <w:pPr>
        <w:pStyle w:val="Heading1"/>
      </w:pPr>
      <w:r>
        <w:t xml:space="preserve">3. Derivatives of logistic regression functions</w:t>
      </w:r>
    </w:p>
    <w:p>
      <w:pPr>
        <w:pStyle w:val="FirstParagraph"/>
      </w:pPr>
      <w:r>
        <w:t xml:space="preserve">In order to interpret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models</w:t>
        </w:r>
      </w:hyperlink>
      <w:r>
        <w:t xml:space="preserve"> </w:t>
      </w:r>
      <w:r>
        <w:t xml:space="preserve">and find their</w:t>
      </w:r>
      <w:r>
        <w:t xml:space="preserve"> </w:t>
      </w:r>
      <w:hyperlink r:id="rId45">
        <w:r>
          <w:rPr>
            <w:rStyle w:val="Hyperlink"/>
          </w:rPr>
          <w:t xml:space="preserve">MLEs</w:t>
        </w:r>
      </w:hyperlink>
      <w:r>
        <w:t xml:space="preserve">,</w:t>
      </w:r>
      <w:r>
        <w:t xml:space="preserve"> </w:t>
      </w:r>
      <w:r>
        <w:t xml:space="preserve">we will need to compute various</w:t>
      </w:r>
      <w:r>
        <w:t xml:space="preserve"> </w:t>
      </w:r>
      <w:hyperlink r:id="rId107">
        <w:r>
          <w:rPr>
            <w:rStyle w:val="Hyperlink"/>
          </w:rPr>
          <w:t xml:space="preserve">derivatives</w:t>
        </w:r>
      </w:hyperlink>
      <w:r>
        <w:t xml:space="preserve">.</w:t>
      </w:r>
      <w:r>
        <w:t xml:space="preserve"> </w:t>
      </w:r>
      <w:r>
        <w:t xml:space="preserve">This section compiles some useful results.</w:t>
      </w:r>
    </w:p>
    <w:bookmarkStart w:id="113" w:name="derivatives-of-odds-function"/>
    <w:p>
      <w:pPr>
        <w:pStyle w:val="Heading3"/>
      </w:pPr>
      <w:r>
        <w:t xml:space="preserve">3.0.1 Derivatives of odds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thm-deriv-odds"/>
          <w:p>
            <w:pPr>
              <w:pStyle w:val="BodyText"/>
            </w:pPr>
            <w:r>
              <w:rPr>
                <w:b/>
                <w:bCs/>
              </w:rPr>
              <w:t xml:space="preserve">Theorem 3 (Derivative of odds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odds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π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bookmarkEnd w:id="10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can use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quotient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sSup>
                              <m:e>
                                <m:r>
                                  <m:t>​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π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π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1" w:name="cor-deriv-odds"/>
          <w:p>
            <w:pPr>
              <w:pStyle w:val="BodyText"/>
            </w:pPr>
            <w:r>
              <w:rPr>
                <w:b/>
                <w:bCs/>
              </w:rPr>
              <w:t xml:space="preserve">Corollary 1 (Derivative of odds function in terms of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bookmarkEnd w:id="11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one plus odds in terms of non-event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reciprocal of a square is the square of the reciprocal)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bookmarkEnd w:id="113"/>
    <w:bookmarkStart w:id="118" w:name="derivatives-of-inverse-odds-function"/>
    <w:p>
      <w:pPr>
        <w:pStyle w:val="Heading3"/>
      </w:pPr>
      <w:r>
        <w:t xml:space="preserve">3.0.2 Derivatives of inverse-odds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5" w:name="thm-deriv-invodds"/>
          <w:p>
            <w:pPr>
              <w:pStyle w:val="BodyText"/>
            </w:pPr>
            <w:r>
              <w:rPr>
                <w:b/>
                <w:bCs/>
              </w:rPr>
              <w:t xml:space="preserve">Theorem 4 (Derivative of inverse odds function)</w:t>
            </w:r>
          </w:p>
          <w:p>
            <w:pPr>
              <w:pStyle w:val="BodyText"/>
            </w:pPr>
            <w:bookmarkStart w:id="114" w:name="eq-d_prob-d_odds"/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invodds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4"/>
          </w:p>
          <w:bookmarkEnd w:id="1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inverse function rule</w:t>
              </w:r>
            </w:hyperlink>
            <w:r>
              <w:t xml:space="preserve">,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one minus inverse-odds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ω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(inverse function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​</m:t>
                                    </m:r>
                                    <m:d>
                                      <m:dPr>
                                        <m:begChr m:val="("/>
                                        <m:sepChr m:val=""/>
                                        <m:endChr m:val=")"/>
                                        <m:grow/>
                                      </m:dPr>
                                      <m:e>
                                        <m: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t>π</m:t>
                                        </m:r>
                                      </m:e>
                                    </m:d>
                                    <m:r>
                                      <m:t>​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reciprocal of a reciprocal is the original quantity)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square of a reciprocal is the reciprocal of the square)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 for a direct approach,</w:t>
            </w:r>
            <w:r>
              <w:t xml:space="preserve"> </w:t>
            </w:r>
            <w:r>
              <w:t xml:space="preserve">use the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quotient rule</w:t>
              </w:r>
            </w:hyperlink>
            <w:r>
              <w:t xml:space="preserve"> </w:t>
            </w:r>
            <w:r>
              <w:t xml:space="preserve">again: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ω</m:t>
                            </m:r>
                          </m:den>
                        </m:f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ω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/>
        </w:tc>
      </w:tr>
    </w:tbl>
    <w:bookmarkEnd w:id="118"/>
    <w:bookmarkStart w:id="126" w:name="derivatives-of-logit-function"/>
    <w:p>
      <w:pPr>
        <w:pStyle w:val="Heading3"/>
      </w:pPr>
      <w:r>
        <w:t xml:space="preserve">3.0.3 Derivatives of logit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lem-d_logodds-d_odds"/>
          <w:p>
            <w:pPr>
              <w:pStyle w:val="BodyText"/>
            </w:pPr>
            <w:r>
              <w:rPr>
                <w:b/>
                <w:bCs/>
              </w:rPr>
              <w:t xml:space="preserve">Lemma 1 (Derivative of log-odds by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ω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1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the definition of log-odds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ω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thm-d_logodds-d_odds"/>
          <w:p>
            <w:pPr>
              <w:pStyle w:val="BodyText"/>
            </w:pPr>
            <w:r>
              <w:rPr>
                <w:b/>
                <w:bCs/>
              </w:rPr>
              <w:t xml:space="preserve">Theorem 5 (Derivative of log-odds by 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num>
                  <m:den>
                    <m:r>
                      <m:t>π</m:t>
                    </m:r>
                  </m:den>
                </m:f>
              </m:oMath>
            </m:oMathPara>
          </w:p>
          <w:bookmarkEnd w:id="12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d_logodds-d_odds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thm-d_logodds-d_prob"/>
          <w:p>
            <w:pPr>
              <w:pStyle w:val="BodyText"/>
            </w:pPr>
            <w:r>
              <w:rPr>
                <w:b/>
                <w:bCs/>
              </w:rPr>
              <w:t xml:space="preserve">Theorem 6 (Derivative of log-odds by probability)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d_logodds-d_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,</w:t>
            </w:r>
            <w:r>
              <w:t xml:space="preserve"> </w:t>
            </w:r>
            <w:hyperlink w:anchor="thm-deriv-odds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, and the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4" w:name="cor-deriv-logit"/>
          <w:p>
            <w:pPr>
              <w:pStyle w:val="BodyText"/>
            </w:pPr>
            <w:r>
              <w:rPr>
                <w:b/>
                <w:bCs/>
              </w:rPr>
              <w:t xml:space="preserve">Corollary 2 (Derivative of logit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logit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2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25">
              <w:r>
                <w:rPr>
                  <w:rStyle w:val="Hyperlink"/>
                </w:rPr>
                <w:t xml:space="preserve">log-odds via the logit function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logodds-d_prob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logit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(Lagrange notation rewritten in Leibniz notation)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η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(log-odds via the logit function: 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(Leibniz notation)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log-odds by probability)</m:t>
                    </m:r>
                  </m:e>
                </m:eqArr>
              </m:oMath>
            </m:oMathPara>
          </w:p>
          <w:p/>
        </w:tc>
      </w:tr>
    </w:tbl>
    <w:bookmarkEnd w:id="126"/>
    <w:bookmarkStart w:id="141" w:name="derivatives-of-expit-function"/>
    <w:p>
      <w:pPr>
        <w:pStyle w:val="Heading3"/>
      </w:pPr>
      <w:r>
        <w:t xml:space="preserve">3.0.4 Derivatives of expit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lem-deriv-invodds"/>
          <w:p>
            <w:pPr>
              <w:pStyle w:val="BodyText"/>
            </w:pPr>
            <w:r>
              <w:rPr>
                <w:b/>
                <w:bCs/>
              </w:rPr>
              <w:t xml:space="preserve">Lemma 2 (Derivative of odds w.r.t.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ω</m:t>
                </m:r>
              </m:oMath>
            </m:oMathPara>
          </w:p>
          <w:bookmarkEnd w:id="12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the odds-from-log-odds lemma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the derivative of the exponential function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1" w:name="thm-d_odds-d_logodds"/>
          <w:p>
            <w:pPr>
              <w:pStyle w:val="BodyText"/>
            </w:pPr>
            <w:r>
              <w:rPr>
                <w:b/>
                <w:bCs/>
              </w:rPr>
              <w:t xml:space="preserve">Theorem 7 (Derivative of odds in terms of probability)</w:t>
            </w:r>
          </w:p>
          <w:p>
            <w:pPr>
              <w:pStyle w:val="BodyText"/>
            </w:pPr>
            <w:bookmarkStart w:id="130" w:name="eq-d_omega-d_eta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ω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0"/>
          </w:p>
          <w:bookmarkEnd w:id="1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lem-deriv-invodds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odds as a function of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odds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thm-d_prob-d_logodds"/>
          <w:p>
            <w:pPr>
              <w:pStyle w:val="BodyText"/>
            </w:pPr>
            <w:r>
              <w:rPr>
                <w:b/>
                <w:bCs/>
              </w:rPr>
              <w:t xml:space="preserve">Theorem 8 (Derivative of probability w.r.t. log-odds)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3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the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,</w:t>
            </w:r>
            <w:r>
              <w:t xml:space="preserve"> </w:t>
            </w:r>
            <w:hyperlink w:anchor="thm-d_odds-d_logodds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, and</w:t>
            </w:r>
            <w:r>
              <w:t xml:space="preserve"> </w:t>
            </w:r>
            <w:hyperlink w:anchor="thm-deriv-invodds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Alternatively, by</w:t>
            </w:r>
            <w:r>
              <w:t xml:space="preserve"> </w:t>
            </w:r>
            <w:hyperlink w:anchor="thm-d_logodds-d_prob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η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r>
                                  <m:t>π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3" w:name="cor-d_pi-d_eta-var"/>
          <w:p>
            <w:pPr>
              <w:pStyle w:val="BodyText"/>
            </w:pPr>
            <w:r>
              <w:rPr>
                <w:b/>
                <w:bCs/>
              </w:rPr>
              <w:t xml:space="preserve">Corollary 3 (Derivative of probability w.r.t. linear predictor as a variance)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$\pi = \Pr(Y=1| \mathord{\smash[b]{\underset{\raise.3ex\hbox{$\scriptstyle\sim$}}{X}}\vphantom{X}}=\mathord{\smash[b]{\underset{\raise.3ex\hbox{$\scriptstyle\sim$}}{x}}\vphantom{x}})$</w:t>
            </w:r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η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1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binary (0/1) outcome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$\Pr(Y=1|\mathord{\smash[b]{\underset{\raise.3ex\hbox{$\scriptstyle\sim$}}{X}}\vphantom{X}}=\mathord{\smash[b]{\underset{\raise.3ex\hbox{$\scriptstyle\sim$}}{x}}\vphantom{x}}) = \pi$</w:t>
            </w:r>
            <w:r>
              <w:t xml:space="preserve">,</w:t>
            </w:r>
            <w:r>
              <w:t xml:space="preserve"> </w:t>
            </w:r>
            <w:r>
              <w:t xml:space="preserve">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$\mathord{\smash[b]{\underset{\raise.3ex\hbox{$\scriptstyle\sim$}}{X}}\vphantom{X}}=\mathord{\smash[b]{\underset{\raise.3ex\hbox{$\scriptstyle\sim$}}{x}}\vphantom{x}}$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r>
              <w:t xml:space="preserve">with parameter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First, we compute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hyperlink r:id="rId134">
              <w:r>
                <w:rPr>
                  <w:rStyle w:val="Hyperlink"/>
                </w:rPr>
                <w:t xml:space="preserve">simplified expression for variance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35">
              <w:r>
                <w:rPr>
                  <w:rStyle w:val="Hyperlink"/>
                </w:rPr>
                <w:t xml:space="preserve">expected value of the square of a Bernoulli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136">
              <w:r>
                <w:rPr>
                  <w:rStyle w:val="Hyperlink"/>
                </w:rPr>
                <w:t xml:space="preserve">expectation of the Bernoulli distribution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all applied to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37" w:name="eq-bernoulli-cond-var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(simplified expression for 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(expected square of a Bernoulli variable: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(Bernoulli mean: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7"/>
          </w:p>
          <w:p>
            <w:pPr>
              <w:pStyle w:val="FirstParagraph"/>
            </w:pPr>
            <w:r>
              <w:t xml:space="preserve">Then, using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q-bernoulli-cond-var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probability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(Bernoulli conditional variance, read right-to-left)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cor-deriv-expit"/>
          <w:p>
            <w:pPr>
              <w:pStyle w:val="BodyText"/>
            </w:pPr>
            <w:r>
              <w:rPr>
                <w:b/>
                <w:bCs/>
              </w:rPr>
              <w:t xml:space="preserve">Corollary 4 (Derivative of expit)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r:id="rId139">
              <w:r>
                <w:rPr>
                  <w:rStyle w:val="Hyperlink"/>
                </w:rPr>
                <w:t xml:space="preserve">probability via the expit function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expit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(probability via the expit function: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probability w.r.t.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0" w:name="exm-deriv-expit-beetles"/>
          <w:p>
            <w:pPr>
              <w:pStyle w:val="BodyText"/>
            </w:pPr>
            <w:r>
              <w:rPr>
                <w:b/>
                <w:bCs/>
              </w:rPr>
              <w:t xml:space="preserve">Example 3 (Slope of expit for the beetles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beetles_mid_row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ceiling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(beetles)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beetles_dose_mid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dose[beetles_mid_row]</w:t>
            </w:r>
            <w:r>
              <w:br/>
            </w:r>
            <w:r>
              <w:rPr>
                <w:rStyle w:val="NormalTok"/>
              </w:rPr>
              <w:t xml:space="preserve">beetles_eta_mid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)[beetles_mid_row]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beetles_pi_mid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)[beetles_mid_row]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beetles_slope_mid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beetles_pi_mid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beetles_pi_mid)</w:t>
            </w:r>
          </w:p>
          <w:p>
            <w:pPr>
              <w:pStyle w:val="FirstParagraph"/>
            </w:pPr>
            <w:r>
              <w:t xml:space="preserve">Consider the grouped-data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for the beetles data 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At the middle (4th of 8) dose in the dataset,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1.7842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fitted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 death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=</m:t>
              </m:r>
              <m:r>
                <m:t>0.4277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fitted probability of death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0.4277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0.6053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cor-deriv-expit">
              <w:r>
                <w:rPr>
                  <w:rStyle w:val="Hyperlink"/>
                </w:rPr>
                <w:t xml:space="preserve">Corollary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slope of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expit function</w:t>
              </w:r>
            </w:hyperlink>
            <w:r>
              <w:t xml:space="preserve"> </w:t>
            </w:r>
            <w:r>
              <w:t xml:space="preserve">at this fitted log-odds value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expit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0.4277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0.6053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0.6053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0.2389</m:t>
                </m:r>
              </m:oMath>
            </m:oMathPara>
          </w:p>
          <w:p>
            <w:pPr>
              <w:pStyle w:val="FirstParagraph"/>
            </w:pPr>
            <w:r>
              <w:t xml:space="preserve">Specifically, near dose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1.7842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small increase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in the fitted log-odds</w:t>
            </w:r>
            <w:r>
              <w:t xml:space="preserve"> </w:t>
            </w:r>
            <w:r>
              <w:t xml:space="preserve">corresponds to an increase of approximately</w:t>
            </w:r>
            <w:r>
              <w:t xml:space="preserve"> </w:t>
            </w:r>
            <m:oMath>
              <m:r>
                <m:t>0.2389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in the fitted probability of death.</w:t>
            </w:r>
          </w:p>
          <w:bookmarkEnd w:id="140"/>
        </w:tc>
      </w:tr>
    </w:tbl>
    <w:bookmarkEnd w:id="141"/>
    <w:bookmarkStart w:id="144" w:name="summary-matrix-of-derivatives"/>
    <w:p>
      <w:pPr>
        <w:pStyle w:val="Heading3"/>
      </w:pPr>
      <w:r>
        <w:t xml:space="preserve">3.0.5 Summary matrix of derivatives</w:t>
      </w:r>
    </w:p>
    <w:p>
      <w:pPr>
        <w:pStyle w:val="FirstParagraph"/>
      </w:pPr>
      <w:r>
        <w:t xml:space="preserve">Each entry gives the</w:t>
      </w:r>
      <w:r>
        <w:t xml:space="preserve"> </w:t>
      </w:r>
      <w:hyperlink r:id="rId107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column quantity</w:t>
      </w:r>
      <w:r>
        <w:t xml:space="preserve"> </w:t>
      </w:r>
      <w:r>
        <w:t xml:space="preserve">with respect to the</w:t>
      </w:r>
      <w:r>
        <w:t xml:space="preserve"> </w:t>
      </w:r>
      <w:r>
        <w:rPr>
          <w:b/>
          <w:bCs/>
        </w:rPr>
        <w:t xml:space="preserve">row quantity</w:t>
      </w:r>
      <w:r>
        <w:t xml:space="preserve">;</w:t>
      </w:r>
      <w:r>
        <w:t xml:space="preserve"> </w:t>
      </w:r>
      <w:r>
        <w:t xml:space="preserve">that is,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col </m:t>
            </m:r>
            <m:r>
              <m:t>j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row </m:t>
            </m:r>
            <m:r>
              <m:t>i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Dimensions</w:t>
      </w:r>
      <w:r>
        <w:t xml:space="preserve"> </w:t>
      </w:r>
      <w:r>
        <w:t xml:space="preserve">of each entry depend on the types of the row and column quantities: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Scalar/scalar</w:t>
      </w:r>
      <w:r>
        <w:t xml:space="preserve"> </w:t>
      </w:r>
      <w:r>
        <w:t xml:space="preserve">(upper-left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and column are both scalars (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 or</w:t>
      </w:r>
      <w:r>
        <w:t xml:space="preserve"> </w:t>
      </w:r>
      <m:oMath>
        <m:r>
          <m:t>η</m:t>
        </m:r>
      </m:oMath>
      <w:r>
        <w:t xml:space="preserve">);</w:t>
      </w:r>
      <w:r>
        <w:t xml:space="preserve"> </w:t>
      </w:r>
      <w:r>
        <w:t xml:space="preserve">derivative is a scalar.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Gradient</w:t>
      </w:r>
      <w:r>
        <w:t xml:space="preserve"> </w:t>
      </w:r>
      <w:r>
        <w:t xml:space="preserve">(lower-left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is a</w:t>
      </w:r>
      <w:r>
        <w:t xml:space="preserve"> </w:t>
      </w:r>
      <m:oMath>
        <m:r>
          <m:t>p</m:t>
        </m:r>
      </m:oMath>
      <w:r>
        <w:t xml:space="preserve">-vector (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column is a scalar;</w:t>
      </w:r>
      <w:r>
        <w:t xml:space="preserve"> </w:t>
      </w:r>
      <w:r>
        <w:t xml:space="preserve">derivative is a</w:t>
      </w:r>
      <w:r>
        <w:t xml:space="preserve"> </w:t>
      </w:r>
      <m:oMath>
        <m:r>
          <m:t>p</m:t>
        </m:r>
      </m:oMath>
      <w:r>
        <w:t xml:space="preserve">-vector (gradient).</w:t>
      </w:r>
    </w:p>
    <w:p>
      <w:pPr>
        <w:pStyle w:val="Compact"/>
        <w:numPr>
          <w:ilvl w:val="0"/>
          <w:numId w:val="1006"/>
        </w:numPr>
      </w:pPr>
      <w:hyperlink r:id="rId142">
        <w:r>
          <w:rPr>
            <w:rStyle w:val="Hyperlink"/>
            <w:b/>
            <w:bCs/>
          </w:rPr>
          <w:t xml:space="preserve">Jacobian</w:t>
        </w:r>
      </w:hyperlink>
      <w:r>
        <w:t xml:space="preserve"> </w:t>
      </w:r>
      <w:r>
        <w:t xml:space="preserve">(lower-right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both row and column are</w:t>
      </w:r>
      <w:r>
        <w:t xml:space="preserve"> </w:t>
      </w:r>
      <m:oMath>
        <m:r>
          <m:t>p</m:t>
        </m:r>
      </m:oMath>
      <w:r>
        <w:t xml:space="preserve">-vectors;</w:t>
      </w:r>
      <w:r>
        <w:t xml:space="preserve"> </w:t>
      </w:r>
      <w:r>
        <w:t xml:space="preserve">derivative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Undefined</w:t>
      </w:r>
      <w:r>
        <w:t xml:space="preserve"> </w:t>
      </w:r>
      <w:r>
        <w:t xml:space="preserve">(upper-right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block):</w:t>
      </w:r>
      <w:r>
        <w:t xml:space="preserve"> </w:t>
      </w:r>
      <w:r>
        <w:t xml:space="preserve">row is a scalar (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 or</w:t>
      </w:r>
      <w:r>
        <w:t xml:space="preserve"> </w:t>
      </w:r>
      <m:oMath>
        <m:r>
          <m:t>η</m:t>
        </m:r>
      </m:oMath>
      <w:r>
        <w:t xml:space="preserve">), column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of these entries would be the derivative of a</w:t>
      </w:r>
      <w:r>
        <w:t xml:space="preserve"> </w:t>
      </w:r>
      <m:oMath>
        <m:r>
          <m:t>p</m:t>
        </m:r>
      </m:oMath>
      <w:r>
        <w:t xml:space="preserve">-vector</w:t>
      </w:r>
      <w:r>
        <w:t xml:space="preserve"> </w:t>
      </w:r>
      <w:r>
        <w:t xml:space="preserve">with respect to a scalar,</w:t>
      </w:r>
      <w:r>
        <w:t xml:space="preserve"> </w:t>
      </w:r>
      <w:r>
        <w:t xml:space="preserve">which would require expressing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</w:t>
      </w:r>
      <w:r>
        <w:t xml:space="preserve"> </w:t>
      </w:r>
      <w:r>
        <w:t xml:space="preserve">as a function of that scalar.</w:t>
      </w:r>
      <w:r>
        <w:t xml:space="preserve"> </w:t>
      </w:r>
      <w:r>
        <w:t xml:space="preserve">No such function exists,</w:t>
      </w:r>
      <w:r>
        <w:t xml:space="preserve"> </w:t>
      </w:r>
      <w:r>
        <w:t xml:space="preserve">because the map from the vector to the scalar is</w:t>
      </w:r>
      <w:r>
        <w:t xml:space="preserve"> </w:t>
      </w:r>
      <w:r>
        <w:rPr>
          <w:b/>
          <w:bCs/>
        </w:rPr>
        <w:t xml:space="preserve">not invertible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many distinct vectors</w:t>
      </w:r>
      <w:r>
        <w:t xml:space="preserve"> </w:t>
      </w:r>
      <w:r>
        <w:t xml:space="preserve">produce the same value of</w:t>
      </w:r>
      <w:r>
        <w:t xml:space="preserve"> </w:t>
      </w:r>
      <w:r>
        <w:t xml:space="preserve">$\eta= \mathord{\smash[b]{\underset{\raise.3ex\hbox{$\scriptstyle\sim$}}{x}}\vphantom{x}} \cdot \mathord{\smash[b]{\underset{\raise.3ex\hbox{$\scriptstyle\sim$}}{\beta}}\vphantom{\beta}}$</w:t>
      </w:r>
      <w:r>
        <w:t xml:space="preserve"> </w:t>
      </w:r>
      <w:r>
        <w:t xml:space="preserve">(and hence the same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),</w:t>
      </w:r>
      <w:r>
        <w:t xml:space="preserve"> </w:t>
      </w:r>
      <w:r>
        <w:t xml:space="preserve">so the scalar does not determine the vector,</w:t>
      </w:r>
      <w:r>
        <w:t xml:space="preserve"> </w:t>
      </w:r>
      <w:r>
        <w:t xml:space="preserve">and these derivatives are undefined.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3" w:name="tbl-logistic-deriv-matrix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6: Matrix of</w:t>
                  </w:r>
                  <w:r>
                    <w:t xml:space="preserve"> </w:t>
                  </w:r>
                  <w:hyperlink w:anchor="def-logistic-regression">
                    <w:r>
                      <w:rPr>
                        <w:rStyle w:val="Hyperlink"/>
                      </w:rPr>
                      <w:t xml:space="preserve">logistic regression</w:t>
                    </w:r>
                  </w:hyperlink>
                  <w:r>
                    <w:t xml:space="preserve"> </w:t>
                  </w:r>
                  <w:r>
                    <w:t xml:space="preserve">derivatives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= number of predictors,</w:t>
                  </w:r>
                  <w:r>
                    <w:t xml:space="preserve"> </w:t>
                  </w:r>
                  <w:r>
                    <w:t xml:space="preserve">$\eta\stackrel{\text{def}}{=}\mathord{\smash[b]{\underset{\raise.3ex\hbox{$\scriptstyle\sim$}}{x}}\vphantom{x}} \cdot \mathord{\smash[b]{\underset{\raise.3ex\hbox{$\scriptstyle\sim$}}{\beta}}\vphantom{\beta}}$</w:t>
                  </w:r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ω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π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ω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).</w:t>
                  </w:r>
                  <w:r>
                    <w:t xml:space="preserve"> </w:t>
                  </w:r>
                  <w:r>
                    <w:t xml:space="preserve">Each entry is the derivative of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column quantity</w:t>
                  </w:r>
                  <w:r>
                    <w:t xml:space="preserve"> </w:t>
                  </w:r>
                  <w:r>
                    <w:t xml:space="preserve">with respect to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row quantity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Entries marked</w:t>
                  </w:r>
                  <w:r>
                    <w:t xml:space="preserve"> </w:t>
                  </w:r>
                  <w:r>
                    <w:t xml:space="preserve">“undef”</w:t>
                  </w:r>
                  <w:r>
                    <w:t xml:space="preserve"> </w:t>
                  </w:r>
                  <w:r>
                    <w:t xml:space="preserve">are not defined</w:t>
                  </w:r>
                  <w:r>
                    <w:t xml:space="preserve"> </w:t>
                  </w:r>
                  <w:r>
                    <w:t xml:space="preserve">because the vector-to-scalar map is not invertible:</w:t>
                  </w:r>
                  <w:r>
                    <w:t xml:space="preserve"> </w:t>
                  </w:r>
                  <w:r>
                    <w:t xml:space="preserve">the scalar row quantity does not determine</w:t>
                  </w:r>
                  <w:r>
                    <w:t xml:space="preserve"> </w:t>
                  </w:r>
                  <w:r>
                    <w:t xml:space="preserve">the vector column quantity.</w:t>
                  </w:r>
                </w:p>
                <w:p>
                  <w:pPr>
                    <w:pStyle w:val="Compact"/>
                    <w:jc w:val="center"/>
                  </w:pPr>
                  <w:r>
                    <w:t xml:space="preserve">$$
    \begin{array}{r|ccccc}
     &amp; \pi&amp; \omega&amp; \eta&amp; \mathord{\smash[b]{\underset{\raise.3ex\hbox{$\scriptstyle\sim$}}{x}}\vphantom{x}}&amp; \mathord{\smash[b]{\underset{\raise.3ex\hbox{$\scriptstyle\sim$}}{\beta}}\vphantom{\beta}}\\
    \hline
    \pi
      &amp; 1
      &amp; {\mathopen{}\left(1+\omega\right)\mathclose{}}^{2}
      &amp; \dfrac{{\mathopen{}\left(1+\omega\right)\mathclose{}}^{2}}{\omega}
      &amp; \text{undef}
      &amp; \text{undef} \\[10pt]
    \omega
      &amp; {\mathopen{}\left(1-\pi\right)\mathclose{}}^{2}
      &amp; 1
      &amp; \dfrac{1}{\omega}
      &amp; \text{undef}
      &amp; \text{undef} \\[10pt]
    \eta
      &amp; \pi(1-\pi)
      &amp; \omega
      &amp; 1
      &amp; \text{undef}
      &amp; \text{undef} \\[10pt]
    \mathord{\smash[b]{\underset{\raise.3ex\hbox{$\scriptstyle\sim$}}{x}}\vphantom{x}}
      &amp; \underbrace{\mathord{\smash[b]{\underset{\raise.3ex\hbox{$\scriptstyle\sim$}}{\beta}}\vphantom{\beta}}\pi(1-\pi)}_{p \times 1}
      &amp; \underbrace{\mathord{\smash[b]{\underset{\raise.3ex\hbox{$\scriptstyle\sim$}}{\beta}}\vphantom{\beta}}\omega}_{p \times 1}
      &amp; \underbrace{\mathord{\smash[b]{\underset{\raise.3ex\hbox{$\scriptstyle\sim$}}{\beta}}\vphantom{\beta}}}_{p \times 1}
      &amp; \underbrace{\mathbb{I}}_{p \times p}
      &amp; \mathbf{0}_{p \times p} \\[10pt]
    \mathord{\smash[b]{\underset{\raise.3ex\hbox{$\scriptstyle\sim$}}{\beta}}\vphantom{\beta}}
      &amp; \underbrace{\mathord{\smash[b]{\underset{\raise.3ex\hbox{$\scriptstyle\sim$}}{x}}\vphantom{x}}\pi(1-\pi)}_{p \times 1}
      &amp; \underbrace{\mathord{\smash[b]{\underset{\raise.3ex\hbox{$\scriptstyle\sim$}}{x}}\vphantom{x}}\omega}_{p \times 1}
      &amp; \underbrace{\mathord{\smash[b]{\underset{\raise.3ex\hbox{$\scriptstyle\sim$}}{x}}\vphantom{x}}}_{p \times 1}
      &amp; \mathbf{0}_{p \times p}
      &amp; \underbrace{\mathbb{I}}_{p \times p} \\
    \end{array}
    $$</w:t>
                  </w:r>
                </w:p>
                <w:bookmarkEnd w:id="143"/>
              </w:tc>
            </w:tr>
          </w:tbl>
        </w:tc>
      </w:tr>
    </w:tbl>
    <w:bookmarkEnd w:id="144"/>
    <w:bookmarkEnd w:id="145"/>
    <w:bookmarkStart w:id="189" w:name="understanding-logistic-regression-models"/>
    <w:p>
      <w:pPr>
        <w:pStyle w:val="Heading1"/>
      </w:pPr>
      <w:r>
        <w:t xml:space="preserve">4. Understanding logistic regression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148">
              <w:r>
                <w:rPr>
                  <w:rStyle w:val="Hyperlink"/>
                  <w:i/>
                  <w:iCs/>
                </w:rPr>
                <w:t xml:space="preserve">Logistic Regression Details Pt1: Coefficients</w:t>
              </w:r>
            </w:hyperlink>
            <w:r>
              <w:t xml:space="preserve"> </w:t>
            </w:r>
            <w:r>
              <w:t xml:space="preserve">explains how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coefficients are interpreted on the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scale,</w:t>
            </w:r>
            <w:r>
              <w:t xml:space="preserve"> </w:t>
            </w:r>
            <w:r>
              <w:t xml:space="preserve">for both continuous and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categorical predictors</w:t>
              </w:r>
            </w:hyperlink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1" w:name="lem-d_logodds-d_x"/>
          <w:p>
            <w:pPr>
              <w:pStyle w:val="BodyText"/>
            </w:pPr>
            <w:r>
              <w:rPr>
                <w:b/>
                <w:bCs/>
              </w:rPr>
              <w:t xml:space="preserve">Lemma 3 (Derivative of log-odds w.r.t. predictor)</w:t>
            </w:r>
          </w:p>
          <w:p>
            <w:pPr>
              <w:pStyle w:val="BodyText"/>
            </w:pPr>
            <w:bookmarkStart w:id="150" w:name="eq-d-logodds-d-x"/>
            <w:r>
              <w:t xml:space="preserve">$$
    \underbrace{\frac{\partial \eta}{\partial \mathord{\smash[b]{\underset{\raise.3ex\hbox{$\scriptstyle\sim$}}{x}}\vphantom{x}}}}_{(p+1) \times 1}
    = \underbrace{\mathord{\smash[b]{\underset{\raise.3ex\hbox{$\scriptstyle\sim$}}{\beta}}\vphantom{\beta}}}_{(p+1) \times 1}
     \qquad(5)$$</w:t>
            </w:r>
            <w:bookmarkEnd w:id="150"/>
          </w:p>
          <w:bookmarkEnd w:id="15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Differentiating the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 </w:t>
            </w:r>
            <w:r>
              <w:t xml:space="preserve">$\eta(\mathord{\smash[b]{\underset{\raise.3ex\hbox{$\scriptstyle\sim$}}{x}}\vphantom{x}}) = \mathord{\smash[b]{\underset{\raise.3ex\hbox{$\scriptstyle\sim$}}{x}}\vphantom{x}}\cdot \mathord{\smash[b]{\underset{\raise.3ex\hbox{$\scriptstyle\sim$}}{\beta}}\vphantom{\beta}}$</w:t>
            </w:r>
            <w:r>
              <w:t xml:space="preserve"> </w:t>
            </w:r>
            <w:r>
              <w:t xml:space="preserve">with respect to the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the derivative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53" w:name="eq-deriv-lincom-proof"/>
            <w:r>
              <w:t xml:space="preserve">$$
    \begin{aligned}
    \frac{\partial \eta}{\partial \mathord{\smash[b]{\underset{\raise.3ex\hbox{$\scriptstyle\sim$}}{x}}\vphantom{x}}} &amp;= \frac{\partial}{\partial \mathord{\smash[b]{\underset{\raise.3ex\hbox{$\scriptstyle\sim$}}{x}}\vphantom{x}}} (\mathord{\smash[b]{\underset{\raise.3ex\hbox{$\scriptstyle\sim$}}{x}}\vphantom{x}}\cdot \mathord{\smash[b]{\underset{\raise.3ex\hbox{$\scriptstyle\sim$}}{\beta}}\vphantom{\beta}})
    &amp;&amp; \text{(logistic regression's linear-predictor assumption)}
    \\
    &amp;= \mathord{\smash[b]{\underset{\raise.3ex\hbox{$\scriptstyle\sim$}}{\beta}}\vphantom{\beta}}
    &amp;&amp; \text{(derivative of a linear combination w.r.t. covariate vector)}
    \end{aligned}
     \qquad(6)$$</w:t>
            </w:r>
            <w:bookmarkEnd w:id="153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5" w:name="exm-d-logodds-d-x"/>
          <w:p>
            <w:pPr>
              <w:pStyle w:val="BodyText"/>
            </w:pPr>
            <w:r>
              <w:rPr>
                <w:b/>
                <w:bCs/>
              </w:rPr>
              <w:t xml:space="preserve">Example 4 (Evaluating the gradient of the log-odds)</w:t>
            </w:r>
            <w:r>
              <w:t xml:space="preserve"> </w:t>
            </w:r>
            <w:r>
              <w:t xml:space="preserve">Consider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with an intercept and one predictor,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$\mathord{\smash[b]{\underset{\raise.3ex\hbox{$\scriptstyle\sim$}}{x}}\vphantom{x}}= (1, x)'$</w:t>
            </w:r>
            <w:r>
              <w:t xml:space="preserve">,</w:t>
            </w:r>
            <w:r>
              <w:t xml:space="preserve"> </w:t>
            </w:r>
            <w:r>
              <w:t xml:space="preserve">and coefficients</w:t>
            </w:r>
            <w:r>
              <w:t xml:space="preserve"> </w:t>
            </w:r>
            <w:r>
              <w:t xml:space="preserve">$\mathord{\smash[b]{\underset{\raise.3ex\hbox{$\scriptstyle\sim$}}{\beta}}\vphantom{\beta}}= (-2, 0.5)'$</w:t>
            </w:r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d_logodds-d_x">
              <w:r>
                <w:rPr>
                  <w:rStyle w:val="Hyperlink"/>
                </w:rPr>
                <w:t xml:space="preserve">Lemma 3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54" w:name="eq-d-logodds-d-x-example"/>
            <w:r>
              <w:t xml:space="preserve">$$
    \begin{aligned}
    \frac{\partial \eta}{\partial \mathord{\smash[b]{\underset{\raise.3ex\hbox{$\scriptstyle\sim$}}{x}}\vphantom{x}}}
    &amp;= \mathord{\smash[b]{\underset{\raise.3ex\hbox{$\scriptstyle\sim$}}{\beta}}\vphantom{\beta}}
    &amp;&amp; \text{(gradient of the log-odds w.r.t. the covariates)}
    \\
    &amp;= \underbrace{\begin{pmatrix}-2 \\ 0.5\end{pmatrix}}_{2 \times 1}
    &amp;&amp; \text{(substitute } \mathord{\smash[b]{\underset{\raise.3ex\hbox{$\scriptstyle\sim$}}{\beta}}\vphantom{\beta}}= (-2, 0.5)' \text{)}
    \end{aligned}
     \qquad(7)$$</w:t>
            </w:r>
            <w:bookmarkEnd w:id="154"/>
          </w:p>
          <w:p>
            <w:pPr>
              <w:pStyle w:val="FirstParagraph"/>
            </w:pPr>
            <w:r>
              <w:t xml:space="preserve">The second entry says that increasing the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by one unit</w:t>
            </w:r>
            <w:r>
              <w:t xml:space="preserve"> </w:t>
            </w:r>
            <w:r>
              <w:t xml:space="preserve">changes the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whatever the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the intercept term.</w:t>
            </w:r>
          </w:p>
          <w:bookmarkEnd w:id="1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7" w:name="exr-logistic-slope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Consider a logistic regression model with a single predictor,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56" w:name="eq-unipredictor-logreg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t>x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6"/>
          </w:p>
          <w:p>
            <w:pPr>
              <w:pStyle w:val="FirstParagraph"/>
            </w:pPr>
            <w:r>
              <w:t xml:space="preserve">Find the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derivative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1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9" w:name="sol-logistic-slope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,</w:t>
            </w:r>
            <w:r>
              <w:t xml:space="preserve"> </w:t>
            </w:r>
            <w:hyperlink w:anchor="lem-d_logodds-d_x">
              <w:r>
                <w:rPr>
                  <w:rStyle w:val="Hyperlink"/>
                </w:rPr>
                <w:t xml:space="preserve">Lemma 3</w:t>
              </w:r>
            </w:hyperlink>
            <w:r>
              <w:t xml:space="preserve">, and the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η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β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slope is steepest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i.e., at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for a unipredictor model occurs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slope goes to 0 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goes 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(compare with</w:t>
            </w: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the graph of the expit function</w:t>
              </w:r>
            </w:hyperlink>
            <w:r>
              <w:t xml:space="preserve">).</w:t>
            </w:r>
          </w:p>
          <w:bookmarkEnd w:id="15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0" w:name="cor-logistic-slope"/>
          <w:p>
            <w:pPr>
              <w:pStyle w:val="BodyText"/>
            </w:pPr>
            <w:r>
              <w:rPr>
                <w:b/>
                <w:bCs/>
              </w:rPr>
              <w:t xml:space="preserve">Corollary 5 (Derivative of the probability with respect to the predictor)</w:t>
            </w:r>
            <w:r>
              <w:t xml:space="preserve"> </w:t>
            </w:r>
            <w:r>
              <w:t xml:space="preserve">In the single-predictor logistic regression model of</w:t>
            </w:r>
            <w:r>
              <w:t xml:space="preserve"> </w:t>
            </w:r>
            <w:hyperlink w:anchor="eq-unipredictor-logreg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π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⋅</m:t>
                </m:r>
                <m:r>
                  <m:t>β</m:t>
                </m:r>
              </m:oMath>
            </m:oMathPara>
          </w:p>
          <w:bookmarkEnd w:id="16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istic-slope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 worked in</w:t>
            </w:r>
            <w:r>
              <w:t xml:space="preserve"> </w:t>
            </w:r>
            <w:hyperlink w:anchor="sol-logistic-slope">
              <w:r>
                <w:rPr>
                  <w:rStyle w:val="Hyperlink"/>
                </w:rPr>
                <w:t xml:space="preserve">Solution 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1" w:name="exm-logistic-slope"/>
          <w:p>
            <w:pPr>
              <w:pStyle w:val="BodyText"/>
            </w:pPr>
            <w:r>
              <w:rPr>
                <w:b/>
                <w:bCs/>
              </w:rPr>
              <w:t xml:space="preserve">Example 5 (The slope of a logistic probability curve)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in the single-predictor logistic regression model of</w:t>
            </w:r>
            <w:r>
              <w:t xml:space="preserve"> </w:t>
            </w:r>
            <w:hyperlink w:anchor="eq-unipredictor-logreg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code below approximates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a central difference,</w:t>
            </w:r>
            <w:r>
              <w:t xml:space="preserve"> </w:t>
            </w:r>
            <w:r>
              <w:t xml:space="preserve">and compares it with the formula of</w:t>
            </w:r>
            <w:r>
              <w:t xml:space="preserve"> </w:t>
            </w:r>
            <w:hyperlink w:anchor="cor-logistic-slope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ex_beta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ex_pi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(ex_alpha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ex_beta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rPr>
                <w:rStyle w:val="NormalTok"/>
              </w:rPr>
              <w:t xml:space="preserve">ex_h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1e-6</w:t>
            </w:r>
            <w:r>
              <w:br/>
            </w:r>
            <w:r>
              <w:rPr>
                <w:rStyle w:val="NormalTok"/>
              </w:rPr>
              <w:t xml:space="preserve">ex_numeric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ex_pi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ex_h)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ex_pi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ex_h))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ex_h)</w:t>
            </w:r>
            <w:r>
              <w:br/>
            </w:r>
            <w:r>
              <w:rPr>
                <w:rStyle w:val="NormalTok"/>
              </w:rPr>
              <w:t xml:space="preserve">ex_formula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ex_pi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ex_pi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ex_beta</w:t>
            </w:r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0.1824.</w:t>
            </w:r>
            <w:r>
              <w:t xml:space="preserve"> </w:t>
            </w:r>
            <w:r>
              <w:t xml:space="preserve">The central difference gives 0.07457</w:t>
            </w:r>
            <w:r>
              <w:t xml:space="preserve"> </w:t>
            </w:r>
            <w:r>
              <w:t xml:space="preserve">and the formula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β</m:t>
              </m:r>
            </m:oMath>
            <w:r>
              <w:t xml:space="preserve"> </w:t>
            </w:r>
            <w:r>
              <w:t xml:space="preserve">gives 0.07457,</w:t>
            </w:r>
            <w:r>
              <w:t xml:space="preserve"> </w:t>
            </w:r>
            <w:r>
              <w:t xml:space="preserve">so the two agree.</w:t>
            </w:r>
          </w:p>
          <w:bookmarkEnd w:id="1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the</w:t>
            </w:r>
            <w:r>
              <w:t xml:space="preserve"> </w:t>
            </w:r>
            <w:hyperlink r:id="rId165">
              <w:r>
                <w:rPr>
                  <w:rStyle w:val="Hyperlink"/>
                </w:rPr>
                <w:t xml:space="preserve">general procedure for interpreting a regression coefficient</w:t>
              </w:r>
            </w:hyperlink>
            <w:r>
              <w:t xml:space="preserve"> </w:t>
            </w:r>
            <w:r>
              <w:t xml:space="preserve">for full details, including how to handle</w:t>
            </w:r>
            <w:r>
              <w:t xml:space="preserve"> </w:t>
            </w:r>
            <w:hyperlink r:id="rId166">
              <w:r>
                <w:rPr>
                  <w:rStyle w:val="Hyperlink"/>
                </w:rPr>
                <w:t xml:space="preserve">interaction terms</w:t>
              </w:r>
            </w:hyperlink>
            <w:r>
              <w:t xml:space="preserve"> </w:t>
            </w:r>
            <w:r>
              <w:t xml:space="preserve">and how to set remaining covariates to their reference values.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 order to interpret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differentiate or difference</w:t>
            </w:r>
            <w:r>
              <w:t xml:space="preserve"> </w:t>
            </w:r>
            <w:r>
              <w:t xml:space="preserve">${\color{red}{\eta(\mathord{\smash[b]{\underset{\raise.3ex\hbox{$\scriptstyle\sim$}}{x}}\vphantom{x}})}}$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(depending on whether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continuous or discrete, respectively):</w:t>
            </w:r>
          </w:p>
          <w:p>
            <w:pPr>
              <w:pStyle w:val="BodyText"/>
            </w:pPr>
            <w:r>
              <w:t xml:space="preserve">$$\frac{\partial}{\partial {\color{red}{x_j}}} {\color{red}{\eta(\mathord{\smash[b]{\underset{\raise.3ex\hbox{$\scriptstyle\sim$}}{x}}\vphantom{x}})}}$$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In order to find the</w:t>
            </w:r>
            <w:r>
              <w:rPr>
                <w:b/>
                <w:bCs/>
              </w:rPr>
              <w:t xml:space="preserve"> </w:t>
            </w:r>
            <w:hyperlink r:id="rId45">
              <w:r>
                <w:rPr>
                  <w:rStyle w:val="Hyperlink"/>
                  <w:b/>
                  <w:bCs/>
                </w:rPr>
                <w:t xml:space="preserve">MLE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$\hat{\mathord{\smash[b]{\underset{\raise.3ex\hbox{$\scriptstyle\sim$}}{\beta}}\vphantom{\beta}}}$</w:t>
            </w:r>
            <w:r>
              <w:t xml:space="preserve">:</w:t>
            </w:r>
            <w:r>
              <w:t xml:space="preserve"> </w:t>
            </w:r>
            <w:r>
              <w:t xml:space="preserve">differentiate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 function</w:t>
              </w:r>
            </w:hyperlink>
            <w:r>
              <w:t xml:space="preserve"> </w:t>
            </w:r>
            <w:r>
              <w:t xml:space="preserve">${\color{teal}{\ell(\mathord{\smash[b]{\underset{\raise.3ex\hbox{$\scriptstyle\sim$}}{\beta}}\vphantom{\beta}})}}$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w:r>
              <w:t xml:space="preserve">${\color{teal}{\mathord{\smash[b]{\underset{\raise.3ex\hbox{$\scriptstyle\sim$}}{\beta}}\vphantom{\beta}}}}$</w:t>
            </w:r>
            <w:r>
              <w:t xml:space="preserve">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w:r>
              <w:t xml:space="preserve">$$\frac{\partial}{\partial {\color{teal}{\mathord{\smash[b]{\underset{\raise.3ex\hbox{$\scriptstyle\sim$}}{\beta}}\vphantom{\beta}}}}} {\color{teal}{\ell(\mathord{\smash[b]{\underset{\raise.3ex\hbox{$\scriptstyle\sim$}}{\beta}}\vphantom{\beta}})}}$$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8" w:name="exr-logistic-OR-general"/>
          <w:p>
            <w:pPr>
              <w:pStyle w:val="BodyText"/>
            </w:pPr>
            <w:r>
              <w:rPr>
                <w:b/>
                <w:bCs/>
              </w:rPr>
              <w:t xml:space="preserve">Exercise 9 (General formula for odds ratios in logistic regression)</w:t>
            </w:r>
            <w:r>
              <w:t xml:space="preserve"> </w:t>
            </w:r>
            <w:r>
              <w:t xml:space="preserve">Consider the generic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$Y_i|\mathord{\smash[b]{\underset{\raise.3ex\hbox{$\scriptstyle\sim$}}{X}}\vphantom{X}}_i \ \sim_{\perp\!\!\!\perp}\ \operatorname{Ber}(\pi(\mathord{\smash[b]{\underset{\raise.3ex\hbox{$\scriptstyle\sim$}}{X}}\vphantom{X}}_i))$</w:t>
            </w:r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${\operatorname{logit}\mathopen{}\left\{\pi(\mathord{\smash[b]{\underset{\raise.3ex\hbox{$\scriptstyle\sim$}}{x}}\vphantom{x}})\right\}\mathclose{}} = \eta(\mathord{\smash[b]{\underset{\raise.3ex\hbox{$\scriptstyle\sim$}}{x}}\vphantom{x}})$</w:t>
            </w:r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$\eta(\mathord{\smash[b]{\underset{\raise.3ex\hbox{$\scriptstyle\sim$}}{x}}\vphantom{x}}) = \mathord{\smash[b]{\underset{\raise.3ex\hbox{$\scriptstyle\sim$}}{x}}\vphantom{x}}'\mathord{\smash[b]{\underset{\raise.3ex\hbox{$\scriptstyle\sim$}}{\beta}}\vphantom{\beta}}$</w:t>
            </w:r>
            <w:r>
              <w:t xml:space="preserve">​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</w:p>
          <w:p>
            <w:pPr>
              <w:pStyle w:val="BodyText"/>
            </w:pPr>
            <w:r>
              <w:t xml:space="preserve">Find a concise formula to compute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:</w:t>
            </w:r>
          </w:p>
          <w:p>
            <w:pPr>
              <w:pStyle w:val="BodyText"/>
            </w:pPr>
            <w:bookmarkStart w:id="167" w:name="eq-def-ror"/>
            <w:r>
              <w:t xml:space="preserve">$$\text{ϙ}_{\omega}(\mathord{\smash[b]{\underset{\raise.3ex\hbox{$\scriptstyle\sim$}}{x}}\vphantom{x}},\mathord{{\mathord{\smash[b]{\underset{\raise.3ex\hbox{$\scriptstyle\sim$}}{x}}\vphantom{x}}^*}}) \stackrel{\text{def}}{=}\frac{\omega(\mathord{\smash[b]{\underset{\raise.3ex\hbox{$\scriptstyle\sim$}}{x}}\vphantom{x}})}{\omega(\mathord{{\mathord{\smash[b]{\underset{\raise.3ex\hbox{$\scriptstyle\sim$}}{x}}\vphantom{x}}^*}})} \qquad(9)$$</w:t>
            </w:r>
            <w:bookmarkEnd w:id="167"/>
          </w:p>
          <w:bookmarkEnd w:id="1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(General formula for odds ratios in logistic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9" w:name="sol-logistic-OR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 (General formula for odds ratios in logistic regression). </w:t>
            </w:r>
          </w:p>
          <w:p>
            <w:pPr>
              <w:pStyle w:val="BodyText"/>
            </w:pPr>
            <w:r>
              <w:t xml:space="preserve">$$
    \begin{aligned}
    \text{ϙ}_{\omega}(\mathord{\smash[b]{\underset{\raise.3ex\hbox{$\scriptstyle\sim$}}{x}}\vphantom{x}},\mathord{{\mathord{\smash[b]{\underset{\raise.3ex\hbox{$\scriptstyle\sim$}}{x}}\vphantom{x}}^*}}) 
    &amp;\stackrel{\text{def}}{=}\frac{\omega(\mathord{\smash[b]{\underset{\raise.3ex\hbox{$\scriptstyle\sim$}}{x}}\vphantom{x}})}{\omega(\mathord{{\mathord{\smash[b]{\underset{\raise.3ex\hbox{$\scriptstyle\sim$}}{x}}\vphantom{x}}^*}})}
    \\ 
    &amp;= \frac{{\operatorname{exp}\mathopen{}\left\{\eta(\mathord{\smash[b]{\underset{\raise.3ex\hbox{$\scriptstyle\sim$}}{x}}\vphantom{x}})\right\}\mathclose{}}}{{\operatorname{exp}\mathopen{}\left\{\eta(\mathord{{\mathord{\smash[b]{\underset{\raise.3ex\hbox{$\scriptstyle\sim$}}{x}}\vphantom{x}}^*}})\right\}\mathclose{}}}
    \\
    &amp;= {\operatorname{exp}\mathopen{}\left\{{\color{red}{\eta(\mathord{\smash[b]{\underset{\raise.3ex\hbox{$\scriptstyle\sim$}}{x}}\vphantom{x}}) - \eta(\mathord{{\mathord{\smash[b]{\underset{\raise.3ex\hbox{$\scriptstyle\sim$}}{x}}\vphantom{x}}^*}})}}\right\}\mathclose{}}
    \end{aligned}
    $$</w:t>
            </w:r>
          </w:p>
          <w:bookmarkEnd w:id="169"/>
          <w:p/>
        </w:tc>
      </w:tr>
    </w:tbl>
    <w:p>
      <w:pPr>
        <w:pStyle w:val="FirstParagraph"/>
      </w:pPr>
      <w:hyperlink w:anchor="sol-logistic-OR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is more concrete than</w:t>
      </w:r>
      <w:r>
        <w:t xml:space="preserve"> </w:t>
      </w:r>
      <w:hyperlink w:anchor="eq-def-ror">
        <w:r>
          <w:rPr>
            <w:rStyle w:val="Hyperlink"/>
          </w:rPr>
          <w:t xml:space="preserve">Equation 9</w:t>
        </w:r>
      </w:hyperlink>
      <w:r>
        <w:t xml:space="preserve">,</w:t>
      </w:r>
      <w:r>
        <w:t xml:space="preserve"> </w:t>
      </w:r>
      <w:r>
        <w:t xml:space="preserve">but it doesn’t yet completely explain how to compute</w:t>
      </w:r>
      <w:r>
        <w:t xml:space="preserve"> </w:t>
      </w:r>
      <w:r>
        <w:t xml:space="preserve">$\text{ϙ}_{\omega}(\mathord{\smash[b]{\underset{\raise.3ex\hbox{$\scriptstyle\sim$}}{x}}\vphantom{x}},\mathord{{\mathord{\smash[b]{\underset{\raise.3ex\hbox{$\scriptstyle\sim$}}{x}}\vphantom{x}}^*}})$</w:t>
      </w:r>
      <w:r>
        <w:t xml:space="preserve">,</w:t>
      </w:r>
      <w:r>
        <w:t xml:space="preserve"> </w:t>
      </w:r>
      <w:r>
        <w:t xml:space="preserve">so let’s mark it as a lemma: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1" w:name="lem-logistic-OR"/>
          <w:p>
            <w:pPr>
              <w:pStyle w:val="BodyText"/>
            </w:pPr>
            <w:r>
              <w:rPr>
                <w:b/>
                <w:bCs/>
              </w:rPr>
              <w:t xml:space="preserve">Lemma 4 (General formula for odds ratios in logistic regression)</w:t>
            </w:r>
          </w:p>
          <w:p>
            <w:pPr>
              <w:pStyle w:val="BodyText"/>
            </w:pPr>
            <w:bookmarkStart w:id="170" w:name="eq-logistic-ror"/>
            <w:r>
              <w:t xml:space="preserve">$$\text{ϙ}_{\omega}(\mathord{\smash[b]{\underset{\raise.3ex\hbox{$\scriptstyle\sim$}}{x}}\vphantom{x}},\mathord{{\mathord{\smash[b]{\underset{\raise.3ex\hbox{$\scriptstyle\sim$}}{x}}\vphantom{x}}^*}}) = {\operatorname{exp}\mathopen{}\left\{{\color{red}{\eta(\mathord{\smash[b]{\underset{\raise.3ex\hbox{$\scriptstyle\sim$}}{x}}\vphantom{x}}) - \eta(\mathord{{\mathord{\smash[b]{\underset{\raise.3ex\hbox{$\scriptstyle\sim$}}{x}}\vphantom{x}}^*}})}}\right\}\mathclose{}} \qquad(10)$$</w:t>
            </w:r>
            <w:bookmarkEnd w:id="170"/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logistic-OR">
              <w:r>
                <w:rPr>
                  <w:rStyle w:val="Hyperlink"/>
                </w:rPr>
                <w:t xml:space="preserve">Solution 9</w:t>
              </w:r>
            </w:hyperlink>
            <w:r>
              <w:t xml:space="preserve">.</w:t>
            </w:r>
            <w:r>
              <w:t xml:space="preserve"> 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2" w:name="def-difflogodds"/>
          <w:p>
            <w:pPr>
              <w:pStyle w:val="BodyText"/>
            </w:pPr>
            <w:r>
              <w:rPr>
                <w:b/>
                <w:bCs/>
              </w:rPr>
              <w:t xml:space="preserve">Definition 2 (Difference in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</w:p>
          <w:p>
            <w:pPr>
              <w:pStyle w:val="BodyText"/>
            </w:pPr>
            <w:r>
              <w:t xml:space="preserve">Then we can define the difference in log-odds between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w:r>
              <w:t xml:space="preserve">$\Delta\eta(\mathord{\smash[b]{\underset{\raise.3ex\hbox{$\scriptstyle\sim$}}{x}}\vphantom{x}}, \mathord{{\mathord{\smash[b]{\underset{\raise.3ex\hbox{$\scriptstyle\sim$}}{x}}\vphantom{x}}^*}})$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for short,</w:t>
            </w:r>
            <w:r>
              <w:t xml:space="preserve"> </w:t>
            </w:r>
            <w:r>
              <w:t xml:space="preserve">as:</w:t>
            </w:r>
          </w:p>
          <w:p>
            <w:pPr>
              <w:pStyle w:val="BodyText"/>
            </w:pPr>
            <w:r>
              <w:t xml:space="preserve">$${\color{red}{\Delta\eta}} \stackrel{\text{def}}{=}{\color{red}{\eta(\mathord{\smash[b]{\underset{\raise.3ex\hbox{$\scriptstyle\sim$}}{x}}\vphantom{x}}) - \eta(\mathord{{\mathord{\smash[b]{\underset{\raise.3ex\hbox{$\scriptstyle\sim$}}{x}}\vphantom{x}}^*}})}}$$</w:t>
            </w:r>
          </w:p>
          <w:bookmarkEnd w:id="17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4" w:name="cor-logistic-OR"/>
          <w:p>
            <w:pPr>
              <w:pStyle w:val="BodyText"/>
            </w:pPr>
            <w:r>
              <w:rPr>
                <w:b/>
                <w:bCs/>
              </w:rPr>
              <w:t xml:space="preserve">Corollary 6 (Shorthand general formula for odds ratios in logistic regression)</w:t>
            </w:r>
          </w:p>
          <w:p>
            <w:pPr>
              <w:pStyle w:val="BodyText"/>
            </w:pPr>
            <w:bookmarkStart w:id="173" w:name="eq-logistic-ror-diff"/>
            <w:r>
              <w:t xml:space="preserve">$$\text{ϙ}_{\omega}(\mathord{\smash[b]{\underset{\raise.3ex\hbox{$\scriptstyle\sim$}}{x}}\vphantom{x}},\mathord{{\mathord{\smash[b]{\underset{\raise.3ex\hbox{$\scriptstyle\sim$}}{x}}\vphantom{x}}^*}}) = {\operatorname{exp}\mathopen{}\left\{{\color{red}{\Delta\eta}}\right\}\mathclose{}} \qquad(11)$$</w:t>
            </w:r>
            <w:bookmarkEnd w:id="173"/>
          </w:p>
          <w:bookmarkEnd w:id="1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logistic-OR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5" w:name="exr-diff-logodds"/>
          <w:p>
            <w:pPr>
              <w:pStyle w:val="BodyText"/>
            </w:pPr>
            <w:r>
              <w:rPr>
                <w:b/>
                <w:bCs/>
              </w:rPr>
              <w:t xml:space="preserve">Exercise 10 (Difference in log-odds)</w:t>
            </w:r>
            <w:r>
              <w:t xml:space="preserve"> </w:t>
            </w:r>
            <w:r>
              <w:t xml:space="preserve">Find a concise expression 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difference in log-odds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$$\Delta\eta\stackrel{\text{def}}{=}{\color{red}{\eta(\mathord{\smash[b]{\underset{\raise.3ex\hbox{$\scriptstyle\sim$}}{x}}\vphantom{x}}) - \eta(\mathord{{\mathord{\smash[b]{\underset{\raise.3ex\hbox{$\scriptstyle\sim$}}{x}}\vphantom{x}}^*}})}}$$</w:t>
            </w:r>
          </w:p>
          <w:bookmarkEnd w:id="1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(Difference in log-odds)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6" w:name="sol-diff-logodds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 (Difference in log-odds). </w:t>
            </w:r>
          </w:p>
          <w:p>
            <w:pPr>
              <w:pStyle w:val="BodyText"/>
            </w:pPr>
            <w:r>
              <w:t xml:space="preserve">$$
    \begin{aligned}
    {\color{red}{\Delta\eta}}
    &amp;\stackrel{\text{def}}{=}{\color{red}{\eta(\mathord{\smash[b]{\underset{\raise.3ex\hbox{$\scriptstyle\sim$}}{x}}\vphantom{x}}) - \eta(\mathord{{\mathord{\smash[b]{\underset{\raise.3ex\hbox{$\scriptstyle\sim$}}{x}}\vphantom{x}}^*}})}}
    \\
    &amp;= (\mathord{\smash[b]{\underset{\raise.3ex\hbox{$\scriptstyle\sim$}}{x}}\vphantom{x}}\cdot\mathord{\smash[b]{\underset{\raise.3ex\hbox{$\scriptstyle\sim$}}{\beta}}\vphantom{\beta}}) - (\mathord{{\mathord{\smash[b]{\underset{\raise.3ex\hbox{$\scriptstyle\sim$}}{x}}\vphantom{x}}^*}}\cdot\mathord{\smash[b]{\underset{\raise.3ex\hbox{$\scriptstyle\sim$}}{\beta}}\vphantom{\beta}})
    \\
    &amp;= (\mathord{\smash[b]{\underset{\raise.3ex\hbox{$\scriptstyle\sim$}}{x}}\vphantom{x}}^{\top}\mathord{\smash[b]{\underset{\raise.3ex\hbox{$\scriptstyle\sim$}}{\beta}}\vphantom{\beta}}) - ({\mathopen{}\left(\mathord{{\mathord{\smash[b]{\underset{\raise.3ex\hbox{$\scriptstyle\sim$}}{x}}\vphantom{x}}^*}}\right)\mathclose{}}^{\top}\mathord{\smash[b]{\underset{\raise.3ex\hbox{$\scriptstyle\sim$}}{\beta}}\vphantom{\beta}})
    \\
    &amp;= (\mathord{\smash[b]{\underset{\raise.3ex\hbox{$\scriptstyle\sim$}}{x}}\vphantom{x}}^{\top} - {\mathopen{}\left(\mathord{{\mathord{\smash[b]{\underset{\raise.3ex\hbox{$\scriptstyle\sim$}}{x}}\vphantom{x}}^*}}\right)\mathclose{}}^{\top})\mathord{\smash[b]{\underset{\raise.3ex\hbox{$\scriptstyle\sim$}}{\beta}}\vphantom{\beta}}
    \\
    &amp;= (\mathord{\smash[b]{\underset{\raise.3ex\hbox{$\scriptstyle\sim$}}{x}}\vphantom{x}}- \mathord{{\mathord{\smash[b]{\underset{\raise.3ex\hbox{$\scriptstyle\sim$}}{x}}\vphantom{x}}^*}})^{\top}\mathord{\smash[b]{\underset{\raise.3ex\hbox{$\scriptstyle\sim$}}{\beta}}\vphantom{\beta}}
    \\
    &amp;= ({\color{teal}{\mathord{\smash[b]{\underset{\raise.3ex\hbox{$\scriptstyle\sim$}}{x}}\vphantom{x}}- \mathord{{\mathord{\smash[b]{\underset{\raise.3ex\hbox{$\scriptstyle\sim$}}{x}}\vphantom{x}}^*}}}})\cdot\mathord{\smash[b]{\underset{\raise.3ex\hbox{$\scriptstyle\sim$}}{\beta}}\vphantom{\beta}}
    \end{aligned}
    $$</w:t>
            </w:r>
          </w:p>
          <w:bookmarkEnd w:id="17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7" w:name="lem-diff-logodds"/>
          <w:p>
            <w:pPr>
              <w:pStyle w:val="BodyText"/>
            </w:pPr>
            <w:r>
              <w:rPr>
                <w:b/>
                <w:bCs/>
              </w:rPr>
              <w:t xml:space="preserve">Lemma 5 (Difference in log-odds)</w:t>
            </w:r>
          </w:p>
          <w:p>
            <w:pPr>
              <w:pStyle w:val="BodyText"/>
            </w:pPr>
            <w:r>
              <w:t xml:space="preserve">$${\color{red}{\Delta\eta}}= ({\color{teal}{\mathord{\smash[b]{\underset{\raise.3ex\hbox{$\scriptstyle\sim$}}{x}}\vphantom{x}}- \mathord{{\mathord{\smash[b]{\underset{\raise.3ex\hbox{$\scriptstyle\sim$}}{x}}\vphantom{x}}^*}}}})\cdot\mathord{\smash[b]{\underset{\raise.3ex\hbox{$\scriptstyle\sim$}}{\beta}}\vphantom{\beta}}$$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diff-logodds">
              <w:r>
                <w:rPr>
                  <w:rStyle w:val="Hyperlink"/>
                </w:rPr>
                <w:t xml:space="preserve">Solution 10</w:t>
              </w:r>
            </w:hyperlink>
            <w:r>
              <w:t xml:space="preserve">.</w:t>
            </w:r>
            <w:r>
              <w:t xml:space="preserve"> 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8" w:name="def-diff-covs"/>
          <w:p>
            <w:pPr>
              <w:pStyle w:val="BodyText"/>
            </w:pPr>
            <w:r>
              <w:rPr>
                <w:b/>
                <w:bCs/>
              </w:rPr>
              <w:t xml:space="preserve">Definition 3 (Difference in covariate patterns)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representing</w:t>
            </w:r>
            <w:r>
              <w:t xml:space="preserve"> </w:t>
            </w:r>
            <w:r>
              <w:t xml:space="preserve">two individuals</w:t>
            </w:r>
            <w:r>
              <w:t xml:space="preserve"> </w:t>
            </w:r>
            <w:r>
              <w:t xml:space="preserve">or two subpopulations.</w:t>
            </w:r>
            <w:r>
              <w:t xml:space="preserve"> </w:t>
            </w:r>
            <w:r>
              <w:t xml:space="preserve">The difference in covariate patterns,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w:r>
              <w:t xml:space="preserve">$\Delta\mathord{\smash[b]{\underset{\raise.3ex\hbox{$\scriptstyle\sim$}}{x}}\vphantom{x}}$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w:r>
              <w:t xml:space="preserve">$${\color{teal}{\Delta\mathord{\smash[b]{\underset{\raise.3ex\hbox{$\scriptstyle\sim$}}{x}}\vphantom{x}}}} \stackrel{\text{def}}{=}{\color{teal}{\mathord{\smash[b]{\underset{\raise.3ex\hbox{$\scriptstyle\sim$}}{x}}\vphantom{x}}- \mathord{{\mathord{\smash[b]{\underset{\raise.3ex\hbox{$\scriptstyle\sim$}}{x}}\vphantom{x}}^*}}}}$$</w:t>
            </w:r>
          </w:p>
          <w:bookmarkEnd w:id="1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9" w:name="cor-diff-logodds"/>
          <w:p>
            <w:pPr>
              <w:pStyle w:val="BodyText"/>
            </w:pPr>
            <w:r>
              <w:rPr>
                <w:b/>
                <w:bCs/>
              </w:rPr>
              <w:t xml:space="preserve">Corollary 7 (Difference in log-odds)</w:t>
            </w:r>
          </w:p>
          <w:p>
            <w:pPr>
              <w:pStyle w:val="BodyText"/>
            </w:pPr>
            <w:r>
              <w:t xml:space="preserve">$${\color{red}{\Delta\eta}}= ({\color{teal}{\Delta\mathord{\smash[b]{\underset{\raise.3ex\hbox{$\scriptstyle\sim$}}{x}}\vphantom{x}}}}) \cdot \mathord{\smash[b]{\underset{\raise.3ex\hbox{$\scriptstyle\sim$}}{\beta}}\vphantom{\beta}}$$</w:t>
            </w:r>
          </w:p>
          <w:bookmarkEnd w:id="17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diff-logodds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iff-cov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0" w:name="exr-simplify-logistic-OR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Find an expression for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$\text{ϙ}_{\omega}(\mathord{\smash[b]{\underset{\raise.3ex\hbox{$\scriptstyle\sim$}}{x}}\vphantom{x}},\mathord{{\mathord{\smash[b]{\underset{\raise.3ex\hbox{$\scriptstyle\sim$}}{x}}\vphantom{x}}^*}})$</w:t>
            </w:r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w:r>
              <w:t xml:space="preserve">$\Delta\mathord{\smash[b]{\underset{\raise.3ex\hbox{$\scriptstyle\sim$}}{x}}\vphantom{x}}$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.</w:t>
            </w:r>
          </w:p>
          <w:bookmarkEnd w:id="18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1" w:name="sol-simplify-logistic-OR"/>
          <w:p>
            <w:pPr>
              <w:pStyle w:val="BodyText"/>
            </w:pPr>
            <w:r>
              <w:rPr>
                <w:i/>
                <w:iCs/>
              </w:rPr>
              <w:t xml:space="preserve">Solution 11</w:t>
            </w:r>
            <w:r>
              <w:t xml:space="preserve">. </w:t>
            </w:r>
            <w:r>
              <w:t xml:space="preserve">Combine</w:t>
            </w:r>
            <w:r>
              <w:t xml:space="preserve"> </w:t>
            </w:r>
            <w:hyperlink w:anchor="cor-logistic-OR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diff-logodds">
              <w:r>
                <w:rPr>
                  <w:rStyle w:val="Hyperlink"/>
                </w:rPr>
                <w:t xml:space="preserve">Corollary 7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\text{ϙ}_{\omega}(\mathord{\smash[b]{\underset{\raise.3ex\hbox{$\scriptstyle\sim$}}{x}}\vphantom{x}},\mathord{{\mathord{\smash[b]{\underset{\raise.3ex\hbox{$\scriptstyle\sim$}}{x}}\vphantom{x}}^*}}) 
    &amp;= {\operatorname{exp}\mathopen{}\left\{\Delta\eta\right\}\mathclose{}}
    \\
    &amp;= {\operatorname{exp}\mathopen{}\left\{\Delta\mathord{\smash[b]{\underset{\raise.3ex\hbox{$\scriptstyle\sim$}}{x}}\vphantom{x}}\cdot \mathord{\smash[b]{\underset{\raise.3ex\hbox{$\scriptstyle\sim$}}{\beta}}\vphantom{\beta}}\right\}\mathclose{}}
    \end{aligned}
    $$</w:t>
            </w:r>
          </w:p>
          <w:bookmarkEnd w:id="18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3" w:name="thm-logistic-OR"/>
          <w:p>
            <w:pPr>
              <w:pStyle w:val="BodyText"/>
            </w:pPr>
            <w:r>
              <w:rPr>
                <w:b/>
                <w:bCs/>
              </w:rPr>
              <w:t xml:space="preserve">Theorem 9 (Odds ratio from difference in covariate patterns)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182" w:name="eq-or-delta"/>
            <w:r>
              <w:t xml:space="preserve">$$\text{ϙ}_{\omega}(\mathord{\smash[b]{\underset{\raise.3ex\hbox{$\scriptstyle\sim$}}{x}}\vphantom{x}},\mathord{{\mathord{\smash[b]{\underset{\raise.3ex\hbox{$\scriptstyle\sim$}}{x}}\vphantom{x}}^*}}) = {\operatorname{exp}\mathopen{}\left\{(\Delta\mathord{\smash[b]{\underset{\raise.3ex\hbox{$\scriptstyle\sim$}}{x}}\vphantom{x}}) \cdot \mathord{\smash[b]{\underset{\raise.3ex\hbox{$\scriptstyle\sim$}}{\beta}}\vphantom{\beta}}\right\}\mathclose{}} \qquad(12)$$</w:t>
            </w:r>
            <w:bookmarkEnd w:id="182"/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simplify-logistic-OR">
              <w:r>
                <w:rPr>
                  <w:rStyle w:val="Hyperlink"/>
                </w:rPr>
                <w:t xml:space="preserve">Solution 11</w:t>
              </w:r>
            </w:hyperlink>
            <w:r>
              <w:t xml:space="preserve">.</w:t>
            </w:r>
            <w:r>
              <w:t xml:space="preserve"> 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4" w:name="exm-logistic-or-beetles"/>
          <w:p>
            <w:pPr>
              <w:pStyle w:val="BodyText"/>
            </w:pPr>
            <w:r>
              <w:rPr>
                <w:b/>
                <w:bCs/>
              </w:rPr>
              <w:t xml:space="preserve">Example 6 (Odds ratio between adjacent beetle dose levels)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can apply</w:t>
            </w:r>
            <w:r>
              <w:t xml:space="preserve"> </w:t>
            </w:r>
            <w:hyperlink w:anchor="thm-logistic-OR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hyperlink w:anchor="tbl-beetles-model-grouped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The estimated dose coefficient for that model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34.270326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Consider the two covariate patterns</w:t>
            </w:r>
            <w:r>
              <w:t xml:space="preserve"> </w:t>
            </w:r>
            <w:r>
              <w:t xml:space="preserve">given by the two lowest dose levels in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data:</w:t>
            </w:r>
            <w:r>
              <w:t xml:space="preserve"> </w:t>
            </w:r>
            <w:r>
              <w:t xml:space="preserve">$\mathord{\smash[b]{\underset{\raise.3ex\hbox{$\scriptstyle\sim$}}{x}}\vphantom{x}}= (1, 1.7242)^{\top}$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$\mathord{{\mathord{\smash[b]{\underset{\raise.3ex\hbox{$\scriptstyle\sim$}}{x}}\vphantom{x}}^*}}= (1, 1.6907)^{\top}$</w:t>
            </w:r>
            <w:r>
              <w:t xml:space="preserve"> </w:t>
            </w:r>
            <w:r>
              <w:t xml:space="preserve">(intercept and dose).</w:t>
            </w:r>
            <w:r>
              <w:t xml:space="preserve"> </w:t>
            </w:r>
            <w:r>
              <w:t xml:space="preserve">Their difference is</w:t>
            </w:r>
            <w:r>
              <w:t xml:space="preserve"> </w:t>
            </w:r>
            <w:r>
              <w:t xml:space="preserve">$\Delta\mathord{\smash[b]{\underset{\raise.3ex\hbox{$\scriptstyle\sim$}}{x}}\vphantom{x}}= \mathord{\smash[b]{\underset{\raise.3ex\hbox{$\scriptstyle\sim$}}{x}}\vphantom{x}}- \mathord{{\mathord{\smash[b]{\underset{\raise.3ex\hbox{$\scriptstyle\sim$}}{x}}\vphantom{x}}^*}}= (0, 0.0335)^{\top}$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logistic-OR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comparing these two dose levels is:</w:t>
            </w:r>
          </w:p>
          <w:p>
            <w:pPr>
              <w:pStyle w:val="BodyText"/>
            </w:pPr>
            <w:r>
              <w:t xml:space="preserve">$$
    \begin{aligned}
    \hat{\text{ϙ}}_{\omega}(\mathord{\smash[b]{\underset{\raise.3ex\hbox{$\scriptstyle\sim$}}{x}}\vphantom{x}},\mathord{{\mathord{\smash[b]{\underset{\raise.3ex\hbox{$\scriptstyle\sim$}}{x}}\vphantom{x}}^*}})
    &amp;= {\operatorname{exp}\mathopen{}\left\{(\Delta\mathord{\smash[b]{\underset{\raise.3ex\hbox{$\scriptstyle\sim$}}{x}}\vphantom{x}})\cdot \hat{\beta}\right\}\mathclose{}}
    &amp;&amp; \text{(odds ratio from difference in covariate patterns)}
    \\
    &amp;= {\operatorname{exp}\mathopen{}\left\{0\cdot\hat{\beta}_0 + (0.0335)\cdot \hat{\beta}_1\right\}\mathclose{}}
    &amp;&amp; \text{(expand the dot product)}
    \\
    &amp;= {\operatorname{exp}\mathopen{}\left\{(0.0335)\cdot (34.270326)\right\}\mathclose{}}
    &amp;&amp; \text{(substitute } \hat{\beta}_1\text{)}
    \\
    &amp;= 3.152059
    &amp;&amp; \text{(evaluate the exponential)}
    \end{aligned}
    $$</w:t>
            </w:r>
          </w:p>
          <w:p>
            <w:pPr>
              <w:pStyle w:val="FirstParagraph"/>
            </w:pPr>
            <w:r>
              <w:t xml:space="preserve">So an increase of</w:t>
            </w:r>
            <w:r>
              <w:t xml:space="preserve"> </w:t>
            </w:r>
            <m:oMath>
              <m:r>
                <m:t>0.0335</m:t>
              </m:r>
            </m:oMath>
            <w:r>
              <w:t xml:space="preserve"> </w:t>
            </w:r>
            <w:r>
              <w:t xml:space="preserve">units in dose</w:t>
            </w:r>
            <w:r>
              <w:t xml:space="preserve"> </w:t>
            </w:r>
            <w:r>
              <w:t xml:space="preserve">(the gap between the two lowest dose levels)</w:t>
            </w:r>
            <w:r>
              <w:t xml:space="preserve"> </w:t>
            </w:r>
            <w:r>
              <w:t xml:space="preserve">multiplies the estimated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death</w:t>
            </w:r>
            <w:r>
              <w:t xml:space="preserve"> </w:t>
            </w:r>
            <w:r>
              <w:t xml:space="preserve">by about</w:t>
            </w:r>
            <w:r>
              <w:t xml:space="preserve"> </w:t>
            </w:r>
            <m:oMath>
              <m:r>
                <m:t>3.15</m:t>
              </m:r>
            </m:oMath>
            <w:r>
              <w:t xml:space="preserve">.</w:t>
            </w:r>
          </w:p>
          <w:bookmarkEnd w:id="1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5" w:name="cor-log-or"/>
          <w:p>
            <w:pPr>
              <w:pStyle w:val="BodyText"/>
            </w:pPr>
            <w:r>
              <w:rPr>
                <w:b/>
                <w:bCs/>
              </w:rPr>
              <w:t xml:space="preserve">Corollary 8 (Log odds ratio equals the difference in log-odds)</w:t>
            </w:r>
          </w:p>
          <w:p>
            <w:pPr>
              <w:pStyle w:val="BodyText"/>
            </w:pPr>
            <w:r>
              <w:t xml:space="preserve">$${\operatorname{log}\mathopen{}\left\{\text{ϙ}_{\omega}(\mathord{\smash[b]{\underset{\raise.3ex\hbox{$\scriptstyle\sim$}}{x}}\vphantom{x}},\mathord{{\mathord{\smash[b]{\underset{\raise.3ex\hbox{$\scriptstyle\sim$}}{x}}\vphantom{x}}^*}})\right\}\mathclose{}} = \Delta\eta$$</w:t>
            </w:r>
          </w:p>
          <w:bookmarkEnd w:id="18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Taking the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both sides of</w:t>
            </w:r>
            <w:r>
              <w:t xml:space="preserve"> </w:t>
            </w:r>
            <w:hyperlink w:anchor="cor-logistic-OR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87" w:name="eq-log-or-diff-logodds-proof"/>
            <w:r>
              <w:t xml:space="preserve">$$
    \begin{aligned}
    {\operatorname{log}\mathopen{}\left\{\text{ϙ}_{\omega}(\mathord{\smash[b]{\underset{\raise.3ex\hbox{$\scriptstyle\sim$}}{x}}\vphantom{x}},\mathord{{\mathord{\smash[b]{\underset{\raise.3ex\hbox{$\scriptstyle\sim$}}{x}}\vphantom{x}}^*}})\right\}\mathclose{}} &amp;= {\operatorname{log}\mathopen{}\left\{{\operatorname{exp}\mathopen{}\left\{\Delta\eta\right\}\mathclose{}}\right\}\mathclose{}}
    &amp;&amp; \text{(take the logarithm of both sides of the odds-ratio corollary)}
    \\
    &amp;= \Delta\eta
    &amp;&amp; \text{(natural logarithm and exponential are inverse functions)}
    \end{aligned}
     \qquad(13)$$</w:t>
            </w:r>
            <w:bookmarkEnd w:id="187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8" w:name="exm-cor-log-or"/>
          <w:p>
            <w:pPr>
              <w:pStyle w:val="BodyText"/>
            </w:pPr>
            <w:r>
              <w:rPr>
                <w:b/>
                <w:bCs/>
              </w:rPr>
              <w:t xml:space="preserve">Example 7 (Log odds ratio example)</w:t>
            </w:r>
            <w:r>
              <w:t xml:space="preserve"> </w:t>
            </w:r>
            <w:r>
              <w:t xml:space="preserve">If the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difference in log-odds</w:t>
              </w:r>
            </w:hyperlink>
            <w:r>
              <w:t xml:space="preserve"> </w:t>
            </w:r>
            <w:r>
              <w:t xml:space="preserve">between two subjects is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by</w:t>
            </w:r>
            <w:r>
              <w:t xml:space="preserve"> </w:t>
            </w:r>
            <w:hyperlink w:anchor="cor-logistic-OR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0.693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2.0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the logarithm yields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0.693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illustrating</w:t>
            </w:r>
            <w:r>
              <w:t xml:space="preserve"> </w:t>
            </w:r>
            <w:hyperlink w:anchor="cor-log-or">
              <w:r>
                <w:rPr>
                  <w:rStyle w:val="Hyperlink"/>
                </w:rPr>
                <w:t xml:space="preserve">Corollary 8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rounded odds ratio gives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2.0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0.693</m:t>
              </m:r>
            </m:oMath>
            <w:r>
              <w:t xml:space="preserve">.</w:t>
            </w:r>
          </w:p>
          <w:bookmarkEnd w:id="188"/>
        </w:tc>
      </w:tr>
    </w:tbl>
    <w:bookmarkEnd w:id="189"/>
    <w:bookmarkStart w:id="268" w:name="estimating-logistic-regression-models"/>
    <w:p>
      <w:pPr>
        <w:pStyle w:val="Heading1"/>
      </w:pPr>
      <w:r>
        <w:t xml:space="preserve">5. Estimating logistic regression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92">
              <w:r>
                <w:rPr>
                  <w:rStyle w:val="Hyperlink"/>
                  <w:i/>
                  <w:iCs/>
                </w:rPr>
                <w:t xml:space="preserve">Logistic Regression and Likelihood</w:t>
              </w:r>
            </w:hyperlink>
            <w:r>
              <w:t xml:space="preserve"> </w:t>
            </w:r>
            <w:r>
              <w:t xml:space="preserve">(</w:t>
            </w:r>
            <w:hyperlink r:id="rId19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estimation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,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deviance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comparing models with</w:t>
            </w:r>
            <w:r>
              <w:t xml:space="preserve"> </w:t>
            </w:r>
            <w:hyperlink r:id="rId195">
              <w:r>
                <w:rPr>
                  <w:rStyle w:val="Hyperlink"/>
                </w:rPr>
                <w:t xml:space="preserve">AIC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deviance-test">
              <w:r>
                <w:rPr>
                  <w:rStyle w:val="Hyperlink"/>
                </w:rPr>
                <w:t xml:space="preserve">deviance tests</w:t>
              </w:r>
            </w:hyperlink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198">
              <w:r>
                <w:rPr>
                  <w:rStyle w:val="Hyperlink"/>
                  <w:i/>
                  <w:iCs/>
                </w:rPr>
                <w:t xml:space="preserve">Maximum Likelihood, clearly explained!!!</w:t>
              </w:r>
            </w:hyperlink>
            <w:r>
              <w:t xml:space="preserve"> </w:t>
            </w:r>
            <w:r>
              <w:t xml:space="preserve">introduces the idea of maximum likelihood estimation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201">
              <w:r>
                <w:rPr>
                  <w:rStyle w:val="Hyperlink"/>
                  <w:i/>
                  <w:iCs/>
                </w:rPr>
                <w:t xml:space="preserve">Logistic Regression Details Pt 2: Maximum Likelihood</w:t>
              </w:r>
            </w:hyperlink>
            <w:r>
              <w:t xml:space="preserve"> </w:t>
            </w:r>
            <w:r>
              <w:t xml:space="preserve">shows how maximum likelihood estimation fits a logistic regression curve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bookmarkStart w:id="202" w:name="model"/>
    <w:p>
      <w:pPr>
        <w:pStyle w:val="Heading3"/>
      </w:pPr>
      <w:r>
        <w:t xml:space="preserve">5.0.1 Model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w:r>
        <w:t xml:space="preserve">$Y_i|\mathord{\smash[b]{\underset{\raise.3ex\hbox{$\scriptstyle\sim$}}{X}}\vphantom{X}}_i \ \sim_{\perp\!\!\!\perp}\ \operatorname{Ber}(\pi(X_i))$</w:t>
      </w:r>
      <w:r>
        <w:t xml:space="preserve">​</w:t>
      </w:r>
    </w:p>
    <w:p>
      <w:pPr>
        <w:pStyle w:val="Compact"/>
        <w:numPr>
          <w:ilvl w:val="0"/>
          <w:numId w:val="1008"/>
        </w:numPr>
      </w:pPr>
      <w:r>
        <w:t xml:space="preserve">$\pi(\mathord{\smash[b]{\underset{\raise.3ex\hbox{$\scriptstyle\sim$}}{x}}\vphantom{x}}) = {\operatorname{expit}\mathopen{}\left\{\eta(\mathord{\smash[b]{\underset{\raise.3ex\hbox{$\scriptstyle\sim$}}{x}}\vphantom{x}})\right\}\mathclose{}}$</w:t>
      </w:r>
      <w:r>
        <w:t xml:space="preserve">​</w:t>
      </w:r>
    </w:p>
    <w:p>
      <w:pPr>
        <w:pStyle w:val="Compact"/>
        <w:numPr>
          <w:ilvl w:val="0"/>
          <w:numId w:val="1008"/>
        </w:numPr>
      </w:pPr>
      <w:r>
        <w:t xml:space="preserve">$\eta(\mathord{\smash[b]{\underset{\raise.3ex\hbox{$\scriptstyle\sim$}}{x}}\vphantom{x}}) = \mathord{\smash[b]{\underset{\raise.3ex\hbox{$\scriptstyle\sim$}}{x}}\vphantom{x}}\cdot \mathord{\smash[b]{\underset{\raise.3ex\hbox{$\scriptstyle\sim$}}{\beta}}\vphantom{\beta}}$</w:t>
      </w:r>
      <w:r>
        <w:t xml:space="preserve">​</w:t>
      </w:r>
    </w:p>
    <w:bookmarkEnd w:id="202"/>
    <w:bookmarkStart w:id="207" w:name="likelihood-function"/>
    <w:p>
      <w:pPr>
        <w:pStyle w:val="Heading3"/>
      </w:pPr>
      <w:r>
        <w:t xml:space="preserve">5.0.2 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5" w:name="exr-beetles-likelihood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Compute and graph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likelihood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 model: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203" w:name="tbl-beetles-data-recap"/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Table 7: Mortality rates of adult flour beetles after</w:t>
                        </w:r>
                        <w:r>
                          <w:t xml:space="preserve"> </w:t>
                        </w:r>
                        <w:r>
                          <w:t xml:space="preserve">five hours’ exposure to gaseous carbon disulphide</w:t>
                        </w:r>
                        <w:r>
                          <w:t xml:space="preserve"> </w:t>
                        </w:r>
                        <w:r>
                          <w:t xml:space="preserve">[8]</w:t>
                        </w:r>
                      </w:p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(glmx)</w:t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(dplyr)</w:t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data</w:t>
                        </w:r>
                        <w:r>
                          <w:rPr>
                            <w:rStyle w:val="NormalTok"/>
                          </w:rPr>
                          <w:t xml:space="preserve">(BeetleMortality)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BeetleMortality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mutate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pct =</w:t>
                        </w:r>
                        <w:r>
                          <w:rPr>
                            <w:rStyle w:val="NormalTok"/>
                          </w:rPr>
                          <w:t xml:space="preserve"> died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n,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survived =</w:t>
                        </w:r>
                        <w:r>
                          <w:rPr>
                            <w:rStyle w:val="NormalTok"/>
                          </w:rPr>
                          <w:t xml:space="preserve"> n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died,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dose_c =</w:t>
                        </w:r>
                        <w:r>
                          <w:rPr>
                            <w:rStyle w:val="NormalTok"/>
                          </w:rPr>
                          <w:t xml:space="preserve"> dose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mean</w:t>
                        </w:r>
                        <w:r>
                          <w:rPr>
                            <w:rStyle w:val="NormalTok"/>
                          </w:rPr>
                          <w:t xml:space="preserve">(dose)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beetles_long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beetles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reframe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.by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everything</w:t>
                        </w:r>
                        <w:r>
                          <w:rPr>
                            <w:rStyle w:val="NormalTok"/>
                          </w:rPr>
                          <w:t xml:space="preserve">(),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outcome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FunctionTok"/>
                          </w:rPr>
                          <w:t xml:space="preserve">rep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times =</w:t>
                        </w:r>
                        <w:r>
                          <w:rPr>
                            <w:rStyle w:val="NormalTok"/>
                          </w:rPr>
                          <w:t xml:space="preserve"> died),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FunctionTok"/>
                          </w:rPr>
                          <w:t xml:space="preserve">rep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times =</w:t>
                        </w:r>
                        <w:r>
                          <w:rPr>
                            <w:rStyle w:val="NormalTok"/>
                          </w:rPr>
                          <w:t xml:space="preserve"> survived)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# A tibble: 8 × 6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   dose  died     n   pct survived   dose_c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  &lt;dbl&gt; &lt;int&gt; &lt;int&gt; &lt;dbl&gt;    &lt;int&gt;    &lt;dbl&gt;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1  1.69     6    59 0.102       53 -0.103 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2  1.72    13    60 0.217       47 -0.0692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3  1.76    18    62 0.290       44 -0.0382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4  1.78    28    56 0.5         28 -0.00923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5  1.81    52    63 0.825       11  0.0179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6  1.84    53    59 0.898        6  0.0435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7  1.86    61    62 0.984        1  0.0676 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8  1.88    60    60 1            0  0.0905</w:t>
                        </w:r>
                      </w:p>
                      <w:bookmarkEnd w:id="203"/>
                    </w:tc>
                  </w:tr>
                </w:tbl>
              </w:tc>
            </w:tr>
          </w:tbl>
          <w:p>
            <w:pPr>
              <w:pStyle w:val="FirstParagraph"/>
            </w:pPr>
            <w:r>
              <w:t xml:space="preserve">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beetles_glm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equatiomatic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extract_eq</w:t>
            </w:r>
            <w:r>
              <w:rPr>
                <w:rStyle w:val="NormalTok"/>
              </w:rPr>
              <w:t xml:space="preserve">(beetles_glm)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died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60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died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60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dose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204" w:name="tbl-beetles-model-uncentered"/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Table 8: Fitted</w:t>
                        </w:r>
                        <w:r>
                          <w:t xml:space="preserve"> </w:t>
                        </w:r>
                        <w:hyperlink w:anchor="def-logistic-regression">
                          <w:r>
                            <w:rPr>
                              <w:rStyle w:val="Hyperlink"/>
                            </w:rPr>
                            <w:t xml:space="preserve">logistic regression model</w:t>
                          </w:r>
                        </w:hyperlink>
                        <w:r>
                          <w:t xml:space="preserve"> </w:t>
                        </w:r>
                        <w: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Style w:val="VerbatimChar"/>
                          </w:rPr>
                          <w:t xml:space="preserve">beetles</w:t>
                        </w:r>
                        <w:r>
                          <w:t xml:space="preserve"> </w:t>
                        </w:r>
                        <w:r>
                          <w:t xml:space="preserve">data</w:t>
                        </w:r>
                      </w:p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NormalTok"/>
                          </w:rPr>
                          <w:t xml:space="preserve">beetles_glm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parameters</w:t>
                        </w:r>
                        <w:r>
                          <w:rPr>
                            <w:rStyle w:val="SpecialCharTok"/>
                          </w:rPr>
                          <w:t xml:space="preserve">::</w:t>
                        </w:r>
                        <w:r>
                          <w:rPr>
                            <w:rStyle w:val="FunctionTok"/>
                          </w:rPr>
                          <w:t xml:space="preserve">parameters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parameters</w:t>
                        </w:r>
                        <w:r>
                          <w:rPr>
                            <w:rStyle w:val="SpecialCharTok"/>
                          </w:rPr>
                          <w:t xml:space="preserve">::</w:t>
                        </w:r>
                        <w:r>
                          <w:rPr>
                            <w:rStyle w:val="FunctionTok"/>
                          </w:rPr>
                          <w:t xml:space="preserve">print_md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1" w:lastRow="0" w:firstColumn="0" w:lastColumn="0" w:noHBand="0" w:noVBand="0" w:val="0020"/>
                        </w:tblPr>
                        <w:tblGrid>
                          <w:gridCol w:w="1320"/>
                          <w:gridCol w:w="1320"/>
                          <w:gridCol w:w="1320"/>
                          <w:gridCol w:w="1320"/>
                          <w:gridCol w:w="1320"/>
                          <w:gridCol w:w="1320"/>
                        </w:tblGrid>
                        <w:tr>
                          <w:trPr>
                            <w:tblHeader w:val="on"/>
                          </w:trPr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  <w:jc w:val="center"/>
                              </w:pPr>
                              <w:r>
                                <w:t xml:space="preserve">Parameter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Log-Odds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SE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95% CI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z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p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  <w:jc w:val="center"/>
                              </w:pPr>
                              <w:r>
                                <w:t xml:space="preserve">(Intercept)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-60.72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5.18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(-71.44, -51.08)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-11.72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&lt; .001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left"/>
                                <w:jc w:val="center"/>
                              </w:pPr>
                              <w:r>
                                <w:t xml:space="preserve">dose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34.27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2.91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(28.85, 40.30)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11.77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center"/>
                                <w:jc w:val="center"/>
                              </w:pPr>
                              <w:r>
                                <w:t xml:space="preserve">&lt; .001</w:t>
                              </w:r>
                            </w:p>
                          </w:tc>
                        </w:tr>
                      </w:tbl>
                      <w:bookmarkEnd w:id="204"/>
                      <w:p/>
                    </w:tc>
                  </w:tr>
                </w:tbl>
              </w:tc>
            </w:tr>
          </w:tbl>
          <w:bookmarkEnd w:id="20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6" w:name="sol-beetles-likelihood"/>
          <w:p>
            <w:pPr>
              <w:pStyle w:val="BodyText"/>
            </w:pPr>
            <w:r>
              <w:rPr>
                <w:i/>
                <w:iCs/>
              </w:rPr>
              <w:t xml:space="preserve">Solution 12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lik_beetles0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Lik =</w:t>
            </w:r>
            <w:r>
              <w:rPr>
                <w:rStyle w:val="NormalTok"/>
              </w:rPr>
              <w:t xml:space="preserve"> pi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died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survived,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 xml:space="preserve"># llik = died*eta + n*log(1 - pi)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(Lik)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(lik_beetles0)</w:t>
            </w:r>
          </w:p>
          <w:bookmarkEnd w:id="206"/>
          <w:p/>
        </w:tc>
      </w:tr>
    </w:tbl>
    <w:bookmarkEnd w:id="207"/>
    <w:bookmarkStart w:id="216" w:name="log-likelihood-function"/>
    <w:p>
      <w:pPr>
        <w:pStyle w:val="Heading3"/>
      </w:pPr>
      <w:r>
        <w:t xml:space="preserve">5.0.3 Log-likelihood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8" w:name="exr-logistic-loglik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Find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 function</w:t>
              </w:r>
            </w:hyperlink>
            <w:r>
              <w:t xml:space="preserve"> </w:t>
            </w:r>
            <w:r>
              <w:t xml:space="preserve">for the general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.</w:t>
            </w:r>
          </w:p>
          <w:bookmarkEnd w:id="20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1" w:name="sol-logistic-loglik"/>
          <w:p>
            <w:pPr>
              <w:pStyle w:val="BodyText"/>
            </w:pPr>
            <w:r>
              <w:rPr>
                <w:i/>
                <w:iCs/>
              </w:rPr>
              <w:t xml:space="preserve">Solution 13</w:t>
            </w:r>
            <w:r>
              <w:t xml:space="preserve">. </w:t>
            </w:r>
          </w:p>
          <w:p>
            <w:pPr>
              <w:pStyle w:val="BodyText"/>
            </w:pPr>
            <w:bookmarkStart w:id="209" w:name="eq-loglik-bernoulli-iid"/>
            <w:r>
              <w:t xml:space="preserve">$$
    \begin{aligned}
    \ell(\mathord{\smash[b]{\underset{\raise.3ex\hbox{$\scriptstyle\sim$}}{\beta}}\vphantom{\beta}}, \mathord{\smash[b]{\underset{\raise.3ex\hbox{$\scriptstyle\sim$}}{y}}\vphantom{y}})
       &amp;\stackrel{\text{def}}{=}{\operatorname{log}\mathopen{}\left\{\mathcal{L}(\mathord{\smash[b]{\underset{\raise.3ex\hbox{$\scriptstyle\sim$}}{\beta}}\vphantom{\beta}}, \mathord{\smash[b]{\underset{\raise.3ex\hbox{$\scriptstyle\sim$}}{y}}\vphantom{y}}) \right\}\mathclose{}}
    &amp;&amp; \text{(definition of log-likelihood)}
    \\ &amp;= {\operatorname{log}\mathopen{}\left\{\prod_{i=1}^n\mathcal{L}_i(\mathord{\smash[b]{\underset{\raise.3ex\hbox{$\scriptstyle\sim$}}{\beta}}\vphantom{\beta}}, y_i)\right\}\mathclose{}}
    &amp;&amp; \text{(likelihood factors, by independence)}
    \\ &amp;= \sum_{i=1}^n{\operatorname{log}\mathopen{}\left\{\mathcal{L}_i(\mathord{\smash[b]{\underset{\raise.3ex\hbox{$\scriptstyle\sim$}}{\beta}}\vphantom{\beta}}, y_i)\right\}\mathclose{}}
    &amp;&amp; \text{(log of a product is the sum of the logs)}
    \\ &amp;= \sum_{i=1}^n{\color{red}{\ell_i}}(\pi(\mathord{\smash[b]{\underset{\raise.3ex\hbox{$\scriptstyle\sim$}}{x}}\vphantom{x}}_i))
    &amp;&amp; \text{(definition: } {\color{red}{\ell_i}} \stackrel{\text{def}}{=}{\operatorname{log}\mathopen{}\left\{\mathcal{L}_i\right\}\mathclose{}} \text{)}
    \end{aligned}
     \qquad(14)$$</w:t>
            </w:r>
            <w:bookmarkEnd w:id="209"/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w:hyperlink r:id="rId210">
              <w:r>
                <w:rPr>
                  <w:rStyle w:val="Hyperlink"/>
                </w:rPr>
                <w:t xml:space="preserve">log-odds as a function of 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one plus odds in terms of non-event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the Bernoulli likelihood </m:t>
                    </m:r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(multiplicative identity: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the addition)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(difference of logs is the log of the quotient)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(log-odds identity: 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(definition: 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ω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(non-event probability: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reciprocal)</m:t>
                    </m:r>
                  </m:e>
                </m:eqArr>
              </m:oMath>
            </m:oMathPara>
          </w:p>
          <w:bookmarkEnd w:id="211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2" w:name="lem-logistic-loglik-component"/>
          <w:p>
            <w:pPr>
              <w:pStyle w:val="BodyText"/>
            </w:pPr>
            <w:r>
              <w:rPr>
                <w:b/>
                <w:bCs/>
              </w:rPr>
              <w:t xml:space="preserve">Lemma 6 (Per-observation log-likelihood component)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η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21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3" w:name="exr-beetles-loglik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Compute and graph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data.</w:t>
            </w:r>
          </w:p>
          <w:bookmarkEnd w:id="21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4" w:name="sol-beetles-loglik"/>
          <w:p>
            <w:pPr>
              <w:pStyle w:val="BodyText"/>
            </w:pPr>
            <w:r>
              <w:rPr>
                <w:i/>
                <w:iCs/>
              </w:rPr>
              <w:t xml:space="preserve">Solution 14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llik_beetles0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 </w:t>
            </w:r>
            <w:r>
              <w:rPr>
                <w:rStyle w:val="CommentTok"/>
              </w:rPr>
              <w:t xml:space="preserve"># need for next line: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llik =</w:t>
            </w:r>
            <w:r>
              <w:rPr>
                <w:rStyle w:val="NormalTok"/>
              </w:rPr>
              <w:t xml:space="preserve"> died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eta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(llik)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llik_beetles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(llik_beetles0)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to check that we implemented it correctly:</w:t>
            </w:r>
            <w:r>
              <w:br/>
            </w:r>
            <w:r>
              <w:rPr>
                <w:rStyle w:val="CommentTok"/>
              </w:rPr>
              <w:t xml:space="preserve"># ests = coef(beetles_glm_ungrouped)</w:t>
            </w:r>
            <w:r>
              <w:br/>
            </w:r>
            <w:r>
              <w:rPr>
                <w:rStyle w:val="CommentTok"/>
              </w:rPr>
              <w:t xml:space="preserve"># logLik(beetles_glm_ungrouped)</w:t>
            </w:r>
            <w:r>
              <w:br/>
            </w:r>
            <w:r>
              <w:rPr>
                <w:rStyle w:val="CommentTok"/>
              </w:rPr>
              <w:t xml:space="preserve"># llik_beetles(ests[1], ests[2])</w:t>
            </w:r>
          </w:p>
          <w:bookmarkEnd w:id="214"/>
          <w:p/>
        </w:tc>
      </w:tr>
    </w:tbl>
    <w:p>
      <w:pPr>
        <w:pStyle w:val="FirstParagraph"/>
      </w:pPr>
      <w:r>
        <w:t xml:space="preserve">Let’s center dose:</w:t>
      </w:r>
    </w:p>
    <w:p>
      <w:pPr>
        <w:pStyle w:val="SourceCode"/>
      </w:pPr>
      <w:r>
        <w:rPr>
          <w:rStyle w:val="NormalTok"/>
        </w:rPr>
        <w:t xml:space="preserve">beetles_glm_grouped_centered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(died, survived)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beetles_glm_ungrouped_centered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beetles_long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died =</w:t>
      </w:r>
      <w:r>
        <w:rPr>
          <w:rStyle w:val="NormalTok"/>
        </w:rPr>
        <w:t xml:space="preserve"> outcome)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died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(beetles_glm_ungrouped_centered)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died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died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dose_c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15" w:name="tbl-beetles-model-centere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9: Fitted</w:t>
                  </w:r>
                  <w:r>
                    <w:t xml:space="preserve"> </w:t>
                  </w:r>
                  <w:hyperlink w:anchor="def-logistic-regression">
                    <w:r>
                      <w:rPr>
                        <w:rStyle w:val="Hyperlink"/>
                      </w:rPr>
                      <w:t xml:space="preserve">logistic regression model</w:t>
                    </w:r>
                  </w:hyperlink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data,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dose</w:t>
                  </w:r>
                  <w:r>
                    <w:t xml:space="preserve"> </w:t>
                  </w:r>
                  <w:r>
                    <w:t xml:space="preserve">centered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beetles_glm_grouped_centered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320"/>
                    <w:gridCol w:w="1320"/>
                    <w:gridCol w:w="132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(0.48, 1.02)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 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34.27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(28.85, 40.30)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215"/>
                <w:p/>
              </w:tc>
            </w:tr>
          </w:tbl>
        </w:tc>
      </w:tr>
    </w:tbl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lik_beetles0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(beta_0, beta_1) {</w:t>
      </w:r>
      <w:r>
        <w:br/>
      </w:r>
      <w:r>
        <w:rPr>
          <w:rStyle w:val="NormalTok"/>
        </w:rPr>
        <w:t xml:space="preserve"> 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beta_0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omega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(omega),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Lik =</w:t>
      </w:r>
      <w:r>
        <w:rPr>
          <w:rStyle w:val="NormalTok"/>
        </w:rPr>
        <w:t xml:space="preserve"> (pi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died)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(survived)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(Lik)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lik_beetles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(lik_beetles0)</w:t>
      </w:r>
    </w:p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llik_beetles0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(beta_0, beta_1) {</w:t>
      </w:r>
      <w:r>
        <w:br/>
      </w:r>
      <w:r>
        <w:rPr>
          <w:rStyle w:val="NormalTok"/>
        </w:rPr>
        <w:t xml:space="preserve">  beetles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beta_0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beta_1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dose_c,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omega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(omega),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llik =</w:t>
      </w:r>
      <w:r>
        <w:rPr>
          <w:rStyle w:val="NormalTok"/>
        </w:rPr>
        <w:t xml:space="preserve"> died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(llik)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llik_beetles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(llik_beetles0)</w:t>
      </w:r>
    </w:p>
    <w:bookmarkEnd w:id="216"/>
    <w:bookmarkStart w:id="243" w:name="score-function"/>
    <w:p>
      <w:pPr>
        <w:pStyle w:val="Heading3"/>
      </w:pPr>
      <w:r>
        <w:t xml:space="preserve">5.0.4 Score function</w:t>
      </w:r>
    </w:p>
    <w:p>
      <w:pPr>
        <w:pStyle w:val="FirstParagraph"/>
      </w:pPr>
      <w:r>
        <w:t xml:space="preserve">As usual, by</w:t>
      </w:r>
      <w:r>
        <w:t xml:space="preserve"> </w:t>
      </w:r>
      <w:hyperlink r:id="rId51">
        <w:r>
          <w:rPr>
            <w:rStyle w:val="Hyperlink"/>
          </w:rPr>
          <w:t xml:space="preserve">independence</w:t>
        </w:r>
      </w:hyperlink>
      <w:r>
        <w:t xml:space="preserve">, 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7" w:name="lem-score-logistic"/>
          <w:p>
            <w:pPr>
              <w:pStyle w:val="BodyText"/>
            </w:pPr>
            <w:r>
              <w:rPr>
                <w:b/>
                <w:bCs/>
              </w:rPr>
              <w:t xml:space="preserve">Lemma 7 (Score function decomposes over observations)</w:t>
            </w:r>
          </w:p>
          <w:p>
            <w:pPr>
              <w:pStyle w:val="BodyText"/>
            </w:pPr>
            <w:r>
              <w:t xml:space="preserve">$$
    \begin{aligned}
    {\color{brown}{\mathord{\smash[b]{\underset{\raise.3ex\hbox{$\scriptstyle\sim$}}{\ell'}}\vphantom{\ell'}}(\mathord{\smash[b]{\underset{\raise.3ex\hbox{$\scriptstyle\sim$}}{\beta}}\vphantom{\beta}})}}
       &amp;\stackrel{\text{def}}{=}\frac{\partial}{\partial \mathord{\smash[b]{\underset{\raise.3ex\hbox{$\scriptstyle\sim$}}{\beta}}\vphantom{\beta}}} \ell(\mathord{\smash[b]{\underset{\raise.3ex\hbox{$\scriptstyle\sim$}}{\beta}}\vphantom{\beta}})
    &amp;&amp; \text{(definition of the score function)}
    \\ &amp;=      \frac{\partial}{\partial \mathord{\smash[b]{\underset{\raise.3ex\hbox{$\scriptstyle\sim$}}{\beta}}\vphantom{\beta}}} \sum_{i=1}^n\ell_i(\mathord{\smash[b]{\underset{\raise.3ex\hbox{$\scriptstyle\sim$}}{\beta}}\vphantom{\beta}})
    &amp;&amp; \text{(the log-likelihood decomposes over observations, by independence)}
    \\ &amp;=      \sum_{i=1}^n\frac{\partial}{\partial \mathord{\smash[b]{\underset{\raise.3ex\hbox{$\scriptstyle\sim$}}{\beta}}\vphantom{\beta}}} \ell_i(\mathord{\smash[b]{\underset{\raise.3ex\hbox{$\scriptstyle\sim$}}{\beta}}\vphantom{\beta}})
    &amp;&amp; \text{(linearity of differentiation)}
    \\ &amp;=      \sum_{i=1}^n{\color{magenta}{\mathord{\smash[b]{\underset{\raise.3ex\hbox{$\scriptstyle\sim$}}{\ell'_i}}\vphantom{\ell'_i}}(\mathord{\smash[b]{\underset{\raise.3ex\hbox{$\scriptstyle\sim$}}{\beta}}\vphantom{\beta}})}}
    &amp;&amp; \text{(definition: } {\color{magenta}{\mathord{\smash[b]{\underset{\raise.3ex\hbox{$\scriptstyle\sim$}}{\ell'_i}}\vphantom{\ell'_i}}}} \stackrel{\text{def}}{=}\frac{\partial}{\partial \mathord{\smash[b]{\underset{\raise.3ex\hbox{$\scriptstyle\sim$}}{\beta}}\vphantom{\beta}}} \ell_i \text{)}
    \end{aligned}
    $$</w:t>
            </w:r>
          </w:p>
          <w:bookmarkEnd w:id="217"/>
        </w:tc>
      </w:tr>
    </w:tbl>
    <w:p>
      <w:pPr>
        <w:pStyle w:val="FirstParagraph"/>
      </w:pPr>
      <w:r>
        <w:t xml:space="preserve">Starting from</w:t>
      </w:r>
      <w:r>
        <w:t xml:space="preserve"> </w:t>
      </w:r>
      <w:hyperlink w:anchor="lem-logistic-loglik-component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we can apply the</w:t>
      </w:r>
      <w:r>
        <w:t xml:space="preserve"> </w:t>
      </w:r>
      <w:hyperlink r:id="rId218">
        <w:r>
          <w:rPr>
            <w:rStyle w:val="Hyperlink"/>
          </w:rPr>
          <w:t xml:space="preserve">vector chain rule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9" w:name="lem-logistic-score-comp"/>
          <w:p>
            <w:pPr>
              <w:pStyle w:val="BodyText"/>
            </w:pPr>
            <w:r>
              <w:rPr>
                <w:b/>
                <w:bCs/>
              </w:rPr>
              <w:t xml:space="preserve">Lemma 8 (Chain rule applied to the score component)</w:t>
            </w:r>
          </w:p>
          <w:p>
            <w:pPr>
              <w:pStyle w:val="BodyText"/>
            </w:pPr>
            <w:r>
              <w:t xml:space="preserve">$$
    \begin{aligned}
    {\color{magenta}{\mathord{\smash[b]{\underset{\raise.3ex\hbox{$\scriptstyle\sim$}}{\ell_i'}}\vphantom{\ell_i'}}(\mathord{\smash[b]{\underset{\raise.3ex\hbox{$\scriptstyle\sim$}}{\beta}}\vphantom{\beta}})}}
       &amp;\stackrel{\text{def}}{=}\frac{\partial}{\partial \mathord{\smash[b]{\underset{\raise.3ex\hbox{$\scriptstyle\sim$}}{\beta}}\vphantom{\beta}}} \ell_i(\mathord{\smash[b]{\underset{\raise.3ex\hbox{$\scriptstyle\sim$}}{\beta}}\vphantom{\beta}})
    &amp;&amp; \text{(definition of the score component)}
    \\ &amp;= \frac{\partial}{\partial \mathord{\smash[b]{\underset{\raise.3ex\hbox{$\scriptstyle\sim$}}{\beta}}\vphantom{\beta}}}\mathopen{}\left(y_i \eta_i - {\operatorname{log}\mathopen{}\left\{1+\omega_i\right\}\mathclose{}}\right)\mathclose{}
    &amp;&amp; \text{(per-observation log-likelihood)}
    \\ &amp;= \frac{\partial}{\partial \mathord{\smash[b]{\underset{\raise.3ex\hbox{$\scriptstyle\sim$}}{\beta}}\vphantom{\beta}}}\mathopen{}\left(y_i\eta_i\right)\mathclose{} - \frac{\partial}{\partial \mathord{\smash[b]{\underset{\raise.3ex\hbox{$\scriptstyle\sim$}}{\beta}}\vphantom{\beta}}}{\operatorname{log}\mathopen{}\left\{1+\omega_i\right\}\mathclose{}}
    &amp;&amp; \text{(linearity of differentiation)}
    \\ &amp;= {\color{red}{\frac{\partial \eta_i}{\partial \mathord{\smash[b]{\underset{\raise.3ex\hbox{$\scriptstyle\sim$}}{\beta}}\vphantom{\beta}}}}}y_i - \frac{\partial}{\partial \mathord{\smash[b]{\underset{\raise.3ex\hbox{$\scriptstyle\sim$}}{\beta}}\vphantom{\beta}}}{\operatorname{log}\mathopen{}\left\{1+\omega_i\right\}\mathclose{}}
    &amp;&amp; \text{(constant-factor rule: } y_i \text{ does not depend on } \mathord{\smash[b]{\underset{\raise.3ex\hbox{$\scriptstyle\sim$}}{\beta}}\vphantom{\beta}}\text{)}
    \\ &amp;= {\color{red}{\frac{\partial \eta_i}{\partial \mathord{\smash[b]{\underset{\raise.3ex\hbox{$\scriptstyle\sim$}}{\beta}}\vphantom{\beta}}}}}y_i - \frac{\partial u_i}{\partial \mathord{\smash[b]{\underset{\raise.3ex\hbox{$\scriptstyle\sim$}}{\beta}}\vphantom{\beta}}} \mathopen{}\left(\frac{\partial}{\partial u_i}{\operatorname{log}\mathopen{}\left\{u_i\right\}\mathclose{}}\right)\mathclose{}
    &amp;&amp; \text{(vector chain rule, with } u_i \stackrel{\text{def}}{=}1+\omega_i \text{)}
    \\ &amp;= {\color{red}{\frac{\partial \eta_i}{\partial \mathord{\smash[b]{\underset{\raise.3ex\hbox{$\scriptstyle\sim$}}{\beta}}\vphantom{\beta}}}}}y_i - \frac{\partial u_i}{\partial \mathord{\smash[b]{\underset{\raise.3ex\hbox{$\scriptstyle\sim$}}{\beta}}\vphantom{\beta}}} \frac{1}{u_i}
    &amp;&amp; \text{(derivative of the natural log: } \frac{\partial}{\partial u}{\operatorname{log}\mathopen{}\left\{u\right\}\mathclose{}} = 1/u \text{)}
    \\ &amp;= {\color{red}{\frac{\partial \eta_i}{\partial \mathord{\smash[b]{\underset{\raise.3ex\hbox{$\scriptstyle\sim$}}{\beta}}\vphantom{\beta}}}}}y_i - {\color{purple}{\frac{\partial \omega_i}{\partial \mathord{\smash[b]{\underset{\raise.3ex\hbox{$\scriptstyle\sim$}}{\beta}}\vphantom{\beta}}}}} \frac{1}{u_i}
    &amp;&amp; \text{(} \frac{\partial u_i}{\partial \mathord{\smash[b]{\underset{\raise.3ex\hbox{$\scriptstyle\sim$}}{\beta}}\vphantom{\beta}}} = \frac{\partial \omega_i}{\partial \mathord{\smash[b]{\underset{\raise.3ex\hbox{$\scriptstyle\sim$}}{\beta}}\vphantom{\beta}}} \text{: the constant 1 has derivative } \mathbf{0}_{(p+1) \times 1} \text{)}
    \\ &amp;= {\color{red}{\frac{\partial \eta_i}{\partial \mathord{\smash[b]{\underset{\raise.3ex\hbox{$\scriptstyle\sim$}}{\beta}}\vphantom{\beta}}}}}y_i - {\color{purple}{\frac{\partial \omega_i}{\partial \mathord{\smash[b]{\underset{\raise.3ex\hbox{$\scriptstyle\sim$}}{\beta}}\vphantom{\beta}}}}}\frac{1}{1+\omega_i}
    &amp;&amp; \text{(substitute back } u_i = 1+\omega_i \text{)}
    \end{aligned}
    $$</w:t>
            </w:r>
          </w:p>
          <w:bookmarkEnd w:id="21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1" w:name="lem-d_logodds-d_vb"/>
          <w:p>
            <w:pPr>
              <w:pStyle w:val="BodyText"/>
            </w:pPr>
            <w:r>
              <w:rPr>
                <w:b/>
                <w:bCs/>
              </w:rPr>
              <w:t xml:space="preserve">Lemma 9 (Derivative of log-odds with respect to coefficients)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the derivative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20" w:name="eq-d_eta_d_vb"/>
            <w:r>
              <w:t xml:space="preserve">$$
    \begin{aligned}
    {\color{red}{\frac{\partial \eta}{\partial \mathord{\smash[b]{\underset{\raise.3ex\hbox{$\scriptstyle\sim$}}{\beta}}\vphantom{\beta}}}}}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
    \\
    &amp;= {\color{red}{\mathord{\smash[b]{\underset{\raise.3ex\hbox{$\scriptstyle\sim$}}{x}}\vphantom{x}}}}
    \end{aligned}
     \qquad(15)$$</w:t>
            </w:r>
            <w:bookmarkEnd w:id="220"/>
          </w:p>
          <w:bookmarkEnd w:id="221"/>
        </w:tc>
      </w:tr>
    </w:tbl>
    <w:p>
      <w:pPr>
        <w:pStyle w:val="FirstParagraph"/>
      </w:pPr>
      <w:hyperlink w:anchor="lem-d_logodds-d_vb">
        <w:r>
          <w:rPr>
            <w:rStyle w:val="Hyperlink"/>
          </w:rPr>
          <w:t xml:space="preserve">Lemma 9</w:t>
        </w:r>
      </w:hyperlink>
      <w:r>
        <w:t xml:space="preserve"> </w:t>
      </w:r>
      <w:r>
        <w:t xml:space="preserve">is very similar to</w:t>
      </w:r>
      <w:r>
        <w:t xml:space="preserve"> </w:t>
      </w:r>
      <w:hyperlink w:anchor="lem-d_logodds-d_x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but not quite the same;</w:t>
      </w:r>
      <w:r>
        <w:t xml:space="preserve"> </w:t>
      </w:r>
      <w:hyperlink w:anchor="lem-d_logodds-d_x">
        <w:r>
          <w:rPr>
            <w:rStyle w:val="Hyperlink"/>
          </w:rPr>
          <w:t xml:space="preserve">Lemma 3</w:t>
        </w:r>
      </w:hyperlink>
      <w:r>
        <w:t xml:space="preserve"> </w:t>
      </w:r>
      <w:r>
        <w:t xml:space="preserve">differentiates by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whereas</w:t>
      </w:r>
      <w:r>
        <w:t xml:space="preserve"> </w:t>
      </w:r>
      <w:hyperlink w:anchor="lem-d_logodds-d_vb">
        <w:r>
          <w:rPr>
            <w:rStyle w:val="Hyperlink"/>
          </w:rPr>
          <w:t xml:space="preserve">Lemma 9</w:t>
        </w:r>
      </w:hyperlink>
      <w:r>
        <w:t xml:space="preserve"> </w:t>
      </w:r>
      <w:r>
        <w:t xml:space="preserve">differentiates by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3" w:name="thm-d_odds_d_beta"/>
          <w:p>
            <w:pPr>
              <w:pStyle w:val="BodyText"/>
            </w:pPr>
            <w:r>
              <w:rPr>
                <w:b/>
                <w:bCs/>
              </w:rPr>
              <w:t xml:space="preserve">Theorem 10 (Gradient of odds w.r.t. coefficients)</w:t>
            </w:r>
          </w:p>
          <w:p>
            <w:pPr>
              <w:pStyle w:val="BodyText"/>
            </w:pPr>
            <w:bookmarkStart w:id="222" w:name="eq-d-odds-d-beta"/>
            <w:r>
              <w:t xml:space="preserve">$$
    \underbrace{\frac{\partial \omega}{\partial \mathord{\smash[b]{\underset{\raise.3ex\hbox{$\scriptstyle\sim$}}{\beta}}\vphantom{\beta}}}}_{(p+1) \times 1}
    = \underbrace{\mathord{\smash[b]{\underset{\raise.3ex\hbox{$\scriptstyle\sim$}}{x}}\vphantom{x}}}_{(p+1) \times 1} \cdot \omega
     \qquad(16)$$</w:t>
            </w:r>
            <w:bookmarkEnd w:id="222"/>
          </w:p>
          <w:bookmarkEnd w:id="2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 the</w:t>
            </w:r>
            <w:r>
              <w:t xml:space="preserve"> </w:t>
            </w:r>
            <w:hyperlink r:id="rId218">
              <w:r>
                <w:rPr>
                  <w:rStyle w:val="Hyperlink"/>
                </w:rPr>
                <w:t xml:space="preserve">vector chain rule</w:t>
              </w:r>
            </w:hyperlink>
            <w:r>
              <w:t xml:space="preserve"> </w:t>
            </w:r>
            <w:r>
              <w:t xml:space="preserve">along with</w:t>
            </w:r>
            <w:r>
              <w:t xml:space="preserve"> </w:t>
            </w:r>
            <w:hyperlink w:anchor="lem-deriv-invodds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d_logodds-d_vb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24" w:name="eq-d-odds-d-beta-proof"/>
            <w:r>
              <w:t xml:space="preserve">$$
    \begin{aligned}
    \frac{\partial \omega}{\partial \mathord{\smash[b]{\underset{\raise.3ex\hbox{$\scriptstyle\sim$}}{\beta}}\vphantom{\beta}}}
    &amp;= {\color{red}{\frac{\partial \eta}{\partial \mathord{\smash[b]{\underset{\raise.3ex\hbox{$\scriptstyle\sim$}}{\beta}}\vphantom{\beta}}}}} {\color{teal}{\frac{\partial \omega}{\partial \eta}}}
    &amp;&amp; \text{(vector chain rule, through } \eta= \eta \text{)}
    \\
    &amp;= {\color{red}{\mathord{\smash[b]{\underset{\raise.3ex\hbox{$\scriptstyle\sim$}}{x}}\vphantom{x}}}} {\color{teal}{\frac{\partial \omega}{\partial \eta}}}
    &amp;&amp; \text{(gradient of log-odds w.r.t. coefficients: } \frac{\partial \eta}{\partial \mathord{\smash[b]{\underset{\raise.3ex\hbox{$\scriptstyle\sim$}}{\beta}}\vphantom{\beta}}} = \mathord{\smash[b]{\underset{\raise.3ex\hbox{$\scriptstyle\sim$}}{x}}\vphantom{x}}\text{)}
    \\
    &amp;= {\color{red}{\mathord{\smash[b]{\underset{\raise.3ex\hbox{$\scriptstyle\sim$}}{x}}\vphantom{x}}}} {\color{teal}{\omega}}
    &amp;&amp; \text{(derivative of odds w.r.t. log-odds: } \frac{\partial \omega}{\partial \eta} = \omega\text{)}
    \end{aligned}
     \qquad(17)$$</w:t>
            </w:r>
            <w:bookmarkEnd w:id="224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6" w:name="exm-d-odds-d-beta"/>
          <w:p>
            <w:pPr>
              <w:pStyle w:val="BodyText"/>
            </w:pPr>
            <w:r>
              <w:rPr>
                <w:b/>
                <w:bCs/>
              </w:rPr>
              <w:t xml:space="preserve">Example 8 (Evaluating gradient of odds w.r.t. coefficients)</w:t>
            </w:r>
            <w:r>
              <w:t xml:space="preserve"> </w:t>
            </w:r>
            <w:r>
              <w:t xml:space="preserve">Consider a subject with covariate vector</w:t>
            </w:r>
            <w:r>
              <w:t xml:space="preserve"> </w:t>
            </w:r>
            <w:r>
              <w:t xml:space="preserve">$\mathord{\smash[b]{\underset{\raise.3ex\hbox{$\scriptstyle\sim$}}{x}}\vphantom{x}}= (1, 2)'$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 </w:t>
            </w:r>
            <w:r>
              <w:t xml:space="preserve">$\eta = \mathord{\smash[b]{\underset{\raise.3ex\hbox{$\scriptstyle\sim$}}{x}}\vphantom{x}}'\mathord{\smash[b]{\underset{\raise.3ex\hbox{$\scriptstyle\sim$}}{\beta}}\vphantom{\beta}}= 0$</w:t>
            </w:r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d_odds_d_beta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25" w:name="eq-d-odds-d-beta-example"/>
            <w:r>
              <w:t xml:space="preserve">$$
    \begin{aligned}
    \frac{\partial \omega}{\partial \mathord{\smash[b]{\underset{\raise.3ex\hbox{$\scriptstyle\sim$}}{\beta}}\vphantom{\beta}}}
    &amp;= \mathord{\smash[b]{\underset{\raise.3ex\hbox{$\scriptstyle\sim$}}{x}}\vphantom{x}}\cdot \omega
    &amp;&amp; \text{(gradient of odds w.r.t. coefficients)}
    \\
    &amp;= \underbrace{\begin{pmatrix}1 \\ 2\end{pmatrix}}_{2 \times 1} \cdot 1
    &amp;&amp; \text{(substitute } \mathord{\smash[b]{\underset{\raise.3ex\hbox{$\scriptstyle\sim$}}{x}}\vphantom{x}}= (1,2)' \text{ and } \omega= 1 \text{)}
    \\
    &amp;= \underbrace{\begin{pmatrix}1 \\ 2\end{pmatrix}}_{2 \times 1}
    &amp;&amp; \text{(scalar multiplication)}
    \end{aligned}
     \qquad(18)$$</w:t>
            </w:r>
            <w:bookmarkEnd w:id="225"/>
          </w:p>
          <w:p>
            <w:pPr>
              <w:pStyle w:val="FirstParagraph"/>
            </w:pPr>
            <w:r>
              <w:t xml:space="preserve">The gradient vector indicates that increasing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increases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at rates 1 and 2, respectively.</w:t>
            </w:r>
          </w:p>
          <w:bookmarkEnd w:id="22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8" w:name="cor-d_odds_d_beta"/>
          <w:p>
            <w:pPr>
              <w:pStyle w:val="BodyText"/>
            </w:pPr>
            <w:r>
              <w:rPr>
                <w:b/>
                <w:bCs/>
              </w:rPr>
              <w:t xml:space="preserve">Corollary 9 (Gradient of odds w.r.t. coefficients in terms of probability)</w:t>
            </w:r>
          </w:p>
          <w:p>
            <w:pPr>
              <w:pStyle w:val="BodyText"/>
            </w:pPr>
            <w:bookmarkStart w:id="227" w:name="eq-d-odds-d-beta-prob"/>
            <w:r>
              <w:t xml:space="preserve">$$
    \underbrace{\frac{\partial \omega}{\partial \mathord{\smash[b]{\underset{\raise.3ex\hbox{$\scriptstyle\sim$}}{\beta}}\vphantom{\beta}}}}_{(p+1) \times 1}
    = \underbrace{\mathord{\smash[b]{\underset{\raise.3ex\hbox{$\scriptstyle\sim$}}{x}}\vphantom{x}}}_{(p+1) \times 1} \cdot \frac{\pi}{1-\pi}
     \qquad(19)$$</w:t>
            </w:r>
            <w:bookmarkEnd w:id="227"/>
          </w:p>
          <w:bookmarkEnd w:id="2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d_odds_d_beta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 the definition of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in terms of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229" w:name="eq-d-odds-d-beta-prob-proof"/>
            <w:r>
              <w:t xml:space="preserve">$$
    \begin{aligned}
    \frac{\partial \omega}{\partial \mathord{\smash[b]{\underset{\raise.3ex\hbox{$\scriptstyle\sim$}}{\beta}}\vphantom{\beta}}}
    &amp;= {\color{red}{\mathord{\smash[b]{\underset{\raise.3ex\hbox{$\scriptstyle\sim$}}{x}}\vphantom{x}}}} {\color{teal}{\omega}}
    &amp;&amp; \text{(gradient of odds w.r.t. coefficients)}
    \\
    &amp;= {\color{red}{\mathord{\smash[b]{\underset{\raise.3ex\hbox{$\scriptstyle\sim$}}{x}}\vphantom{x}}}} \frac{\pi}{1-\pi}
    &amp;&amp; \text{(odds in terms of probability: } \omega= \frac{\pi}{1-\pi} \text{)}
    \end{aligned}
     \qquad(20)$$</w:t>
            </w:r>
            <w:bookmarkEnd w:id="229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1" w:name="exm-cor-d-odds-d-beta"/>
          <w:p>
            <w:pPr>
              <w:pStyle w:val="BodyText"/>
            </w:pPr>
            <w:r>
              <w:rPr>
                <w:b/>
                <w:bCs/>
              </w:rPr>
              <w:t xml:space="preserve">Example 9 (Gradient of odds in terms of probability)</w:t>
            </w:r>
            <w:r>
              <w:t xml:space="preserve"> </w:t>
            </w:r>
            <w:r>
              <w:t xml:space="preserve">For a model where a subject has event probability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 covariate vector</w:t>
            </w:r>
            <w:r>
              <w:t xml:space="preserve"> </w:t>
            </w:r>
            <w:r>
              <w:t xml:space="preserve">$\mathord{\smash[b]{\underset{\raise.3ex\hbox{$\scriptstyle\sim$}}{x}}\vphantom{x}}= (1, 3)'$</w:t>
            </w:r>
            <w:r>
              <w:t xml:space="preserve">,</w:t>
            </w:r>
            <w:r>
              <w:t xml:space="preserve"> </w:t>
            </w:r>
            <w:hyperlink w:anchor="cor-d_odds_d_beta">
              <w:r>
                <w:rPr>
                  <w:rStyle w:val="Hyperlink"/>
                </w:rPr>
                <w:t xml:space="preserve">Corollary 9</w:t>
              </w:r>
            </w:hyperlink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w:bookmarkStart w:id="230" w:name="eq-d-odds-d-beta-prob-example"/>
            <w:r>
              <w:t xml:space="preserve">$$
    \begin{aligned}
    \frac{\partial \omega}{\partial \mathord{\smash[b]{\underset{\raise.3ex\hbox{$\scriptstyle\sim$}}{\beta}}\vphantom{\beta}}}
    &amp;= \mathord{\smash[b]{\underset{\raise.3ex\hbox{$\scriptstyle\sim$}}{x}}\vphantom{x}}\cdot \frac{\pi}{1-\pi}
    &amp;&amp; \text{(gradient of odds in terms of probability)}
    \\
    &amp;= \underbrace{\begin{pmatrix}1 \\ 3\end{pmatrix}}_{2 \times 1} \cdot \frac{0.5}{1-0.5}
    &amp;&amp; \text{(substitute } \mathord{\smash[b]{\underset{\raise.3ex\hbox{$\scriptstyle\sim$}}{x}}\vphantom{x}}= (1,3)' \text{ and } \pi = 0.5 \text{)}
    \\
    &amp;= \underbrace{\begin{pmatrix}1 \\ 3\end{pmatrix}}_{2 \times 1} \cdot 1
    &amp;&amp; \text{(simplify the fraction)}
    \\
    &amp;= \underbrace{\begin{pmatrix}1 \\ 3\end{pmatrix}}_{2 \times 1}
    &amp;&amp; \text{(scalar multiplication)}
    \end{aligned}
     \qquad(21)$$</w:t>
            </w:r>
            <w:bookmarkEnd w:id="230"/>
          </w:p>
          <w:bookmarkEnd w:id="231"/>
        </w:tc>
      </w:tr>
    </w:tbl>
    <w:p>
      <w:pPr>
        <w:pStyle w:val="FirstParagraph"/>
      </w:pPr>
      <w:r>
        <w:t xml:space="preserve">Now we can combine</w:t>
      </w:r>
      <w:r>
        <w:t xml:space="preserve"> </w:t>
      </w:r>
      <w:hyperlink w:anchor="lem-logistic-score-comp">
        <w:r>
          <w:rPr>
            <w:rStyle w:val="Hyperlink"/>
          </w:rPr>
          <w:t xml:space="preserve">Lemma 8</w:t>
        </w:r>
      </w:hyperlink>
      <w:r>
        <w:t xml:space="preserve">,</w:t>
      </w:r>
      <w:r>
        <w:t xml:space="preserve"> </w:t>
      </w:r>
      <w:hyperlink w:anchor="lem-d_logodds-d_vb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d_odds_d_beta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w:r>
        <w:t xml:space="preserve">$$
    \begin{aligned}
    {\color{magenta}{\ell_i'(\mathord{\smash[b]{\underset{\raise.3ex\hbox{$\scriptstyle\sim$}}{\beta}}\vphantom{\beta}})}}
    &amp;= {\color{red}{\frac{\partial \eta_i}{\partial \mathord{\smash[b]{\underset{\raise.3ex\hbox{$\scriptstyle\sim$}}{\beta}}\vphantom{\beta}}}}}y_i - {\color{purple}{\frac{\partial \omega_i}{\partial \mathord{\smash[b]{\underset{\raise.3ex\hbox{$\scriptstyle\sim$}}{\beta}}\vphantom{\beta}}}}}\frac{1}{1+\omega_i}
    &amp;&amp; \text{(score component lemma)}
    \\
    &amp;= {\color{red}{\mathord{\smash[b]{\underset{\raise.3ex\hbox{$\scriptstyle\sim$}}{x}}\vphantom{x}}_i}}y_i - {\color{purple}{\frac{\partial \omega_i}{\partial \mathord{\smash[b]{\underset{\raise.3ex\hbox{$\scriptstyle\sim$}}{\beta}}\vphantom{\beta}}}}}\frac{1}{1+\omega_i}
    &amp;&amp; \text{(gradient of log-odds w.r.t. coefficients: } \frac{\partial \eta_i}{\partial \mathord{\smash[b]{\underset{\raise.3ex\hbox{$\scriptstyle\sim$}}{\beta}}\vphantom{\beta}}} = \mathord{\smash[b]{\underset{\raise.3ex\hbox{$\scriptstyle\sim$}}{x}}\vphantom{x}}_i \text{)}
    \\
    &amp;= {\color{red}{\mathord{\smash[b]{\underset{\raise.3ex\hbox{$\scriptstyle\sim$}}{x}}\vphantom{x}}_i}}y_i - {\color{red}{\mathord{\smash[b]{\underset{\raise.3ex\hbox{$\scriptstyle\sim$}}{x}}\vphantom{x}}_i}} {\color{teal}{\omega_i}}\frac{1}{1+\omega_i}
    &amp;&amp; \text{(gradient of odds w.r.t. coefficients: } \frac{\partial \omega_i}{\partial \mathord{\smash[b]{\underset{\raise.3ex\hbox{$\scriptstyle\sim$}}{\beta}}\vphantom{\beta}}} = \mathord{\smash[b]{\underset{\raise.3ex\hbox{$\scriptstyle\sim$}}{x}}\vphantom{x}}_i \omega_i \text{)}
    \\
    &amp;= {\color{red}{\mathord{\smash[b]{\underset{\raise.3ex\hbox{$\scriptstyle\sim$}}{x}}\vphantom{x}}_i}}y_i - {\color{red}{\mathord{\smash[b]{\underset{\raise.3ex\hbox{$\scriptstyle\sim$}}{x}}\vphantom{x}}_i}} \frac{{\color{teal}{\omega_i}}}{1+\omega_i}
    &amp;&amp; \text{(combine the scalar factors into one fraction)}
    \\
    &amp;= \mathord{\smash[b]{\underset{\raise.3ex\hbox{$\scriptstyle\sim$}}{x}}\vphantom{x}}_i y_i - \mathord{\smash[b]{\underset{\raise.3ex\hbox{$\scriptstyle\sim$}}{x}}\vphantom{x}}_i \pi_i
    &amp;&amp; \text{(inverse-odds identity: } \frac{\omega_i}{1+\omega_i} = \pi_i \text{)}
    \\ &amp;= \mathord{\smash[b]{\underset{\raise.3ex\hbox{$\scriptstyle\sim$}}{x}}\vphantom{x}}_i (y_i - \pi_i)
    &amp;&amp; \text{(factor out } \mathord{\smash[b]{\underset{\raise.3ex\hbox{$\scriptstyle\sim$}}{x}}\vphantom{x}}_i \text{)}
    \\ &amp;= \mathord{\smash[b]{\underset{\raise.3ex\hbox{$\scriptstyle\sim$}}{x}}\vphantom{x}}_i (y_i - \mu_i)
    &amp;&amp; \text{(Bernoulli conditional mean: } \pi_i = \mu_i \text{)}
    \\ &amp;= \mathord{\smash[b]{\underset{\raise.3ex\hbox{$\scriptstyle\sim$}}{x}}\vphantom{x}}_i (y_i - \mathbb{E}[Y_i|\mathord{\smash[b]{\underset{\raise.3ex\hbox{$\scriptstyle\sim$}}{X}}\vphantom{X}}_i=\mathord{\smash[b]{\underset{\raise.3ex\hbox{$\scriptstyle\sim$}}{x}}\vphantom{x}}_i])
    &amp;&amp; \text{(definition: } \mu_i \stackrel{\text{def}}{=}\mathbb{E}[Y_i|\mathord{\smash[b]{\underset{\raise.3ex\hbox{$\scriptstyle\sim$}}{X}}\vphantom{X}}_i=\mathord{\smash[b]{\underset{\raise.3ex\hbox{$\scriptstyle\sim$}}{x}}\vphantom{x}}_i] \text{)}
    \\ &amp;= \mathord{\smash[b]{\underset{\raise.3ex\hbox{$\scriptstyle\sim$}}{x}}\vphantom{x}}_i \ \varepsilon(y_i|\mathord{\smash[b]{\underset{\raise.3ex\hbox{$\scriptstyle\sim$}}{X}}\vphantom{X}}_i=\mathord{\smash[b]{\underset{\raise.3ex\hbox{$\scriptstyle\sim$}}{x}}\vphantom{x}}_i)
    &amp;&amp; \text{(definition of the error: } \varepsilon(y|\mathord{\smash[b]{\underset{\raise.3ex\hbox{$\scriptstyle\sim$}}{X}}\vphantom{X}}=\mathord{\smash[b]{\underset{\raise.3ex\hbox{$\scriptstyle\sim$}}{x}}\vphantom{x}}) \stackrel{\text{def}}{=}y - \mathbb{E}[Y|\mathord{\smash[b]{\underset{\raise.3ex\hbox{$\scriptstyle\sim$}}{X}}\vphantom{X}}=\mathord{\smash[b]{\underset{\raise.3ex\hbox{$\scriptstyle\sim$}}{x}}\vphantom{x}}] \text{)}
    \\ &amp;= {\color{magenta}{\mathord{\smash[b]{\underset{\raise.3ex\hbox{$\scriptstyle\sim$}}{x}}\vphantom{x}}_i \varepsilon_i}}
    &amp;&amp; \text{(abbreviation: } \varepsilon_i \stackrel{\text{def}}{=}\varepsilon(y_i|\mathord{\smash[b]{\underset{\raise.3ex\hbox{$\scriptstyle\sim$}}{X}}\vphantom{X}}_i=\mathord{\smash[b]{\underset{\raise.3ex\hbox{$\scriptstyle\sim$}}{x}}\vphantom{x}}_i) \text{)}
    \end{aligned}
    $$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3" w:name="thm-logistic-score-comp"/>
          <w:p>
            <w:pPr>
              <w:pStyle w:val="BodyText"/>
            </w:pPr>
            <w:r>
              <w:rPr>
                <w:b/>
                <w:bCs/>
              </w:rPr>
              <w:t xml:space="preserve">Theorem 11 (Score component for one observation)</w:t>
            </w:r>
          </w:p>
          <w:p>
            <w:pPr>
              <w:pStyle w:val="BodyText"/>
            </w:pPr>
            <w:bookmarkStart w:id="232" w:name="eq-score-comp"/>
            <w:r>
              <w:t xml:space="preserve">$${\color{magenta}{\ell_i'(\mathord{\smash[b]{\underset{\raise.3ex\hbox{$\scriptstyle\sim$}}{\beta}}\vphantom{\beta}})}} = {\color{magenta}{\mathord{\smash[b]{\underset{\raise.3ex\hbox{$\scriptstyle\sim$}}{x}}\vphantom{x}}_i \varepsilon_i}} \qquad(22)$$</w:t>
            </w:r>
            <w:bookmarkEnd w:id="232"/>
          </w:p>
          <w:bookmarkEnd w:id="233"/>
        </w:tc>
      </w:tr>
    </w:tbl>
    <w:p>
      <w:pPr>
        <w:pStyle w:val="FirstParagraph"/>
      </w:pPr>
      <w:r>
        <w:t xml:space="preserve">This last expression is essentially the same as we found in</w:t>
      </w:r>
      <w:r>
        <w:t xml:space="preserve"> </w:t>
      </w:r>
      <w:hyperlink r:id="rId234">
        <w:r>
          <w:rPr>
            <w:rStyle w:val="Hyperlink"/>
          </w:rPr>
          <w:t xml:space="preserve">linear regression</w:t>
        </w:r>
      </w:hyperlink>
      <w:r>
        <w:t xml:space="preserve">.</w:t>
      </w:r>
    </w:p>
    <w:p>
      <w:pPr>
        <w:pStyle w:val="BodyText"/>
      </w:pPr>
      <w:r>
        <w:t xml:space="preserve">Finally,</w:t>
      </w:r>
      <w:r>
        <w:t xml:space="preserve"> </w:t>
      </w:r>
      <w:r>
        <w:t xml:space="preserve">combining</w:t>
      </w:r>
      <w:r>
        <w:t xml:space="preserve"> </w:t>
      </w:r>
      <w:hyperlink w:anchor="lem-score-logistic">
        <w:r>
          <w:rPr>
            <w:rStyle w:val="Hyperlink"/>
          </w:rPr>
          <w:t xml:space="preserve">Lemma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ogistic-score-comp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6" w:name="thm-logistic-score-fn"/>
          <w:p>
            <w:pPr>
              <w:pStyle w:val="BodyText"/>
            </w:pPr>
            <w:r>
              <w:rPr>
                <w:b/>
                <w:bCs/>
              </w:rPr>
              <w:t xml:space="preserve">Theorem 12 (Logistic-model score function)</w:t>
            </w:r>
          </w:p>
          <w:p>
            <w:pPr>
              <w:pStyle w:val="BodyText"/>
            </w:pPr>
            <w:bookmarkStart w:id="235" w:name="eq-logit-score"/>
            <w:r>
              <w:t xml:space="preserve">$$
    \begin{aligned}
    {\color{brown}{\mathord{\smash[b]{\underset{\raise.3ex\hbox{$\scriptstyle\sim$}}{\ell'}}\vphantom{\ell'}}(\mathord{\smash[b]{\underset{\raise.3ex\hbox{$\scriptstyle\sim$}}{\beta}}\vphantom{\beta}})}} &amp;= \sum_{i=1}^n{\color{magenta}{\ell_i'(\mathord{\smash[b]{\underset{\raise.3ex\hbox{$\scriptstyle\sim$}}{\beta}}\vphantom{\beta}})}}
    &amp;&amp; \text{(the score decomposes over observations)}
    \\
    &amp;= \sum_{i=1}^n\underbrace{\mathord{\smash[b]{\underset{\raise.3ex\hbox{$\scriptstyle\sim$}}{x}}\vphantom{x}}_i}_{(p+1) \times 1} \underbrace{\varepsilon_i}_{1 \times 1}
    &amp;&amp; \text{(score component for one observation)}
    \\
    &amp;= {\color{brown}{\underbrace{\mathbf{X}^{\top}}_{(p+1) \times n} \underbrace{\mathord{\smash[b]{\underset{\raise.3ex\hbox{$\scriptstyle\sim$}}{\varepsilon}}\vphantom{\varepsilon}}}_{n \times 1}}}
    &amp;&amp; \text{(matrix form: } \sum_{i=1}^n\mathord{\smash[b]{\underset{\raise.3ex\hbox{$\scriptstyle\sim$}}{x}}\vphantom{x}}_i \varepsilon_i = \mathbf{X}^{\top}\mathord{\smash[b]{\underset{\raise.3ex\hbox{$\scriptstyle\sim$}}{\varepsilon}}\vphantom{\varepsilon}}\text{)}
    \end{aligned}
     \qquad(23)$$</w:t>
            </w:r>
            <w:bookmarkEnd w:id="235"/>
          </w:p>
          <w:bookmarkEnd w:id="236"/>
        </w:tc>
      </w:tr>
    </w:tbl>
    <w:p>
      <w:pPr>
        <w:pStyle w:val="FirstParagraph"/>
      </w:pPr>
      <w:r>
        <w:t xml:space="preserve">The</w:t>
      </w:r>
      <w:r>
        <w:t xml:space="preserve"> </w:t>
      </w:r>
      <w:hyperlink r:id="rId23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 vector-valued;</w:t>
      </w:r>
      <w:r>
        <w:t xml:space="preserve"> </w:t>
      </w:r>
      <w:r>
        <w:t xml:space="preserve">its components are:</w:t>
      </w:r>
    </w:p>
    <w:p>
      <w:pPr>
        <w:pStyle w:val="BodyText"/>
      </w:pPr>
      <w:r>
        <w:t xml:space="preserve">$$
    \frac{\partial \ell}{\partial \mathord{\smash[b]{\underset{\raise.3ex\hbox{$\scriptstyle\sim$}}{\beta}}\vphantom{\beta}}} 
    = \begin{pmatrix}
    \frac{\partial \ell}{\partial \beta_0}
    \\
    \frac{\partial \ell}{\partial \beta_1}
    \\
    \vdots
    \\
    \frac{\partial \ell}{\partial \beta_p}
    \end{pmatrix}
    = \begin{pmatrix}
    \sum_{i=1}^n1 \varepsilon_i
    \\
    \sum_{i=1}^nx_{i,1}\varepsilon_i
    \\
    \vdots
    \\
    \sum_{i=1}^nx_{i,p} \varepsilon_i
    \end{pmatrix}
    = \begin{pmatrix}
    \mathord{\smash[b]{\underset{\raise.3ex\hbox{$\scriptstyle\sim$}}{1}}\vphantom{1}} \cdot \mathord{\smash[b]{\underset{\raise.3ex\hbox{$\scriptstyle\sim$}}{\varepsilon}}\vphantom{\varepsilon}}
    \\
    \mathbf{X}_{\cdot 1} \cdot \mathord{\smash[b]{\underset{\raise.3ex\hbox{$\scriptstyle\sim$}}{\varepsilon}}\vphantom{\varepsilon}}
    \\
    \vdots
    \\
    \mathbf{X}_{\cdot p} \cdot \mathord{\smash[b]{\underset{\raise.3ex\hbox{$\scriptstyle\sim$}}{\varepsilon}}\vphantom{\varepsilon}}\end{pmatrix}
    $$</w:t>
      </w:r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sty m:val="p"/>
              </m:rPr>
              <m:t>⋅</m:t>
            </m:r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denotes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j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column of the</w:t>
      </w:r>
      <w:r>
        <w:t xml:space="preserve"> </w:t>
      </w:r>
      <w:hyperlink r:id="rId238">
        <w:r>
          <w:rPr>
            <w:rStyle w:val="Hyperlink"/>
          </w:rPr>
          <w:t xml:space="preserve">design matrix</w:t>
        </w:r>
      </w:hyperlink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n</m:t>
        </m:r>
      </m:oMath>
      <w:r>
        <w:t xml:space="preserve">-vector of covariate</w:t>
      </w:r>
      <w:r>
        <w:t xml:space="preserve"> </w:t>
      </w:r>
      <m:oMath>
        <m:r>
          <m:t>j</m:t>
        </m:r>
      </m:oMath>
      <w:r>
        <w:t xml:space="preserve">’s values across all observations),</w:t>
      </w:r>
      <w:r>
        <w:t xml:space="preserve"> </w:t>
      </w:r>
      <w:r>
        <w:t xml:space="preserve">in contrast with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,</w:t>
      </w:r>
      <w:r>
        <w:t xml:space="preserve"> </w:t>
      </w:r>
      <w:r>
        <w:t xml:space="preserve">which denotes observation</w:t>
      </w:r>
      <w:r>
        <w:t xml:space="preserve"> </w:t>
      </w:r>
      <m:oMath>
        <m:r>
          <m:t>i</m:t>
        </m:r>
      </m:oMath>
      <w:r>
        <w:t xml:space="preserve">’s covariate row vector (a</w:t>
      </w:r>
      <w:r>
        <w:t xml:space="preserve"> </w:t>
      </w:r>
      <m:oMath>
        <m:r>
          <m:t>p</m:t>
        </m:r>
      </m:oMath>
      <w:r>
        <w:t xml:space="preserve">-vector).</w:t>
      </w:r>
    </w:p>
    <w:p>
      <w:pPr>
        <w:pStyle w:val="BodyText"/>
      </w:pPr>
      <w:r>
        <w:t xml:space="preserve">Thus, the</w:t>
      </w:r>
      <w:r>
        <w:t xml:space="preserve"> </w:t>
      </w:r>
      <w:hyperlink r:id="rId239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$\mathord{\smash[b]{\underset{\raise.3ex\hbox{$\scriptstyle\sim$}}{\ell'}}\vphantom{\ell'}} = \mathbf{0}_{(p+1) \times 1}$</w:t>
      </w:r>
      <w:r>
        <w:t xml:space="preserve"> </w:t>
      </w:r>
      <w:r>
        <w:t xml:space="preserve">means that</w:t>
      </w:r>
      <w:r>
        <w:t xml:space="preserve"> </w:t>
      </w:r>
      <w:r>
        <w:t xml:space="preserve">for the</w:t>
      </w:r>
      <w:r>
        <w:t xml:space="preserve"> </w:t>
      </w:r>
      <w:hyperlink r:id="rId45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$\hat{\mathord{\smash[b]{\underset{\raise.3ex\hbox{$\scriptstyle\sim$}}{\beta}}\vphantom{\beta}}}$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sum of the errors (aka deviations) equals 0: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10"/>
        </w:numPr>
      </w:pPr>
      <w:r>
        <w:t xml:space="preserve">the sums of the errors times each covariate also equal 0:</w:t>
      </w:r>
    </w:p>
    <w:p>
      <w:pPr>
        <w:pStyle w:val="FirstParagraph"/>
      </w:pPr>
      <w:r>
        <w:t xml:space="preserve">$$\mathbf{X}_{\cdot j} \cdot \mathord{\smash[b]{\underset{\raise.3ex\hbox{$\scriptstyle\sim$}}{\varepsilon}}\vphantom{\varepsilon}}= \sum_{i=1}^nx_{ij} \varepsilon_i = 0, \forall j \in {\mathopen{}\left\{1:p\right\}\mathclose{}}$$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0" w:name="exm-score-beetles"/>
          <w:p>
            <w:pPr>
              <w:pStyle w:val="BodyText"/>
            </w:pPr>
            <w:r>
              <w:rPr>
                <w:b/>
                <w:bCs/>
              </w:rPr>
              <w:t xml:space="preserve">Example 10</w:t>
            </w:r>
            <w:r>
              <w:t xml:space="preserve"> </w:t>
            </w:r>
            <w:r>
              <w:t xml:space="preserve">In our model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we only have an intercept plus one covariate, gas concentration (</w:t>
            </w:r>
            <m:oMath>
              <m:r>
                <m:t>c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t xml:space="preserve">$$\mathord{\smash[b]{\underset{\raise.3ex\hbox{$\scriptstyle\sim$}}{x}}\vphantom{x}}= (1, c)$$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gas concentration for the beetle in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$\mathord{\smash[b]{\underset{\raise.3ex\hbox{$\scriptstyle\sim$}}{c}}\vphantom{c}} = (c_1, c_2, ...c_n)$</w:t>
            </w:r>
            <w:r>
              <w:t xml:space="preserve">, then the score equation</w:t>
            </w:r>
            <w:r>
              <w:t xml:space="preserve"> </w:t>
            </w:r>
            <w:r>
              <w:t xml:space="preserve">$\mathord{\smash[b]{\underset{\raise.3ex\hbox{$\scriptstyle\sim$}}{\ell'}}\vphantom{\ell'}} = \mathbf{0}_{2 \times 1}$</w:t>
            </w:r>
            <w:r>
              <w:t xml:space="preserve"> </w:t>
            </w:r>
            <w:r>
              <w:t xml:space="preserve">means that</w:t>
            </w:r>
            <w:r>
              <w:t xml:space="preserve"> </w:t>
            </w:r>
            <w:r>
              <w:t xml:space="preserve">for the MLE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sum of the errors (aka deviations) equals 0: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the weighted sum of the error times the gas concentrations equals 0: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24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1" w:name="exr-beetles-score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Implement and graph the</w:t>
            </w:r>
            <w:r>
              <w:t xml:space="preserve"> </w:t>
            </w:r>
            <w:hyperlink r:id="rId237">
              <w:r>
                <w:rPr>
                  <w:rStyle w:val="Hyperlink"/>
                </w:rPr>
                <w:t xml:space="preserve">score function</w:t>
              </w:r>
            </w:hyperlink>
            <w:r>
              <w:t xml:space="preserve"> </w:t>
            </w:r>
            <w:r>
              <w:t xml:space="preserve">for the beetles data</w:t>
            </w:r>
          </w:p>
          <w:bookmarkEnd w:id="24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2" w:name="sol-beetles-score"/>
          <w:p>
            <w:pPr>
              <w:pStyle w:val="BodyText"/>
            </w:pPr>
            <w:r>
              <w:rPr>
                <w:i/>
                <w:iCs/>
              </w:rPr>
              <w:t xml:space="preserve">Solution 15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score_fn_beetles_beta0_0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dose_c,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epsilon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mu,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epsilon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(score)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score_fn_beetles_beta_0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(score_fn_beetles_beta0_0)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score_fn_beetles_beta1_0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(beta_0, beta_1) {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eta =</w:t>
            </w:r>
            <w:r>
              <w:rPr>
                <w:rStyle w:val="NormalTok"/>
              </w:rPr>
              <w:t xml:space="preserve"> beta_0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beta_1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dose_c,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omega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odds_inv</w:t>
            </w:r>
            <w:r>
              <w:rPr>
                <w:rStyle w:val="NormalTok"/>
              </w:rPr>
              <w:t xml:space="preserve">(omega),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epsilon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mu,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dose_c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epsilon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(score)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score_fn_beetles_beta_1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Vectorize</w:t>
            </w:r>
            <w:r>
              <w:rPr>
                <w:rStyle w:val="NormalTok"/>
              </w:rPr>
              <w:t xml:space="preserve">(score_fn_beetles_beta1_0)</w:t>
            </w:r>
          </w:p>
          <w:bookmarkEnd w:id="242"/>
          <w:p/>
        </w:tc>
      </w:tr>
    </w:tbl>
    <w:bookmarkEnd w:id="243"/>
    <w:bookmarkStart w:id="267" w:name="hessian-function"/>
    <w:p>
      <w:pPr>
        <w:pStyle w:val="Heading3"/>
      </w:pPr>
      <w:r>
        <w:t xml:space="preserve">5.0.5 Hessian function</w:t>
      </w:r>
    </w:p>
    <w:p>
      <w:pPr>
        <w:pStyle w:val="FirstParagraph"/>
      </w:pPr>
      <w:bookmarkStart w:id="244" w:name="eq-logit-hessian"/>
      <w:r>
        <w:t xml:space="preserve">$$
    \underbrace{\ell''(\mathord{\smash[b]{\underset{\raise.3ex\hbox{$\scriptstyle\sim$}}{\beta}}\vphantom{\beta}})}_{(p+1) \times (p+1)} = \sum_{i=1}^n\underbrace{{\color{olive}{\ell''_i(\mathord{\smash[b]{\underset{\raise.3ex\hbox{$\scriptstyle\sim$}}{\beta}}\vphantom{\beta}})}}}_{(p+1) \times (p+1)}
     \qquad(24)$$</w:t>
      </w:r>
      <w:bookmarkEnd w:id="244"/>
    </w:p>
    <w:p>
      <w:pPr>
        <w:pStyle w:val="FirstParagraph"/>
      </w:pPr>
      <w:bookmarkStart w:id="245" w:name="eq-logit-hessian-i"/>
      <w:r>
        <w:t xml:space="preserve">$$
    \begin{aligned}
    {\color{olive}{\ell''_i(\mathord{\smash[b]{\underset{\raise.3ex\hbox{$\scriptstyle\sim$}}{\beta}}\vphantom{\beta}})}} &amp;\stackrel{\text{def}}{=}\frac{\partial}{\partial \mathord{\smash[b]{\underset{\raise.3ex\hbox{$\scriptstyle\sim$}}{\beta}}\vphantom{\beta}}^{\top}}\mathord{\smash[b]{\underset{\raise.3ex\hbox{$\scriptstyle\sim$}}{\ell_i'}}\vphantom{\ell_i'}}
    &amp;&amp; \text{(definition of the Hessian component)}
    \\
    &amp;= \frac{\partial}{\partial \mathord{\smash[b]{\underset{\raise.3ex\hbox{$\scriptstyle\sim$}}{\beta}}\vphantom{\beta}}^{\top}}\mathopen{}\left(\mathord{\smash[b]{\underset{\raise.3ex\hbox{$\scriptstyle\sim$}}{x}}\vphantom{x}}_i\varepsilon_i\right)\mathclose{}
    &amp;&amp; \text{(score component for one observation)}
    \\
    &amp;= \mathord{\smash[b]{\underset{\raise.3ex\hbox{$\scriptstyle\sim$}}{x}}\vphantom{x}}_i \frac{\partial}{\partial \mathord{\smash[b]{\underset{\raise.3ex\hbox{$\scriptstyle\sim$}}{\beta}}\vphantom{\beta}}^{\top}}\varepsilon_i
    &amp;&amp; \text{(constant-factor rule: } \mathord{\smash[b]{\underset{\raise.3ex\hbox{$\scriptstyle\sim$}}{x}}\vphantom{x}}_i \text{ does not depend on } \mathord{\smash[b]{\underset{\raise.3ex\hbox{$\scriptstyle\sim$}}{\beta}}\vphantom{\beta}}\text{)}
    \\
    &amp;= \mathord{\smash[b]{\underset{\raise.3ex\hbox{$\scriptstyle\sim$}}{x}}\vphantom{x}}_i {\color{violet}{\varepsilon_i'}}
    &amp;&amp; \text{(definition: } {\color{violet}{\varepsilon_i'}} \stackrel{\text{def}}{=}\frac{\partial}{\partial \mathord{\smash[b]{\underset{\raise.3ex\hbox{$\scriptstyle\sim$}}{\beta}}\vphantom{\beta}}^{\top}}\varepsilon_i \text{)}
    \end{aligned}
     \qquad(25)$$</w:t>
      </w:r>
      <w:bookmarkEnd w:id="245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6" w:name="thm-d_pi_d_beta"/>
          <w:p>
            <w:pPr>
              <w:pStyle w:val="BodyText"/>
            </w:pPr>
            <w:r>
              <w:rPr>
                <w:b/>
                <w:bCs/>
              </w:rPr>
              <w:t xml:space="preserve">Theorem 13 (Gradient of fitted probability w.r.t. coefficients)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lem-d_logodds-d_vb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_prob-d_logodds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\frac{\partial \pi}{\partial \mathord{\smash[b]{\underset{\raise.3ex\hbox{$\scriptstyle\sim$}}{\beta}}\vphantom{\beta}}}
    &amp;= {\color{red}{\frac{\partial \eta}{\partial \mathord{\smash[b]{\underset{\raise.3ex\hbox{$\scriptstyle\sim$}}{\beta}}\vphantom{\beta}}}}} {\color{teal}{\frac{\partial \pi}{\partial \eta}}}
    &amp;&amp; \text{(vector chain rule, through } \eta\text{)}
    \\
    &amp;= {\color{red}{\mathord{\smash[b]{\underset{\raise.3ex\hbox{$\scriptstyle\sim$}}{x}}\vphantom{x}}}} {\color{teal}{\frac{\partial \pi}{\partial \eta}}}
    &amp;&amp; \text{(gradient of log-odds w.r.t. coefficients: } \frac{\partial \eta}{\partial \mathord{\smash[b]{\underset{\raise.3ex\hbox{$\scriptstyle\sim$}}{\beta}}\vphantom{\beta}}} = \mathord{\smash[b]{\underset{\raise.3ex\hbox{$\scriptstyle\sim$}}{x}}\vphantom{x}}\text{)}
    \\
    &amp;= {\color{red}{\mathord{\smash[b]{\underset{\raise.3ex\hbox{$\scriptstyle\sim$}}{x}}\vphantom{x}}}} {\color{teal}{\pi(1-\pi)}}
    &amp;&amp; \text{(derivative of probability w.r.t. log-odds: } \frac{\partial \pi}{\partial \eta} = \pi(1-\pi) \text{)}
    \end{aligned}
    $$</w:t>
            </w:r>
          </w:p>
          <w:bookmarkEnd w:id="246"/>
        </w:tc>
      </w:tr>
    </w:tbl>
    <w:p>
      <w:pPr>
        <w:pStyle w:val="FirstParagraph"/>
      </w:pPr>
      <w:r>
        <w:t xml:space="preserve">Using</w:t>
      </w:r>
      <w:r>
        <w:t xml:space="preserve"> </w:t>
      </w:r>
      <w:hyperlink w:anchor="thm-d_pi_d_beta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w:r>
        <w:t xml:space="preserve">$$
    \begin{aligned}
    {\color{violet}{\varepsilon'_i}} &amp;\stackrel{\text{def}}{=}\frac{\partial \varepsilon_i}{\partial \mathord{\smash[b]{\underset{\raise.3ex\hbox{$\scriptstyle\sim$}}{\beta}}\vphantom{\beta}}^{\top}}
    &amp;&amp; \text{(definition of } {\color{violet}{\varepsilon'_i}} \text{)}
    \\
    &amp;= \frac{\partial}{\partial \mathord{\smash[b]{\underset{\raise.3ex\hbox{$\scriptstyle\sim$}}{\beta}}\vphantom{\beta}}^{\top}}(y_i - \mu_i)
    &amp;&amp; \text{(definition of the error: } \varepsilon_i \stackrel{\text{def}}{=}y_i - \mu_i \text{)}
    \\
    &amp;= \frac{\partial}{\partial \mathord{\smash[b]{\underset{\raise.3ex\hbox{$\scriptstyle\sim$}}{\beta}}\vphantom{\beta}}^{\top}}y_i - \frac{\partial}{\partial \mathord{\smash[b]{\underset{\raise.3ex\hbox{$\scriptstyle\sim$}}{\beta}}\vphantom{\beta}}^{\top}}\mu_i
    &amp;&amp; \text{(linearity of differentiation)}
    \\
    &amp;= \mathbf{0}_{1 \times (p+1)} - \frac{\partial}{\partial \mathord{\smash[b]{\underset{\raise.3ex\hbox{$\scriptstyle\sim$}}{\beta}}\vphantom{\beta}}^{\top}}\mu_i
    &amp;&amp; \text{(} y_i \text{ does not depend on } \mathord{\smash[b]{\underset{\raise.3ex\hbox{$\scriptstyle\sim$}}{\beta}}\vphantom{\beta}}\text{)}
    \\
    &amp;= -\frac{\partial \mu_i}{\partial \mathord{\smash[b]{\underset{\raise.3ex\hbox{$\scriptstyle\sim$}}{\beta}}\vphantom{\beta}}^{\top}}
    &amp;&amp; \text{(additive identity)}
    \\
    &amp;= -{\color{purple}{\frac{\partial \pi_i}{\partial \mathord{\smash[b]{\underset{\raise.3ex\hbox{$\scriptstyle\sim$}}{\beta}}\vphantom{\beta}}^{\top}}}}
    &amp;&amp; \text{(Bernoulli conditional mean: } \mu_i = \pi_i \text{)}
    \\ &amp;= - \pi_i (1-\pi_i) \mathord{\smash[b]{\underset{\raise.3ex\hbox{$\scriptstyle\sim$}}{x}}\vphantom{x}}_i^{\top}
    &amp;&amp; \text{(transpose of the gradient of } \pi \text{ w.r.t. coefficients)}
    \\ &amp;= - {\operatorname{Var}\mathopen{}\left(Y_i|\mathord{\smash[b]{\underset{\raise.3ex\hbox{$\scriptstyle\sim$}}{X}}\vphantom{X}}_i=\mathord{\smash[b]{\underset{\raise.3ex\hbox{$\scriptstyle\sim$}}{x}}\vphantom{x}}_i\right)\mathclose{}} \mathord{\smash[b]{\underset{\raise.3ex\hbox{$\scriptstyle\sim$}}{x}}\vphantom{x}}_i^{\top}
    &amp;&amp; \text{(Bernoulli conditional variance: } {\operatorname{Var}\mathopen{}\left(Y_i|\mathord{\smash[b]{\underset{\raise.3ex\hbox{$\scriptstyle\sim$}}{X}}\vphantom{X}}_i=\mathord{\smash[b]{\underset{\raise.3ex\hbox{$\scriptstyle\sim$}}{x}}\vphantom{x}}_i\right)\mathclose{}} = \pi_i(1-\pi_i) \text{)}
    \end{aligned}
    $$</w:t>
      </w:r>
    </w:p>
    <w:p>
      <w:pPr>
        <w:pStyle w:val="FirstParagraph"/>
      </w:pPr>
      <w:r>
        <w:t xml:space="preserve">Returning to</w:t>
      </w:r>
      <w:r>
        <w:t xml:space="preserve"> </w:t>
      </w:r>
      <w:hyperlink w:anchor="eq-logit-hessian-i">
        <w:r>
          <w:rPr>
            <w:rStyle w:val="Hyperlink"/>
          </w:rPr>
          <w:t xml:space="preserve">Equation 25</w:t>
        </w:r>
      </w:hyperlink>
      <w:r>
        <w:t xml:space="preserve">:</w:t>
      </w:r>
    </w:p>
    <w:p>
      <w:pPr>
        <w:pStyle w:val="BodyText"/>
      </w:pPr>
      <w:bookmarkStart w:id="247" w:name="eq-logit-hessian-i-2"/>
      <w:r>
        <w:t xml:space="preserve">$$
    \begin{aligned}
    {\color{olive}{\ell''_i(\mathord{\smash[b]{\underset{\raise.3ex\hbox{$\scriptstyle\sim$}}{\beta}}\vphantom{\beta}})}} &amp;= \mathord{\smash[b]{\underset{\raise.3ex\hbox{$\scriptstyle\sim$}}{x}}\vphantom{x}}_i {\color{violet}{\varepsilon_i'}}
    &amp;&amp; \text{(Hessian component identity)}
    \\ &amp;= \mathord{\smash[b]{\underset{\raise.3ex\hbox{$\scriptstyle\sim$}}{x}}\vphantom{x}}_i \mathopen{}\left(- {\operatorname{Var}\mathopen{}\left(Y_i|\mathord{\smash[b]{\underset{\raise.3ex\hbox{$\scriptstyle\sim$}}{X}}\vphantom{X}}_i=\mathord{\smash[b]{\underset{\raise.3ex\hbox{$\scriptstyle\sim$}}{x}}\vphantom{x}}_i\right)\mathclose{}} \mathord{\smash[b]{\underset{\raise.3ex\hbox{$\scriptstyle\sim$}}{x}}\vphantom{x}}_i^{\top}\right)\mathclose{}
    &amp;&amp; \text{(substitute } {\color{violet}{\varepsilon_i'}} \text{)}
    \\ &amp;= {\color{olive}{-\underbrace{\mathord{\smash[b]{\underset{\raise.3ex\hbox{$\scriptstyle\sim$}}{x}}\vphantom{x}}_i}_{(p+1) \times 1} \underbrace{{\operatorname{Var}\mathopen{}\left(Y_i|\mathord{\smash[b]{\underset{\raise.3ex\hbox{$\scriptstyle\sim$}}{X}}\vphantom{X}}_i=\mathord{\smash[b]{\underset{\raise.3ex\hbox{$\scriptstyle\sim$}}{x}}\vphantom{x}}_i\right)\mathclose{}}}_{1 \times 1} \underbrace{\mathord{\smash[b]{\underset{\raise.3ex\hbox{$\scriptstyle\sim$}}{x}}\vphantom{x}}_i^{\top}}_{1 \times (p+1)}}}
    &amp;&amp; \text{(move the scalar factor } -{\operatorname{Var}\mathopen{}\left(Y_i|\mathord{\smash[b]{\underset{\raise.3ex\hbox{$\scriptstyle\sim$}}{X}}\vphantom{X}}_i=\mathord{\smash[b]{\underset{\raise.3ex\hbox{$\scriptstyle\sim$}}{x}}\vphantom{x}}_i\right)\mathclose{}} \text{ between the vectors)}
    \end{aligned}
     \qquad(26)$$</w:t>
      </w:r>
      <w:bookmarkEnd w:id="247"/>
    </w:p>
    <w:p>
      <w:pPr>
        <w:pStyle w:val="FirstParagraph"/>
      </w:pPr>
      <w:r>
        <w:t xml:space="preserve">Returning to</w:t>
      </w:r>
      <w:r>
        <w:t xml:space="preserve"> </w:t>
      </w:r>
      <w:hyperlink w:anchor="eq-logit-hessian">
        <w:r>
          <w:rPr>
            <w:rStyle w:val="Hyperlink"/>
          </w:rPr>
          <w:t xml:space="preserve">Equation 24</w:t>
        </w:r>
      </w:hyperlink>
      <w:r>
        <w:t xml:space="preserve">:</w:t>
      </w:r>
    </w:p>
    <w:p>
      <w:pPr>
        <w:pStyle w:val="BodyText"/>
      </w:pPr>
      <w:bookmarkStart w:id="248" w:name="eq-logistic-hess"/>
      <w:r>
        <w:t xml:space="preserve">$$
    \begin{aligned}
    {\ell''(\mathord{\smash[b]{\underset{\raise.3ex\hbox{$\scriptstyle\sim$}}{\beta}}\vphantom{\beta}})} &amp;= \sum_{i=1}^n{\color{olive}{\ell''_i(\mathord{\smash[b]{\underset{\raise.3ex\hbox{$\scriptstyle\sim$}}{\beta}}\vphantom{\beta}})}}
    &amp;&amp; \text{(the Hessian decomposes over observations)}
    \\ &amp;= {-\sum_{i=1}^n\underbrace{\mathord{\smash[b]{\underset{\raise.3ex\hbox{$\scriptstyle\sim$}}{x}}\vphantom{x}}_i}_{(p+1) \times 1}  \underbrace{{\operatorname{Var}\mathopen{}\left(Y_i|\mathord{\smash[b]{\underset{\raise.3ex\hbox{$\scriptstyle\sim$}}{X}}\vphantom{X}}_i=\mathord{\smash[b]{\underset{\raise.3ex\hbox{$\scriptstyle\sim$}}{x}}\vphantom{x}}_i\right)\mathclose{}}}_{1 \times 1} \underbrace{\mathord{\smash[b]{\underset{\raise.3ex\hbox{$\scriptstyle\sim$}}{x}}\vphantom{x}}_i^{\top}}_{1 \times (p+1)}}
    &amp;&amp; \text{(Hessian component for one observation)}
    \\ &amp;= {- \underbrace{\mathbf{X}^{\top}}_{(p+1) \times n} \underbrace{\mathbf{D}}_{n \times n} \underbrace{\mathbf{X}}_{n \times (p+1)}}
    &amp;&amp; \text{(matrix form: } \mathbf{D} \stackrel{\text{def}}{=}\text{diag}({\operatorname{Var}\mathopen{}\left(Y_i|\mathord{\smash[b]{\underset{\raise.3ex\hbox{$\scriptstyle\sim$}}{X}}\vphantom{X}}_i=\mathord{\smash[b]{\underset{\raise.3ex\hbox{$\scriptstyle\sim$}}{x}}\vphantom{x}}_i\right)\mathclose{}}) \text{)}
    \end{aligned}
     \qquad(27)$$</w:t>
      </w:r>
      <w:bookmarkEnd w:id="248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$\mathbf{D} \stackrel{\text{def}}{=}\text{diag}({\operatorname{Var}\mathopen{}\left(Y_i|\mathord{\smash[b]{\underset{\raise.3ex\hbox{$\scriptstyle\sim$}}{X}}\vphantom{X}}_i=\mathord{\smash[b]{\underset{\raise.3ex\hbox{$\scriptstyle\sim$}}{x}}\vphantom{x}}_i\right)\mathclose{}})$</w:t>
      </w:r>
      <w:r>
        <w:t xml:space="preserve"> </w:t>
      </w:r>
      <w:r>
        <w:t xml:space="preserve">is the</w:t>
      </w:r>
      <w:r>
        <w:t xml:space="preserve"> </w:t>
      </w:r>
      <w:hyperlink r:id="rId249">
        <w:r>
          <w:rPr>
            <w:rStyle w:val="Hyperlink"/>
          </w:rPr>
          <w:t xml:space="preserve">diagonal matrix</w:t>
        </w:r>
      </w:hyperlink>
      <w:r>
        <w:t xml:space="preserve"> </w:t>
      </w:r>
      <w:r>
        <w:t xml:space="preserve">whose</w:t>
      </w:r>
      <w:r>
        <w:t xml:space="preserve"> </w:t>
      </w:r>
      <m:oMath>
        <m:sSup>
          <m:e>
            <m:r>
              <m:t>i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diagonal element is</w:t>
      </w:r>
      <w:r>
        <w:t xml:space="preserve"> </w:t>
      </w:r>
      <w:r>
        <w:t xml:space="preserve">${\operatorname{Var}\mathopen{}\left(Y_i|\mathord{\smash[b]{\underset{\raise.3ex\hbox{$\scriptstyle\sim$}}{X}}\vphantom{X}}_i=\mathord{\smash[b]{\underset{\raise.3ex\hbox{$\scriptstyle\sim$}}{x}}\vphantom{x}}_i\right)\mathclose{}}$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(The logistic log-likelihood is concave)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6" w:name="rem-hessian-ns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logistic log-likelihood is concave). </w:t>
            </w:r>
            <w:r>
              <w:t xml:space="preserve">The</w:t>
            </w:r>
            <w:r>
              <w:t xml:space="preserve"> </w:t>
            </w:r>
            <w:hyperlink r:id="rId250">
              <w:r>
                <w:rPr>
                  <w:rStyle w:val="Hyperlink"/>
                </w:rPr>
                <w:t xml:space="preserve">Hessian</w:t>
              </w:r>
            </w:hyperlink>
            <w:r>
              <w:t xml:space="preserve"> </w:t>
            </w:r>
            <w:r>
              <w:t xml:space="preserve">$\ell''(\mathord{\smash[b]{\underset{\raise.3ex\hbox{$\scriptstyle\sim$}}{\beta}}\vphantom{\beta}}) = -\mathbf{X}^{\top}\mathbf{D}\mathbf{X}$</w:t>
            </w:r>
            <w:r>
              <w:t xml:space="preserve"> </w:t>
            </w:r>
            <w:r>
              <w:t xml:space="preserve">(</w:t>
            </w:r>
            <w:hyperlink w:anchor="eq-logistic-hess">
              <w:r>
                <w:rPr>
                  <w:rStyle w:val="Hyperlink"/>
                </w:rPr>
                <w:t xml:space="preserve">Equation 27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negative semi-definite for every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because the diagonal entries of</w:t>
            </w:r>
            <w:r>
              <w:t xml:space="preserve"> </w:t>
            </w:r>
            <m:oMath>
              <m:r>
                <m:rPr>
                  <m:sty m:val="bi"/>
                </m:rPr>
                <m:t>D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${\operatorname{Var}\mathopen{}\left(Y_i|\mathord{\smash[b]{\underset{\raise.3ex\hbox{$\scriptstyle\sim$}}{X}}\vphantom{X}}_i=\mathord{\smash[b]{\underset{\raise.3ex\hbox{$\scriptstyle\sim$}}{x}}\vphantom{x}}_i\right)\mathclose{}} = \pi_i(1-\pi_i) \geq 0$</w:t>
            </w:r>
            <w:r>
              <w:t xml:space="preserve">.</w:t>
            </w:r>
            <w:r>
              <w:t xml:space="preserve"> </w:t>
            </w:r>
            <w:r>
              <w:t xml:space="preserve">Since the diagonal entries are non-negative,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well-defined,</w:t>
            </w:r>
            <w:r>
              <w:t xml:space="preserve"> </w:t>
            </w:r>
            <w:r>
              <w:t xml:space="preserve">and for any vector</w:t>
            </w:r>
            <w:r>
              <w:t xml:space="preserve"> </w:t>
            </w:r>
            <w:r>
              <w:t xml:space="preserve">$\mathord{\smash[b]{\underset{\raise.3ex\hbox{$\scriptstyle\sim$}}{v}}\vphantom{v}} \in \mathbb{R}^{p+1}$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\underbrace{{\mathord{\smash[b]{\underset{\raise.3ex\hbox{$\scriptstyle\sim$}}{v}}\vphantom{v}}}^{\top}}_{1 \times (p+1)} \mathopen{}\left(-\underbrace{\mathbf{X}^{\top}}_{(p+1) \times n}\underbrace{\mathbf{D}}_{n \times n}\underbrace{\mathbf{X}}_{n \times (p+1)}\right)\mathclose{} \underbrace{\mathord{\smash[b]{\underset{\raise.3ex\hbox{$\scriptstyle\sim$}}{v}}\vphantom{v}}}_{(p+1) \times 1}
    &amp;= -{\mathord{\smash[b]{\underset{\raise.3ex\hbox{$\scriptstyle\sim$}}{v}}\vphantom{v}}}^{\top}\mathbf{X}^{\top}\mathbf{D}\mathbf{X}\mathord{\smash[b]{\underset{\raise.3ex\hbox{$\scriptstyle\sim$}}{v}}\vphantom{v}}
    &amp;&amp; \text{(the scalar } -1 \text{ factors out)}
    \\ &amp;= -{\mathord{\smash[b]{\underset{\raise.3ex\hbox{$\scriptstyle\sim$}}{v}}\vphantom{v}}}^{\top}\mathbf{X}^{\top}\mathbf{D}^{1/2}\mathbf{D}^{1/2}\mathbf{X}\mathord{\smash[b]{\underset{\raise.3ex\hbox{$\scriptstyle\sim$}}{v}}\vphantom{v}}
    &amp;&amp; \text{(} \mathbf{D} = \mathbf{D}^{1/2}\mathbf{D}^{1/2} \text{)}
    \\ &amp;= -{\mathopen{}\left(\mathbf{D}^{1/2}\mathbf{X}\mathord{\smash[b]{\underset{\raise.3ex\hbox{$\scriptstyle\sim$}}{v}}\vphantom{v}}\right)\mathclose{}}^{\top}\mathopen{}\left(\mathbf{D}^{1/2}\mathbf{X}\mathord{\smash[b]{\underset{\raise.3ex\hbox{$\scriptstyle\sim$}}{v}}\vphantom{v}}\right)\mathclose{}
    &amp;&amp; \text{(transpose of a product; } \mathbf{D}^{1/2} \text{ is diagonal, hence symmetric)}
    \\ &amp;= -{\mathopen{}\left\lVert\mathbf{D}^{1/2}\mathbf{X}\mathord{\smash[b]{\underset{\raise.3ex\hbox{$\scriptstyle\sim$}}{v}}\vphantom{v}}\right\rVert\mathclose{}}^2
    &amp;&amp; \text{(definition of the squared Euclidean norm)}
    \\ &amp;\leq 0
    &amp;&amp; \text{(squared norms are non-negative)}
    \end{aligned}
    $$</w:t>
            </w:r>
          </w:p>
          <w:p>
            <w:pPr>
              <w:pStyle w:val="FirstParagraph"/>
            </w:pPr>
            <w:r>
              <w:t xml:space="preserve">A twice-differentiable function</w:t>
            </w:r>
            <w:r>
              <w:t xml:space="preserve"> </w:t>
            </w:r>
            <w:r>
              <w:t xml:space="preserve">whose Hessian is negative semi-definite everywhere is</w:t>
            </w:r>
            <w:r>
              <w:t xml:space="preserve"> </w:t>
            </w:r>
            <w:hyperlink r:id="rId251">
              <w:r>
                <w:rPr>
                  <w:rStyle w:val="Hyperlink"/>
                </w:rPr>
                <w:t xml:space="preserve">concave</w:t>
              </w:r>
            </w:hyperlink>
            <w:r>
              <w:t xml:space="preserve"> </w:t>
            </w:r>
            <w:r>
              <w:t xml:space="preserve">[9, Sec. 3.1.4]</w:t>
            </w:r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$\ell(\mathord{\smash[b]{\underset{\raise.3ex\hbox{$\scriptstyle\sim$}}{\beta}}\vphantom{\beta}})$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hyperlink r:id="rId252">
              <w:r>
                <w:rPr>
                  <w:rStyle w:val="Hyperlink"/>
                </w:rPr>
                <w:t xml:space="preserve">concave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hyperlink r:id="rId253">
              <w:r>
                <w:rPr>
                  <w:rStyle w:val="Hyperlink"/>
                </w:rPr>
                <w:t xml:space="preserve">stationary point</w:t>
              </w:r>
            </w:hyperlink>
            <w:r>
              <w:t xml:space="preserve"> </w:t>
            </w:r>
            <w:r>
              <w:t xml:space="preserve">(every solution of the</w:t>
            </w:r>
            <w:r>
              <w:t xml:space="preserve"> </w:t>
            </w:r>
            <w:hyperlink r:id="rId239">
              <w:r>
                <w:rPr>
                  <w:rStyle w:val="Hyperlink"/>
                </w:rPr>
                <w:t xml:space="preserve">score equation</w:t>
              </w:r>
            </w:hyperlink>
            <w:r>
              <w:t xml:space="preserve"> </w:t>
            </w:r>
            <w:r>
              <w:t xml:space="preserve">$\mathord{\smash[b]{\underset{\raise.3ex\hbox{$\scriptstyle\sim$}}{\ell'}}\vphantom{\ell'}}(\mathord{\smash[b]{\underset{\raise.3ex\hbox{$\scriptstyle\sim$}}{\beta}}\vphantom{\beta}}) = \mathbf{0}_{(p+1) \times 1}$</w:t>
            </w:r>
            <w:r>
              <w:t xml:space="preserve">)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r:id="rId254">
              <w:r>
                <w:rPr>
                  <w:rStyle w:val="Hyperlink"/>
                </w:rPr>
                <w:t xml:space="preserve">global maximum</w:t>
              </w:r>
            </w:hyperlink>
            <w:r>
              <w:t xml:space="preserve"> </w:t>
            </w:r>
            <w:r>
              <w:t xml:space="preserve">[9, Sec. 4.2.2]</w:t>
            </w:r>
            <w:r>
              <w:t xml:space="preserve">.</w:t>
            </w:r>
            <w:r>
              <w:t xml:space="preserve"> </w:t>
            </w:r>
            <w:r>
              <w:t xml:space="preserve">In fact, since</w:t>
            </w:r>
            <w:r>
              <w:t xml:space="preserve"> </w:t>
            </w:r>
            <w:r>
              <w:t xml:space="preserve">$\pi_i = {\operatorname{expit}\mathopen{}\left\{\mathord{\smash[b]{\underset{\raise.3ex\hbox{$\scriptstyle\sim$}}{x}}\vphantom{x}}_i \cdot \mathord{\smash[b]{\underset{\raise.3ex\hbox{$\scriptstyle\sim$}}{\beta}}\vphantom{\beta}}\right\}\mathclose{}} \in (0,1)$</w:t>
            </w:r>
            <w:r>
              <w:t xml:space="preserve"> </w:t>
            </w:r>
            <w:r>
              <w:t xml:space="preserve">strictly,</w:t>
            </w:r>
            <w:r>
              <w:t xml:space="preserve"> </w:t>
            </w:r>
            <w:r>
              <w:t xml:space="preserve">every diagonal entry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strictly positive;</w:t>
            </w:r>
            <w:r>
              <w:t xml:space="preserve"> </w:t>
            </w:r>
            <w:r>
              <w:t xml:space="preserve">so when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has full column rank,</w:t>
            </w:r>
            <w:r>
              <w:t xml:space="preserve"> </w:t>
            </w:r>
            <w:r>
              <w:t xml:space="preserve">$\mathbf{D}^{1/2}\mathbf{X}\mathord{\smash[b]{\underset{\raise.3ex\hbox{$\scriptstyle\sim$}}{v}}\vphantom{v}} = \mathbf{0}_{n \times 1}$</w:t>
            </w:r>
            <w:r>
              <w:t xml:space="preserve"> </w:t>
            </w:r>
            <w:r>
              <w:t xml:space="preserve">only for</w:t>
            </w:r>
            <w:r>
              <w:t xml:space="preserve"> </w:t>
            </w:r>
            <w:r>
              <w:t xml:space="preserve">$\mathord{\smash[b]{\underset{\raise.3ex\hbox{$\scriptstyle\sim$}}{v}}\vphantom{v}} = \mathbf{0}_{(p+1) \times 1}$</w:t>
            </w:r>
            <w:r>
              <w:t xml:space="preserve">,</w:t>
            </w:r>
            <w:r>
              <w:t xml:space="preserve"> </w:t>
            </w:r>
            <w:r>
              <w:t xml:space="preserve">the Hessian is negative definite,</w:t>
            </w:r>
            <w:r>
              <w:t xml:space="preserve"> </w:t>
            </w:r>
            <w:r>
              <w:t xml:space="preserve">the log-likelihood is strictly concave,</w:t>
            </w:r>
            <w:r>
              <w:t xml:space="preserve"> </w:t>
            </w:r>
            <w:r>
              <w:t xml:space="preserve">and the maximum is unique.</w:t>
            </w:r>
            <w:r>
              <w:t xml:space="preserve"> </w:t>
            </w:r>
            <w:r>
              <w:t xml:space="preserve">Consequently, when the</w:t>
            </w:r>
            <w:r>
              <w:t xml:space="preserve"> </w:t>
            </w:r>
            <w:hyperlink r:id="rId255">
              <w:r>
                <w:rPr>
                  <w:rStyle w:val="Hyperlink"/>
                </w:rPr>
                <w:t xml:space="preserve">Newton-Raphson algorithm</w:t>
              </w:r>
            </w:hyperlink>
            <w:r>
              <w:t xml:space="preserve"> </w:t>
            </w:r>
            <w:r>
              <w:t xml:space="preserve">converges,</w:t>
            </w:r>
            <w:r>
              <w:t xml:space="preserve"> </w:t>
            </w:r>
            <w:r>
              <w:t xml:space="preserve">it converges to the unique global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not merely to a local optimum.</w:t>
            </w:r>
          </w:p>
          <w:bookmarkEnd w:id="256"/>
          <w:p/>
        </w:tc>
      </w:tr>
    </w:tbl>
    <w:p>
      <w:pPr>
        <w:pStyle w:val="BodyText"/>
      </w:pPr>
      <w:r>
        <w:t xml:space="preserve">Compare with</w:t>
      </w:r>
      <w:r>
        <w:t xml:space="preserve"> </w:t>
      </w:r>
      <w:hyperlink r:id="rId257">
        <w:r>
          <w:rPr>
            <w:rStyle w:val="Hyperlink"/>
          </w:rPr>
          <w:t xml:space="preserve">the linear regression Hessian</w:t>
        </w:r>
      </w:hyperlink>
      <w:r>
        <w:t xml:space="preserve">:</w:t>
      </w:r>
    </w:p>
    <w:p>
      <w:pPr>
        <w:pStyle w:val="BodyText"/>
      </w:pPr>
      <w:bookmarkStart w:id="258" w:name="eq-linear-hess"/>
      <w:r>
        <w:t xml:space="preserve">$$
    \begin{aligned}
    \ell''(\mathord{\smash[b]{\underset{\raise.3ex\hbox{$\scriptstyle\sim$}}{\beta}}\vphantom{\beta}}) &amp;= -\frac{1}{\sigma^2}\sum_{i=1}^n\underbrace{\mathord{\smash[b]{\underset{\raise.3ex\hbox{$\scriptstyle\sim$}}{x}}\vphantom{x}}_i}_{(p+1) \times 1} \underbrace{\mathord{\smash[b]{\underset{\raise.3ex\hbox{$\scriptstyle\sim$}}{x}}\vphantom{x}}_i'}_{1 \times (p+1)}
    &amp;&amp; \text{(linear-model Hessian)}
    \\ &amp;= -\underbrace{\mathbf{X}^{\top}}_{(p+1) \times n} \underbrace{\mathbf{D}^{-1}}_{n \times n} \underbrace{\mathbf{X}}_{n \times (p+1)}
    &amp;&amp; \text{(matrix form: here } \mathbf{D} = \sigma^2\mathbb{I}_{n \times n} \text{, so } \mathbf{D}^{-1} = \frac{1}{\sigma^2}\mathbb{I}_{n \times n} \text{)}
    \end{aligned}
     \qquad(28)$$</w:t>
      </w:r>
      <w:bookmarkEnd w:id="258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9" w:name="exr-hess-logistic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Determine the elements of the Hessian matrix for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.</w:t>
            </w:r>
          </w:p>
          <w:bookmarkEnd w:id="2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0" w:name="sol-hess-logistic"/>
          <w:p>
            <w:pPr>
              <w:pStyle w:val="BodyText"/>
            </w:pPr>
            <w:r>
              <w:rPr>
                <w:i/>
                <w:iCs/>
              </w:rPr>
              <w:t xml:space="preserve">Solution 16</w:t>
            </w:r>
            <w:r>
              <w:t xml:space="preserve">. </w:t>
            </w:r>
            <w:r>
              <w:t xml:space="preserve">The components of the Hessian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β</m:t>
                        </m:r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Hessian)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den>
                    </m:f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Hessian is the derivative of the score)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limLow>
                                <m:e>
                                  <m:limLow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p>
                                            <m:e>
                                              <m:r>
                                                <m:t>ℓ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′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×</m:t>
                                  </m:r>
                                  <m:r>
                                    <m:t>1</m:t>
                                  </m:r>
                                </m:lim>
                              </m:limLow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column-by-column w.r.t.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⋮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⋱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⋱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⋯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∂</m:t>
                                              </m:r>
                                            </m:e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t>ℓ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m:t>∂</m:t>
                                          </m:r>
                                          <m:sSubSup>
                                            <m:e>
                                              <m: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m:t>p</m:t>
                                              </m:r>
                                            </m:sub>
                                            <m:sup>
                                              <m:r>
                                                <m:t>2</m:t>
                                              </m:r>
                                            </m:sup>
                                          </m:sSubSup>
                                        </m:den>
                                      </m:f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(each score entry is itself a partial derivative of </m:t>
                    </m:r>
                    <m:r>
                      <m:t>ℓ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26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1" w:name="exr-hess-beetles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Determine the Hessian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model.</w:t>
            </w:r>
          </w:p>
          <w:bookmarkEnd w:id="2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2" w:name="sol-hess-beetles"/>
          <w:p>
            <w:pPr>
              <w:pStyle w:val="BodyText"/>
            </w:pPr>
            <w:r>
              <w:rPr>
                <w:i/>
                <w:iCs/>
              </w:rPr>
              <w:t xml:space="preserve">Solution 17</w:t>
            </w:r>
            <w:r>
              <w:t xml:space="preserve">.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model, the Hessian is:</w:t>
            </w:r>
          </w:p>
          <w:p>
            <w:pPr>
              <w:pStyle w:val="BodyText"/>
            </w:pPr>
            <w:r>
              <w:t xml:space="preserve">$$
    \begin{aligned}
    \underbrace{\ell''(\beta)}_{2 \times 2} &amp;=
    \begin{bmatrix}
    \underbrace{\frac{\partial \ell'}{\partial \beta_0}}_{2 \times 1}
    &amp; \underbrace{\frac{\partial \ell'}{\partial \beta_1}}_{2 \times 1}
    \end{bmatrix}
    &amp;&amp; \text{(differentiate column-by-column; here } p+1 = 2 \text{)}
    \\
    &amp;=
    \begin{bmatrix}
    \frac{\partial^2 \ell}{\partial \beta_0^2}
    &amp; \frac{\partial^2 \ell}{\partial \beta_0 \partial \beta_1}
    \\
    \frac{\partial^2 \ell}{\partial \beta_1 \partial \beta_0}
    &amp; \frac{\partial^2 \ell}{\partial \beta_1^2}
    \end{bmatrix}
    &amp;&amp; \text{(each score entry is a partial derivative of } \ell\text{)}
    \\
    &amp;=
    -\sum_{i=1}^n
    \underbrace{\begin{pmatrix}1 \\ c_i\end{pmatrix}}_{2 \times 1}
    \underbrace{\pi_i(1-\pi_i)}_{1 \times 1}
    \underbrace{\begin{pmatrix}1 &amp; c_i\end{pmatrix}}_{1 \times 2}
    &amp;&amp; \text{(logistic Hessian with } \mathord{\smash[b]{\underset{\raise.3ex\hbox{$\scriptstyle\sim$}}{x}}\vphantom{x}}_i = (1, c_i)^{\top} \text{)}
    \\
    &amp;=
    \begin{bmatrix}
    -\sum_{i=1}^n\pi_i(1-\pi_i)
    &amp; -\sum_{i=1}^nc_i \pi_i(1-\pi_i)
    \\
    -\sum_{i=1}^nc_i \pi_i(1-\pi_i)
    &amp; -\sum_{i=1}^nc_i^2 \pi_i(1-\pi_i)
    \end{bmatrix}
    &amp;&amp; \text{(multiply out the outer products, entry by entry)}
    \end{aligned}
    $$</w:t>
            </w:r>
          </w:p>
          <w:bookmarkEnd w:id="262"/>
          <w:p/>
        </w:tc>
      </w:tr>
    </w:tbl>
    <w:p>
      <w:pPr>
        <w:pStyle w:val="FirstParagraph"/>
      </w:pPr>
      <w:r>
        <w:t xml:space="preserve">Setting</w:t>
      </w:r>
      <w:r>
        <w:t xml:space="preserve"> </w:t>
      </w:r>
      <w:r>
        <w:t xml:space="preserve">$\ell'(\mathord{\smash[b]{\underset{\raise.3ex\hbox{$\scriptstyle\sim$}}{\beta}}\vphantom{\beta}}; \mathord{\smash[b]{\underset{\raise.3ex\hbox{$\scriptstyle\sim$}}{y}}\vphantom{y}}) = 0$</w:t>
      </w:r>
      <w:r>
        <w:t xml:space="preserve"> </w:t>
      </w:r>
      <w:r>
        <w:t xml:space="preserve">gives us:</w:t>
      </w:r>
    </w:p>
    <w:p>
      <w:pPr>
        <w:pStyle w:val="BodyText"/>
      </w:pPr>
      <w:bookmarkStart w:id="263" w:name="eq-score-logistic"/>
      <w:r>
        <w:t xml:space="preserve">$$\sum_{i=1}^n\mathopen{}\left\{\underbrace{\mathord{\smash[b]{\underset{\raise.3ex\hbox{$\scriptstyle\sim$}}{x}}\vphantom{x}}_i}_{(p+1) \times 1} \underbrace{\mathopen{}\left(y_i - {\operatorname{expit}\mathopen{}\left\{{\mathord{\smash[b]{\underset{\raise.3ex\hbox{$\scriptstyle\sim$}}{x}}\vphantom{x}}_i}^{\top}\mathord{\smash[b]{\underset{\raise.3ex\hbox{$\scriptstyle\sim$}}{\beta}}\vphantom{\beta}}\right\}\mathclose{}}\right)\mathclose{}}_{1 \times 1} \right\}\mathclose{} = \mathbf{0}_{(p+1) \times 1} \qquad(29)$$</w:t>
      </w:r>
      <w:bookmarkEnd w:id="263"/>
    </w:p>
    <w:p>
      <w:pPr>
        <w:pStyle w:val="FirstParagraph"/>
      </w:pPr>
      <w:r>
        <w:t xml:space="preserve">In general, the estimating equation</w:t>
      </w:r>
      <w:r>
        <w:t xml:space="preserve"> </w:t>
      </w:r>
      <w:r>
        <w:t xml:space="preserve">$\ell'(\mathord{\smash[b]{\underset{\raise.3ex\hbox{$\scriptstyle\sim$}}{\beta}}\vphantom{\beta}}; \mathord{\smash[b]{\underset{\raise.3ex\hbox{$\scriptstyle\sim$}}{y}}\vphantom{y}}) = 0$</w:t>
      </w:r>
      <w:r>
        <w:t xml:space="preserve"> </w:t>
      </w:r>
      <w:r>
        <w:t xml:space="preserve">cannot be solved analytically.</w:t>
      </w:r>
    </w:p>
    <w:p>
      <w:pPr>
        <w:pStyle w:val="BodyText"/>
      </w:pPr>
      <w:r>
        <w:t xml:space="preserve">Instead, we can use the</w:t>
      </w:r>
      <w:r>
        <w:t xml:space="preserve"> </w:t>
      </w:r>
      <w:hyperlink r:id="rId255">
        <w:r>
          <w:rPr>
            <w:rStyle w:val="Hyperlink"/>
          </w:rPr>
          <w:t xml:space="preserve">Newton-Raphson method</w:t>
        </w:r>
      </w:hyperlink>
      <w:r>
        <w:t xml:space="preserve">:</w:t>
      </w:r>
    </w:p>
    <w:p>
      <w:pPr>
        <w:pStyle w:val="BodyText"/>
      </w:pPr>
      <w:r>
        <w:t xml:space="preserve">$$
    {\widehat{\theta}}^*
    \leftarrow {\widehat{\theta}}^* - {\mathopen{}\left({\ell''\mathopen{}\left(\mathord{\smash[b]{\underset{\raise.3ex\hbox{$\scriptstyle\sim$}}{y}}\vphantom{y}};{\widehat{\theta}}^*\right)\mathclose{}}\right)\mathclose{}}^{-1}
    {\ell'\mathopen{}\left(\mathord{\smash[b]{\underset{\raise.3ex\hbox{$\scriptstyle\sim$}}{y}}\vphantom{y}};{\widehat{\theta}}^*\right)\mathclose{}}
    $$</w:t>
      </w:r>
    </w:p>
    <w:p>
      <w:pPr>
        <w:pStyle w:val="FirstParagraph"/>
      </w:pPr>
      <w:r>
        <w:t xml:space="preserve">We make an iterative series of guesses,</w:t>
      </w:r>
      <w:r>
        <w:t xml:space="preserve"> </w:t>
      </w:r>
      <w:r>
        <w:t xml:space="preserve">and each guess helps us make the next guess better</w:t>
      </w:r>
      <w:r>
        <w:t xml:space="preserve"> </w:t>
      </w:r>
      <w:r>
        <w:t xml:space="preserve">(i.e., higher</w:t>
      </w:r>
      <w:r>
        <w:t xml:space="preserve"> </w:t>
      </w:r>
      <w:hyperlink r:id="rId57">
        <w:r>
          <w:rPr>
            <w:rStyle w:val="Hyperlink"/>
          </w:rPr>
          <w:t xml:space="preserve">log-likelihood</w:t>
        </w:r>
      </w:hyperlink>
      <w:r>
        <w:t xml:space="preserve">).</w:t>
      </w:r>
      <w:r>
        <w:t xml:space="preserve"> </w:t>
      </w:r>
      <w:r>
        <w:t xml:space="preserve">You can see some information about this process like so: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beetles_long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Deviance = 383.249 Iterations - 1</w:t>
      </w:r>
      <w:r>
        <w:br/>
      </w:r>
      <w:r>
        <w:rPr>
          <w:rStyle w:val="CommentTok"/>
        </w:rPr>
        <w:t xml:space="preserve">#&gt; Deviance = 372.921 Iterations - 2</w:t>
      </w:r>
      <w:r>
        <w:br/>
      </w:r>
      <w:r>
        <w:rPr>
          <w:rStyle w:val="CommentTok"/>
        </w:rPr>
        <w:t xml:space="preserve">#&gt; Deviance = 372.472 Iterations - 3</w:t>
      </w:r>
      <w:r>
        <w:br/>
      </w:r>
      <w:r>
        <w:rPr>
          <w:rStyle w:val="CommentTok"/>
        </w:rPr>
        <w:t xml:space="preserve">#&gt; Deviance = 372.471 Iterations - 4</w:t>
      </w:r>
      <w:r>
        <w:br/>
      </w:r>
      <w:r>
        <w:rPr>
          <w:rStyle w:val="CommentTok"/>
        </w:rPr>
        <w:t xml:space="preserve">#&gt; Deviance = 372.471 Iterations - 5</w:t>
      </w:r>
    </w:p>
    <w:p>
      <w:pPr>
        <w:pStyle w:val="FirstParagraph"/>
      </w:pPr>
      <w:r>
        <w:t xml:space="preserve">After each iteration of the fitting procedure, the deviance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) is printed.</w:t>
      </w:r>
      <w:r>
        <w:t xml:space="preserve"> </w:t>
      </w:r>
      <w:r>
        <w:t xml:space="preserve">You can see that</w:t>
      </w:r>
      <w:r>
        <w:t xml:space="preserve"> </w:t>
      </w:r>
      <w:r>
        <w:t xml:space="preserve">the algorithm took 5 iterations to converge to a solution where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wasn’t changing much anymore.</w:t>
      </w:r>
    </w:p>
    <w:p>
      <w:pPr>
        <w:pStyle w:val="BodyText"/>
      </w:pPr>
      <w:hyperlink w:anchor="tbl-beetles-glm-ungrouped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bl-beetles-glm-ungrouped-vcov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show</w:t>
      </w:r>
      <w:r>
        <w:t xml:space="preserve"> </w:t>
      </w:r>
      <w:r>
        <w:t xml:space="preserve">the fitted model and the</w:t>
      </w:r>
      <w:r>
        <w:t xml:space="preserve"> </w:t>
      </w:r>
      <w:hyperlink r:id="rId264">
        <w:r>
          <w:rPr>
            <w:rStyle w:val="Hyperlink"/>
          </w:rPr>
          <w:t xml:space="preserve">covariance matrix</w:t>
        </w:r>
      </w:hyperlink>
      <w:r>
        <w:t xml:space="preserve"> </w:t>
      </w:r>
      <w:r>
        <w:t xml:space="preserve">of the estimates, respectively.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5" w:name="tbl-beetles-glm-ungrouped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10: Fitted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beetles_glm_ungrouped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glm(formula = outcome ~ dose, family = "binomial", data = beetles_long,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control = glm.control(trace = TRUE))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Coefficients: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Estimate Std. Error z value Pr(&gt;|z|)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-60.72       5.18   -11.7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dose           34.27       2.91    11.8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(Dispersion parameter for binomial family taken to be 1)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Null deviance: 645.44  on 480 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 deviance: 372.47  on 479 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AIC: 376.5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Number of Fisher Scoring iterations: 5</w:t>
                  </w:r>
                </w:p>
                <w:bookmarkEnd w:id="265"/>
              </w:tc>
            </w:tr>
          </w:tbl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6" w:name="tbl-beetles-glm-ungrouped-vcov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11: Parameter estimate covariance matrix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beetles_glm_ungrouped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vcov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(Intercept)      dose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  26.8393 -15.08189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dose           -15.0819   8.48041</w:t>
                  </w:r>
                </w:p>
                <w:bookmarkEnd w:id="266"/>
              </w:tc>
            </w:tr>
          </w:tbl>
        </w:tc>
      </w:tr>
    </w:tbl>
    <w:bookmarkEnd w:id="267"/>
    <w:bookmarkEnd w:id="268"/>
    <w:bookmarkStart w:id="334" w:name="inference-for-logistic-regression-models"/>
    <w:p>
      <w:pPr>
        <w:pStyle w:val="Heading1"/>
      </w:pPr>
      <w:r>
        <w:t xml:space="preserve">6. Inference for logistic regression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271">
              <w:r>
                <w:rPr>
                  <w:rStyle w:val="Hyperlink"/>
                  <w:i/>
                  <w:iCs/>
                </w:rPr>
                <w:t xml:space="preserve">Inference for Logistic Regression</w:t>
              </w:r>
            </w:hyperlink>
            <w:r>
              <w:t xml:space="preserve"> </w:t>
            </w:r>
            <w:r>
              <w:t xml:space="preserve">(</w:t>
            </w:r>
            <w:hyperlink r:id="rId272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hyperlink w:anchor="def-lrt">
              <w:r>
                <w:rPr>
                  <w:rStyle w:val="Hyperlink"/>
                </w:rPr>
                <w:t xml:space="preserve">likelihood ratio tests</w:t>
              </w:r>
            </w:hyperlink>
            <w:r>
              <w:t xml:space="preserve"> </w:t>
            </w:r>
            <w:r>
              <w:t xml:space="preserve">for nested models,</w:t>
            </w:r>
            <w:r>
              <w:t xml:space="preserve"> </w:t>
            </w:r>
            <w:hyperlink r:id="rId273">
              <w:r>
                <w:rPr>
                  <w:rStyle w:val="Hyperlink"/>
                </w:rPr>
                <w:t xml:space="preserve">Wald tests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interaction terms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using the Evans County heart disease data</w:t>
            </w:r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p/>
        </w:tc>
      </w:tr>
    </w:tbl>
    <w:bookmarkStart w:id="284" w:name="X95655b8def60dceacdb686108bbfeb1e6f2e079"/>
    <w:p>
      <w:pPr>
        <w:pStyle w:val="Heading2"/>
      </w:pPr>
      <w:r>
        <w:t xml:space="preserve">6.1 Inference for individual predictor coefficients</w:t>
      </w:r>
    </w:p>
    <w:bookmarkStart w:id="283" w:name="wald-tests-and-confidence-intervals"/>
    <w:p>
      <w:pPr>
        <w:pStyle w:val="Heading3"/>
      </w:pPr>
      <w:r>
        <w:t xml:space="preserve">6.1.1 Wald tests and confidence intervals</w:t>
      </w:r>
    </w:p>
    <w:p>
      <w:pPr>
        <w:pStyle w:val="FirstParagraph"/>
      </w:pPr>
      <w:r>
        <w:t xml:space="preserve">By</w:t>
      </w:r>
      <w:r>
        <w:t xml:space="preserve"> </w:t>
      </w:r>
      <w:hyperlink r:id="rId275">
        <w:r>
          <w:rPr>
            <w:rStyle w:val="Hyperlink"/>
          </w:rPr>
          <w:t xml:space="preserve">the central limit theorem for MLEs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maximum likelihood estimates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approximately Gaussian</w:t>
      </w:r>
      <w:r>
        <w:t xml:space="preserve"> </w:t>
      </w:r>
      <w:r>
        <w:t xml:space="preserve">for large sample sizes;</w:t>
      </w:r>
      <w:r>
        <w:t xml:space="preserve"> </w:t>
      </w:r>
      <w:r>
        <w:t xml:space="preserve">see also the</w:t>
      </w:r>
      <w:r>
        <w:t xml:space="preserve"> </w:t>
      </w:r>
      <w:hyperlink r:id="rId276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277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rPr>
                <m:sty m:val="p"/>
              </m:rPr>
              <m:t>⋅</m:t>
            </m:r>
          </m:lim>
        </m:limUpp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bookmarkEnd w:id="277"/>
    <w:bookmarkStart w:id="278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</w:t>
      </w:r>
      <w:r>
        <w:t xml:space="preserve"> </w:t>
      </w:r>
      <w:hyperlink r:id="rId27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bookmarkEnd w:id="278"/>
    <w:bookmarkStart w:id="279" w:name="X4a4bc8901b25ac0392239f323fa9c332406b56b"/>
    <w:p>
      <w:pPr>
        <w:pStyle w:val="Heading4"/>
      </w:pPr>
      <w:r>
        <w:t xml:space="preserve">Confidence intervals for exponentiated coefficients</w:t>
      </w:r>
    </w:p>
    <w:p>
      <w:pPr>
        <w:pStyle w:val="FirstParagraph"/>
      </w:pPr>
      <w:r>
        <w:t xml:space="preserve">By the invariance property of</w:t>
      </w:r>
      <w:r>
        <w:t xml:space="preserve"> </w:t>
      </w:r>
      <w:hyperlink r:id="rId45">
        <w:r>
          <w:rPr>
            <w:rStyle w:val="Hyperlink"/>
          </w:rPr>
          <w:t xml:space="preserve">MLEs</w:t>
        </w:r>
      </w:hyperlink>
      <w:r>
        <w:t xml:space="preserve">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.</w:t>
      </w:r>
    </w:p>
    <w:p>
      <w:pPr>
        <w:pStyle w:val="BodyText"/>
      </w:pPr>
      <w:r>
        <w:t xml:space="preserve">A 95%</w:t>
      </w:r>
      <w:r>
        <w:t xml:space="preserve"> </w:t>
      </w:r>
      <w:hyperlink r:id="rId27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obtained by</w:t>
      </w:r>
      <w:r>
        <w:t xml:space="preserve"> </w:t>
      </w:r>
      <w:r>
        <w:t xml:space="preserve">exponentiating the endpoints of the CI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covariate coefficients 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(the multiplicative change in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per 1-unit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holding all other covariates fixed).</w:t>
      </w:r>
      <w:r>
        <w:t xml:space="preserve"> </w:t>
      </w:r>
      <w:r>
        <w:t xml:space="preserve">For the intercept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 odds</w:t>
      </w:r>
      <w:r>
        <w:t xml:space="preserve"> </w:t>
      </w:r>
      <w:r>
        <w:t xml:space="preserve">(the odds when all covariates equal zero), not an odds ratio.</w:t>
      </w:r>
    </w:p>
    <w:bookmarkEnd w:id="279"/>
    <w:bookmarkStart w:id="282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hyperlink r:id="rId273">
        <w:r>
          <w:rPr>
            <w:rStyle w:val="Hyperlink"/>
          </w:rPr>
          <w:t xml:space="preserve">Wald tests</w:t>
        </w:r>
      </w:hyperlink>
      <w:r>
        <w:t xml:space="preserve"> </w:t>
      </w:r>
      <w:r>
        <w:t xml:space="preserve">and</w:t>
      </w:r>
      <w:r>
        <w:t xml:space="preserve"> </w:t>
      </w:r>
      <w:hyperlink r:id="rId27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for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 </w:t>
      </w:r>
      <w:r>
        <w:t xml:space="preserve">coefficients: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374.544 Iterations - 1</w:t>
      </w:r>
      <w:r>
        <w:br/>
      </w:r>
      <w:r>
        <w:rPr>
          <w:rStyle w:val="CommentTok"/>
        </w:rPr>
        <w:t xml:space="preserve">#&gt; Deviance = 374.544 Iterations - 2</w:t>
      </w:r>
      <w:r>
        <w:br/>
      </w:r>
      <w:r>
        <w:rPr>
          <w:rStyle w:val="CommentTok"/>
        </w:rPr>
        <w:t xml:space="preserve">#&gt; Deviance = 376.063 Iterations - 1</w:t>
      </w:r>
      <w:r>
        <w:br/>
      </w:r>
      <w:r>
        <w:rPr>
          <w:rStyle w:val="CommentTok"/>
        </w:rPr>
        <w:t xml:space="preserve">#&gt; Deviance = 376.063 Iterations - 2</w:t>
      </w:r>
      <w:r>
        <w:br/>
      </w:r>
      <w:r>
        <w:rPr>
          <w:rStyle w:val="CommentTok"/>
        </w:rPr>
        <w:t xml:space="preserve">#&gt; Deviance = 377.943 Iterations - 1</w:t>
      </w:r>
      <w:r>
        <w:br/>
      </w:r>
      <w:r>
        <w:rPr>
          <w:rStyle w:val="CommentTok"/>
        </w:rPr>
        <w:t xml:space="preserve">#&gt; Deviance = 377.943 Iterations - 2</w:t>
      </w:r>
      <w:r>
        <w:br/>
      </w:r>
      <w:r>
        <w:rPr>
          <w:rStyle w:val="CommentTok"/>
        </w:rPr>
        <w:t xml:space="preserve">#&gt; Deviance = 380.156 Iterations - 1</w:t>
      </w:r>
      <w:r>
        <w:br/>
      </w:r>
      <w:r>
        <w:rPr>
          <w:rStyle w:val="CommentTok"/>
        </w:rPr>
        <w:t xml:space="preserve">#&gt; Deviance = 380.156 Iterations - 2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374.912 Iterations - 1</w:t>
      </w:r>
      <w:r>
        <w:br/>
      </w:r>
      <w:r>
        <w:rPr>
          <w:rStyle w:val="CommentTok"/>
        </w:rPr>
        <w:t xml:space="preserve">#&gt; Deviance = 374.912 Iterations - 2</w:t>
      </w:r>
      <w:r>
        <w:br/>
      </w:r>
      <w:r>
        <w:rPr>
          <w:rStyle w:val="CommentTok"/>
        </w:rPr>
        <w:t xml:space="preserve">#&gt; Deviance = 376.937 Iterations - 1</w:t>
      </w:r>
      <w:r>
        <w:br/>
      </w:r>
      <w:r>
        <w:rPr>
          <w:rStyle w:val="CommentTok"/>
        </w:rPr>
        <w:t xml:space="preserve">#&gt; Deviance = 376.937 Iterations - 2</w:t>
      </w:r>
      <w:r>
        <w:br/>
      </w:r>
      <w:r>
        <w:rPr>
          <w:rStyle w:val="CommentTok"/>
        </w:rPr>
        <w:t xml:space="preserve">#&gt; Deviance = 376.937 Iterations - 3</w:t>
      </w:r>
      <w:r>
        <w:br/>
      </w:r>
      <w:r>
        <w:rPr>
          <w:rStyle w:val="CommentTok"/>
        </w:rPr>
        <w:t xml:space="preserve">#&gt; Deviance = 379.654 Iterations - 1</w:t>
      </w:r>
      <w:r>
        <w:br/>
      </w:r>
      <w:r>
        <w:rPr>
          <w:rStyle w:val="CommentTok"/>
        </w:rPr>
        <w:t xml:space="preserve">#&gt; Deviance = 379.654 Iterations - 2</w:t>
      </w:r>
      <w:r>
        <w:br/>
      </w:r>
      <w:r>
        <w:rPr>
          <w:rStyle w:val="CommentTok"/>
        </w:rPr>
        <w:t xml:space="preserve">#&gt; Deviance = 379.654 Iterations - 3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374.913 Iterations - 1</w:t>
      </w:r>
      <w:r>
        <w:br/>
      </w:r>
      <w:r>
        <w:rPr>
          <w:rStyle w:val="CommentTok"/>
        </w:rPr>
        <w:t xml:space="preserve">#&gt; Deviance = 374.913 Iterations - 2</w:t>
      </w:r>
      <w:r>
        <w:br/>
      </w:r>
      <w:r>
        <w:rPr>
          <w:rStyle w:val="CommentTok"/>
        </w:rPr>
        <w:t xml:space="preserve">#&gt; Deviance = 376.94 Iterations - 1</w:t>
      </w:r>
      <w:r>
        <w:br/>
      </w:r>
      <w:r>
        <w:rPr>
          <w:rStyle w:val="CommentTok"/>
        </w:rPr>
        <w:t xml:space="preserve">#&gt; Deviance = 376.94 Iterations - 2</w:t>
      </w:r>
      <w:r>
        <w:br/>
      </w:r>
      <w:r>
        <w:rPr>
          <w:rStyle w:val="CommentTok"/>
        </w:rPr>
        <w:t xml:space="preserve">#&gt; Deviance = 379.66 Iterations - 1</w:t>
      </w:r>
      <w:r>
        <w:br/>
      </w:r>
      <w:r>
        <w:rPr>
          <w:rStyle w:val="CommentTok"/>
        </w:rPr>
        <w:t xml:space="preserve">#&gt; Deviance = 379.66 Iterations - 2</w:t>
      </w:r>
      <w:r>
        <w:br/>
      </w:r>
      <w:r>
        <w:rPr>
          <w:rStyle w:val="CommentTok"/>
        </w:rPr>
        <w:t xml:space="preserve">#&gt; Deviance = 379.66 Iterations - 3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374.543 Iterations - 1</w:t>
      </w:r>
      <w:r>
        <w:br/>
      </w:r>
      <w:r>
        <w:rPr>
          <w:rStyle w:val="CommentTok"/>
        </w:rPr>
        <w:t xml:space="preserve">#&gt; Deviance = 374.543 Iterations - 2</w:t>
      </w:r>
      <w:r>
        <w:br/>
      </w:r>
      <w:r>
        <w:rPr>
          <w:rStyle w:val="CommentTok"/>
        </w:rPr>
        <w:t xml:space="preserve">#&gt; Deviance = 376.061 Iterations - 1</w:t>
      </w:r>
      <w:r>
        <w:br/>
      </w:r>
      <w:r>
        <w:rPr>
          <w:rStyle w:val="CommentTok"/>
        </w:rPr>
        <w:t xml:space="preserve">#&gt; Deviance = 376.061 Iterations - 2</w:t>
      </w:r>
      <w:r>
        <w:br/>
      </w:r>
      <w:r>
        <w:rPr>
          <w:rStyle w:val="CommentTok"/>
        </w:rPr>
        <w:t xml:space="preserve">#&gt; Deviance = 377.939 Iterations - 1</w:t>
      </w:r>
      <w:r>
        <w:br/>
      </w:r>
      <w:r>
        <w:rPr>
          <w:rStyle w:val="CommentTok"/>
        </w:rPr>
        <w:t xml:space="preserve">#&gt; Deviance = 377.939 Iterations - 2</w:t>
      </w:r>
      <w:r>
        <w:br/>
      </w:r>
      <w:r>
        <w:rPr>
          <w:rStyle w:val="CommentTok"/>
        </w:rPr>
        <w:t xml:space="preserve">#&gt; Deviance = 380.151 Iterations - 1</w:t>
      </w:r>
      <w:r>
        <w:br/>
      </w:r>
      <w:r>
        <w:rPr>
          <w:rStyle w:val="CommentTok"/>
        </w:rPr>
        <w:t xml:space="preserve">#&gt; Deviance = 380.151 Iterations - 2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0" w:name="tbl-beetles-wald-tes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12: Wald tests and 95% CIs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  <w:r>
                    <w:t xml:space="preserve"> </w:t>
                  </w:r>
                  <w:r>
                    <w:t xml:space="preserve">logistic regression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320"/>
                    <w:gridCol w:w="1320"/>
                    <w:gridCol w:w="132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-60.72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(-71.44, -51.08)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-11.72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34.27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(28.85, 40.30)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280"/>
                <w:p/>
              </w:tc>
            </w:tr>
          </w:tbl>
        </w:tc>
      </w:tr>
    </w:tbl>
    <w:p>
      <w:pPr>
        <w:pStyle w:val="BodyText"/>
      </w:pPr>
      <w:r>
        <w:t xml:space="preserve">Pass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to report</w:t>
      </w:r>
      <w:r>
        <w:t xml:space="preserve"> </w:t>
      </w:r>
      <w:r>
        <w:t xml:space="preserve">exponentiated coefficients.</w:t>
      </w:r>
      <w:r>
        <w:t xml:space="preserve"> </w:t>
      </w:r>
      <w:r>
        <w:t xml:space="preserve">The intercept is then interpreted as baseline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,</w:t>
      </w:r>
      <w:r>
        <w:t xml:space="preserve"> </w:t>
      </w:r>
      <w:r>
        <w:t xml:space="preserve">while the non-intercept coefficients are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beetles_glm_ungrouped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374.544 Iterations - 1</w:t>
      </w:r>
      <w:r>
        <w:br/>
      </w:r>
      <w:r>
        <w:rPr>
          <w:rStyle w:val="CommentTok"/>
        </w:rPr>
        <w:t xml:space="preserve">#&gt; Deviance = 374.544 Iterations - 2</w:t>
      </w:r>
      <w:r>
        <w:br/>
      </w:r>
      <w:r>
        <w:rPr>
          <w:rStyle w:val="CommentTok"/>
        </w:rPr>
        <w:t xml:space="preserve">#&gt; Deviance = 376.063 Iterations - 1</w:t>
      </w:r>
      <w:r>
        <w:br/>
      </w:r>
      <w:r>
        <w:rPr>
          <w:rStyle w:val="CommentTok"/>
        </w:rPr>
        <w:t xml:space="preserve">#&gt; Deviance = 376.063 Iterations - 2</w:t>
      </w:r>
      <w:r>
        <w:br/>
      </w:r>
      <w:r>
        <w:rPr>
          <w:rStyle w:val="CommentTok"/>
        </w:rPr>
        <w:t xml:space="preserve">#&gt; Deviance = 377.943 Iterations - 1</w:t>
      </w:r>
      <w:r>
        <w:br/>
      </w:r>
      <w:r>
        <w:rPr>
          <w:rStyle w:val="CommentTok"/>
        </w:rPr>
        <w:t xml:space="preserve">#&gt; Deviance = 377.943 Iterations - 2</w:t>
      </w:r>
      <w:r>
        <w:br/>
      </w:r>
      <w:r>
        <w:rPr>
          <w:rStyle w:val="CommentTok"/>
        </w:rPr>
        <w:t xml:space="preserve">#&gt; Deviance = 380.156 Iterations - 1</w:t>
      </w:r>
      <w:r>
        <w:br/>
      </w:r>
      <w:r>
        <w:rPr>
          <w:rStyle w:val="CommentTok"/>
        </w:rPr>
        <w:t xml:space="preserve">#&gt; Deviance = 380.156 Iterations - 2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374.912 Iterations - 1</w:t>
      </w:r>
      <w:r>
        <w:br/>
      </w:r>
      <w:r>
        <w:rPr>
          <w:rStyle w:val="CommentTok"/>
        </w:rPr>
        <w:t xml:space="preserve">#&gt; Deviance = 374.912 Iterations - 2</w:t>
      </w:r>
      <w:r>
        <w:br/>
      </w:r>
      <w:r>
        <w:rPr>
          <w:rStyle w:val="CommentTok"/>
        </w:rPr>
        <w:t xml:space="preserve">#&gt; Deviance = 376.937 Iterations - 1</w:t>
      </w:r>
      <w:r>
        <w:br/>
      </w:r>
      <w:r>
        <w:rPr>
          <w:rStyle w:val="CommentTok"/>
        </w:rPr>
        <w:t xml:space="preserve">#&gt; Deviance = 376.937 Iterations - 2</w:t>
      </w:r>
      <w:r>
        <w:br/>
      </w:r>
      <w:r>
        <w:rPr>
          <w:rStyle w:val="CommentTok"/>
        </w:rPr>
        <w:t xml:space="preserve">#&gt; Deviance = 376.937 Iterations - 3</w:t>
      </w:r>
      <w:r>
        <w:br/>
      </w:r>
      <w:r>
        <w:rPr>
          <w:rStyle w:val="CommentTok"/>
        </w:rPr>
        <w:t xml:space="preserve">#&gt; Deviance = 379.654 Iterations - 1</w:t>
      </w:r>
      <w:r>
        <w:br/>
      </w:r>
      <w:r>
        <w:rPr>
          <w:rStyle w:val="CommentTok"/>
        </w:rPr>
        <w:t xml:space="preserve">#&gt; Deviance = 379.654 Iterations - 2</w:t>
      </w:r>
      <w:r>
        <w:br/>
      </w:r>
      <w:r>
        <w:rPr>
          <w:rStyle w:val="CommentTok"/>
        </w:rPr>
        <w:t xml:space="preserve">#&gt; Deviance = 379.654 Iterations - 3</w:t>
      </w:r>
      <w:r>
        <w:br/>
      </w:r>
      <w:r>
        <w:rPr>
          <w:rStyle w:val="CommentTok"/>
        </w:rPr>
        <w:t xml:space="preserve">#&gt; Deviance = 372.727 Iterations - 1</w:t>
      </w:r>
      <w:r>
        <w:br/>
      </w:r>
      <w:r>
        <w:rPr>
          <w:rStyle w:val="CommentTok"/>
        </w:rPr>
        <w:t xml:space="preserve">#&gt; Deviance = 372.727 Iterations - 2</w:t>
      </w:r>
      <w:r>
        <w:br/>
      </w:r>
      <w:r>
        <w:rPr>
          <w:rStyle w:val="CommentTok"/>
        </w:rPr>
        <w:t xml:space="preserve">#&gt; Deviance = 373.526 Iterations - 1</w:t>
      </w:r>
      <w:r>
        <w:br/>
      </w:r>
      <w:r>
        <w:rPr>
          <w:rStyle w:val="CommentTok"/>
        </w:rPr>
        <w:t xml:space="preserve">#&gt; Deviance = 373.526 Iterations - 2</w:t>
      </w:r>
      <w:r>
        <w:br/>
      </w:r>
      <w:r>
        <w:rPr>
          <w:rStyle w:val="CommentTok"/>
        </w:rPr>
        <w:t xml:space="preserve">#&gt; Deviance = 374.913 Iterations - 1</w:t>
      </w:r>
      <w:r>
        <w:br/>
      </w:r>
      <w:r>
        <w:rPr>
          <w:rStyle w:val="CommentTok"/>
        </w:rPr>
        <w:t xml:space="preserve">#&gt; Deviance = 374.913 Iterations - 2</w:t>
      </w:r>
      <w:r>
        <w:br/>
      </w:r>
      <w:r>
        <w:rPr>
          <w:rStyle w:val="CommentTok"/>
        </w:rPr>
        <w:t xml:space="preserve">#&gt; Deviance = 376.94 Iterations - 1</w:t>
      </w:r>
      <w:r>
        <w:br/>
      </w:r>
      <w:r>
        <w:rPr>
          <w:rStyle w:val="CommentTok"/>
        </w:rPr>
        <w:t xml:space="preserve">#&gt; Deviance = 376.94 Iterations - 2</w:t>
      </w:r>
      <w:r>
        <w:br/>
      </w:r>
      <w:r>
        <w:rPr>
          <w:rStyle w:val="CommentTok"/>
        </w:rPr>
        <w:t xml:space="preserve">#&gt; Deviance = 379.66 Iterations - 1</w:t>
      </w:r>
      <w:r>
        <w:br/>
      </w:r>
      <w:r>
        <w:rPr>
          <w:rStyle w:val="CommentTok"/>
        </w:rPr>
        <w:t xml:space="preserve">#&gt; Deviance = 379.66 Iterations - 2</w:t>
      </w:r>
      <w:r>
        <w:br/>
      </w:r>
      <w:r>
        <w:rPr>
          <w:rStyle w:val="CommentTok"/>
        </w:rPr>
        <w:t xml:space="preserve">#&gt; Deviance = 379.66 Iterations - 3</w:t>
      </w:r>
      <w:r>
        <w:br/>
      </w:r>
      <w:r>
        <w:rPr>
          <w:rStyle w:val="CommentTok"/>
        </w:rPr>
        <w:t xml:space="preserve">#&gt; Deviance = 372.714 Iterations - 1</w:t>
      </w:r>
      <w:r>
        <w:br/>
      </w:r>
      <w:r>
        <w:rPr>
          <w:rStyle w:val="CommentTok"/>
        </w:rPr>
        <w:t xml:space="preserve">#&gt; Deviance = 372.714 Iterations - 2</w:t>
      </w:r>
      <w:r>
        <w:br/>
      </w:r>
      <w:r>
        <w:rPr>
          <w:rStyle w:val="CommentTok"/>
        </w:rPr>
        <w:t xml:space="preserve">#&gt; Deviance = 373.417 Iterations - 1</w:t>
      </w:r>
      <w:r>
        <w:br/>
      </w:r>
      <w:r>
        <w:rPr>
          <w:rStyle w:val="CommentTok"/>
        </w:rPr>
        <w:t xml:space="preserve">#&gt; Deviance = 373.417 Iterations - 2</w:t>
      </w:r>
      <w:r>
        <w:br/>
      </w:r>
      <w:r>
        <w:rPr>
          <w:rStyle w:val="CommentTok"/>
        </w:rPr>
        <w:t xml:space="preserve">#&gt; Deviance = 374.543 Iterations - 1</w:t>
      </w:r>
      <w:r>
        <w:br/>
      </w:r>
      <w:r>
        <w:rPr>
          <w:rStyle w:val="CommentTok"/>
        </w:rPr>
        <w:t xml:space="preserve">#&gt; Deviance = 374.543 Iterations - 2</w:t>
      </w:r>
      <w:r>
        <w:br/>
      </w:r>
      <w:r>
        <w:rPr>
          <w:rStyle w:val="CommentTok"/>
        </w:rPr>
        <w:t xml:space="preserve">#&gt; Deviance = 376.061 Iterations - 1</w:t>
      </w:r>
      <w:r>
        <w:br/>
      </w:r>
      <w:r>
        <w:rPr>
          <w:rStyle w:val="CommentTok"/>
        </w:rPr>
        <w:t xml:space="preserve">#&gt; Deviance = 376.061 Iterations - 2</w:t>
      </w:r>
      <w:r>
        <w:br/>
      </w:r>
      <w:r>
        <w:rPr>
          <w:rStyle w:val="CommentTok"/>
        </w:rPr>
        <w:t xml:space="preserve">#&gt; Deviance = 377.939 Iterations - 1</w:t>
      </w:r>
      <w:r>
        <w:br/>
      </w:r>
      <w:r>
        <w:rPr>
          <w:rStyle w:val="CommentTok"/>
        </w:rPr>
        <w:t xml:space="preserve">#&gt; Deviance = 377.939 Iterations - 2</w:t>
      </w:r>
      <w:r>
        <w:br/>
      </w:r>
      <w:r>
        <w:rPr>
          <w:rStyle w:val="CommentTok"/>
        </w:rPr>
        <w:t xml:space="preserve">#&gt; Deviance = 380.151 Iterations - 1</w:t>
      </w:r>
      <w:r>
        <w:br/>
      </w:r>
      <w:r>
        <w:rPr>
          <w:rStyle w:val="CommentTok"/>
        </w:rPr>
        <w:t xml:space="preserve">#&gt; Deviance = 380.151 Iterations - 2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1" w:name="tbl-beetles-wald-tests-O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13: Exponentiated coefficients and 95% CIs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beetles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1320"/>
                    <w:gridCol w:w="1100"/>
                    <w:gridCol w:w="2420"/>
                    <w:gridCol w:w="880"/>
                    <w:gridCol w:w="8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4.27e-27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2.21e-26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(9.39e-32, 6.56e-23)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-11.72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7.65e+14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2.23e+15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(3.40e+12, 3.18e+17)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11.77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281"/>
                <w:p/>
              </w:tc>
            </w:tr>
          </w:tbl>
        </w:tc>
      </w:tr>
    </w:tbl>
    <w:bookmarkEnd w:id="282"/>
    <w:bookmarkEnd w:id="283"/>
    <w:bookmarkEnd w:id="284"/>
    <w:bookmarkStart w:id="310" w:name="inference-for-predicted-probabilities"/>
    <w:p>
      <w:pPr>
        <w:pStyle w:val="Heading2"/>
      </w:pPr>
      <w:r>
        <w:t xml:space="preserve">6.2 Inference for predicted probabilities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5" w:name="exr-ci-prob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</w:t>
            </w:r>
            <w:r>
              <w:t xml:space="preserve"> </w:t>
            </w:r>
            <w:hyperlink r:id="rId264">
              <w:r>
                <w:rPr>
                  <w:rStyle w:val="Hyperlink"/>
                </w:rPr>
                <w:t xml:space="preserve">covariance matrix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predicted probability</w:t>
            </w:r>
            <w:r>
              <w:t xml:space="preserve"> </w:t>
            </w:r>
            <w:r>
              <w:t xml:space="preserve">$\pi(\mathord{\smash[b]{\underset{\raise.3ex\hbox{$\scriptstyle\sim$}}{x}}\vphantom{x}}) = \Pr(Y = 1 | \mathord{\smash[b]{\underset{\raise.3ex\hbox{$\scriptstyle\sim$}}{X}}\vphantom{X}}= \mathord{\smash[b]{\underset{\raise.3ex\hbox{$\scriptstyle\sim$}}{x}}\vphantom{x}})$</w:t>
            </w:r>
            <w:r>
              <w:t xml:space="preserve">.</w:t>
            </w:r>
          </w:p>
          <w:bookmarkEnd w:id="2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8" w:name="sol-ci-prob"/>
          <w:p>
            <w:pPr>
              <w:pStyle w:val="BodyText"/>
            </w:pPr>
            <w:r>
              <w:rPr>
                <w:i/>
                <w:iCs/>
              </w:rPr>
              <w:t xml:space="preserve">Solution 18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275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w:r>
              <w:t xml:space="preserve">$\pi(\mathord{\smash[b]{\underset{\raise.3ex\hbox{$\scriptstyle\sim$}}{x}}\vphantom{x}})$</w:t>
            </w:r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w:r>
              <w:t xml:space="preserve">$$\hat\pi(\mathord{\smash[b]{\underset{\raise.3ex\hbox{$\scriptstyle\sim$}}{x}}\vphantom{x}}) \pm 1.96 * {\mathop{\widehat{\operatorname{SE}}}\nolimits\mathopen{}\left(\hat\pi(\mathord{\smash[b]{\underset{\raise.3ex\hbox{$\scriptstyle\sim$}}{x}}\vphantom{x}})\right)\mathclose{}}$$</w:t>
            </w:r>
          </w:p>
          <w:p>
            <w:pPr>
              <w:pStyle w:val="FirstParagraph"/>
            </w:pPr>
            <w:r>
              <w:t xml:space="preserve">However,</w:t>
            </w:r>
            <w:r>
              <w:t xml:space="preserve"> </w:t>
            </w:r>
            <w:r>
              <w:t xml:space="preserve">${\mathop{\widehat{\operatorname{SE}}}\nolimits\mathopen{}\left(\hat\pi(\mathord{\smash[b]{\underset{\raise.3ex\hbox{$\scriptstyle\sim$}}{x}}\vphantom{x}})\right)\mathclose{}}$</w:t>
            </w:r>
            <w:r>
              <w:t xml:space="preserve"> </w:t>
            </w:r>
            <w:r>
              <w:t xml:space="preserve">seems difficult to compute;</w:t>
            </w:r>
            <w:r>
              <w:t xml:space="preserve"> </w:t>
            </w:r>
            <w:r>
              <w:t xml:space="preserve">doing so would require using the</w:t>
            </w:r>
            <w:r>
              <w:t xml:space="preserve"> </w:t>
            </w:r>
            <w:hyperlink r:id="rId286">
              <w:r>
                <w:rPr>
                  <w:rStyle w:val="Hyperlink"/>
                </w:rPr>
                <w:t xml:space="preserve">delta method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Instead, using the invariance property of MLEs,</w:t>
            </w:r>
            <w:r>
              <w:t xml:space="preserve"> </w:t>
            </w:r>
            <w:r>
              <w:t xml:space="preserve">we can first calculate a confidence interval for the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$$\eta(\mathord{\smash[b]{\underset{\raise.3ex\hbox{$\scriptstyle\sim$}}{x}}\vphantom{x}}) = \mathord{\smash[b]{\underset{\raise.3ex\hbox{$\scriptstyle\sim$}}{x}}\vphantom{x}}'\mathord{\smash[b]{\underset{\raise.3ex\hbox{$\scriptstyle\sim$}}{\beta}}\vphantom{\beta}}\in (L, R)$$</w:t>
            </w:r>
          </w:p>
          <w:p>
            <w:pPr>
              <w:pStyle w:val="FirstParagraph"/>
            </w:pPr>
            <w:r>
              <w:t xml:space="preserve">and then apply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to the endpoints of that log-odds-scale confidence interval:</w:t>
            </w:r>
          </w:p>
          <w:p>
            <w:pPr>
              <w:pStyle w:val="BodyText"/>
            </w:pPr>
            <w:bookmarkStart w:id="287" w:name="eq-ci-prob-exp"/>
            <w:r>
              <w:t xml:space="preserve">$$\pi(\mathord{\smash[b]{\underset{\raise.3ex\hbox{$\scriptstyle\sim$}}{x}}\vphantom{x}}) \in (\operatorname{expit}(L), \operatorname{expit}(R)) \qquad(30)$$</w:t>
            </w:r>
            <w:bookmarkEnd w:id="287"/>
          </w:p>
          <w:bookmarkEnd w:id="28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9" w:name="thm-ci-prob"/>
          <w:p>
            <w:pPr>
              <w:pStyle w:val="BodyText"/>
            </w:pPr>
            <w:r>
              <w:rPr>
                <w:b/>
                <w:bCs/>
              </w:rPr>
              <w:t xml:space="preserve">Theorem 14 (Confidence interval for a predicted probability)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log-odds</w:t>
            </w:r>
            <w:r>
              <w:t xml:space="preserve"> </w:t>
            </w:r>
            <w:r>
              <w:t xml:space="preserve">$\eta(\mathord{\smash[b]{\underset{\raise.3ex\hbox{$\scriptstyle\sim$}}{x}}\vphantom{x}}) = \mathord{\smash[b]{\underset{\raise.3ex\hbox{$\scriptstyle\sim$}}{x}}\vphantom{x}} \cdot \mathord{\smash[b]{\underset{\raise.3ex\hbox{$\scriptstyle\sim$}}{\beta}}\vphantom{\beta}}$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$$\pi(\mathord{\smash[b]{\underset{\raise.3ex\hbox{$\scriptstyle\sim$}}{x}}\vphantom{x}}) \in \mathopen{}\left(\operatorname{expit}(L), \operatorname{expit}(R)\right)\mathclose{}$$</w:t>
            </w:r>
          </w:p>
          <w:p>
            <w:pPr>
              <w:pStyle w:val="FirstParagraph"/>
            </w:pPr>
            <w:r>
              <w:t xml:space="preserve">is a 95% confidence interval for the predicted probability</w:t>
            </w:r>
            <w:r>
              <w:t xml:space="preserve"> </w:t>
            </w:r>
            <w:r>
              <w:t xml:space="preserve">$\pi(\mathord{\smash[b]{\underset{\raise.3ex\hbox{$\scriptstyle\sim$}}{x}}\vphantom{x}}) = \Pr(Y = 1 | \mathord{\smash[b]{\underset{\raise.3ex\hbox{$\scriptstyle\sim$}}{X}}\vphantom{X}}= \mathord{\smash[b]{\underset{\raise.3ex\hbox{$\scriptstyle\sim$}}{x}}\vphantom{x}})$</w:t>
            </w:r>
            <w:r>
              <w:t xml:space="preserve">.</w:t>
            </w:r>
          </w:p>
          <w:bookmarkEnd w:id="2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i-prob">
              <w:r>
                <w:rPr>
                  <w:rStyle w:val="Hyperlink"/>
                </w:rPr>
                <w:t xml:space="preserve">Exercise 18</w:t>
              </w:r>
            </w:hyperlink>
            <w:r>
              <w:t xml:space="preserve">, worked in</w:t>
            </w:r>
            <w:r>
              <w:t xml:space="preserve"> </w:t>
            </w:r>
            <w:hyperlink w:anchor="sol-ci-prob">
              <w:r>
                <w:rPr>
                  <w:rStyle w:val="Hyperlink"/>
                </w:rPr>
                <w:t xml:space="preserve">Solution 18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0" w:name="exm-ci-prob"/>
          <w:p>
            <w:pPr>
              <w:pStyle w:val="BodyText"/>
            </w:pPr>
            <w:r>
              <w:rPr>
                <w:b/>
                <w:bCs/>
              </w:rPr>
              <w:t xml:space="preserve">Example 11 (Confidence interval for a beetle mortality probability)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the code below first computes a 95% confidence interval for the log-odds at dose 1.8,</w:t>
            </w:r>
            <w:r>
              <w:t xml:space="preserve"> </w:t>
            </w:r>
            <w:r>
              <w:t xml:space="preserve">then applies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to its endpoints as in</w:t>
            </w:r>
            <w:r>
              <w:t xml:space="preserve"> </w:t>
            </w:r>
            <w:hyperlink w:anchor="thm-ci-prob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beetles_glm_ungrouped,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ex_ci_logodds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fit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</w:t>
            </w:r>
            <w:r>
              <w:br/>
            </w:r>
            <w:r>
              <w:rPr>
                <w:rStyle w:val="NormalTok"/>
              </w:rPr>
              <w:t xml:space="preserve">ex_ci_prob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(ex_ci_logodds)</w:t>
            </w:r>
          </w:p>
          <w:p>
            <w:pPr>
              <w:pStyle w:val="FirstParagraph"/>
            </w:pPr>
            <w:r>
              <w:t xml:space="preserve">The 95% confidence interval for the log-odds is</w:t>
            </w:r>
            <w:r>
              <w:t xml:space="preserve"> </w:t>
            </w:r>
            <w:r>
              <w:t xml:space="preserve">(0.685, 1.253),</w:t>
            </w:r>
            <w:r>
              <w:t xml:space="preserve"> </w:t>
            </w:r>
            <w:r>
              <w:t xml:space="preserve">so the 95% confidence interval for the probability of death is</w:t>
            </w:r>
            <w:r>
              <w:t xml:space="preserve"> </w:t>
            </w:r>
            <w:r>
              <w:t xml:space="preserve">(0.665, 0.778),</w:t>
            </w:r>
            <w:r>
              <w:t xml:space="preserve"> </w:t>
            </w:r>
            <w:r>
              <w:t xml:space="preserve">which stays inside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contains the estimate 0.725.</w:t>
            </w:r>
          </w:p>
          <w:bookmarkEnd w:id="2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1" w:name="exr-logodds-ci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Find a 95% confidence interval for the log-odds</w:t>
            </w:r>
            <w:r>
              <w:t xml:space="preserve"> </w:t>
            </w:r>
            <w:r>
              <w:t xml:space="preserve">$\eta(\mathord{\smash[b]{\underset{\raise.3ex\hbox{$\scriptstyle\sim$}}{x}}\vphantom{x}}) = \mathord{\smash[b]{\underset{\raise.3ex\hbox{$\scriptstyle\sim$}}{x}}\vphantom{x}}'\mathord{\smash[b]{\underset{\raise.3ex\hbox{$\scriptstyle\sim$}}{\beta}}\vphantom{\beta}}$</w:t>
            </w:r>
            <w:r>
              <w:t xml:space="preserve">.</w:t>
            </w:r>
          </w:p>
          <w:bookmarkEnd w:id="29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2" w:name="sol-logodds-ci"/>
          <w:p>
            <w:pPr>
              <w:pStyle w:val="BodyText"/>
            </w:pPr>
            <w:r>
              <w:rPr>
                <w:i/>
                <w:iCs/>
              </w:rPr>
              <w:t xml:space="preserve">Solution 19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r:id="rId275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w:r>
              <w:t xml:space="preserve">$$\hat\eta(\mathord{\smash[b]{\underset{\raise.3ex\hbox{$\scriptstyle\sim$}}{x}}\vphantom{x}}) \pm 1.96 * {\color{teal}{{\mathop{\widehat{\operatorname{SE}}}\nolimits\mathopen{}\left(\hat\eta(\mathord{\smash[b]{\underset{\raise.3ex\hbox{$\scriptstyle\sim$}}{x}}\vphantom{x}})\right)\mathclose{}}}}$$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\mathord{\smash[b]{\underset{\raise.3ex\hbox{$\scriptstyle\sim$}}{x}}\vphantom{x}}'\hat{\beta}$</w:t>
            </w:r>
            <w:r>
              <w:t xml:space="preserve">.</w:t>
            </w:r>
          </w:p>
          <w:bookmarkEnd w:id="29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3" w:name="thm-ci-logodds"/>
          <w:p>
            <w:pPr>
              <w:pStyle w:val="BodyText"/>
            </w:pPr>
            <w:r>
              <w:rPr>
                <w:b/>
                <w:bCs/>
              </w:rPr>
              <w:t xml:space="preserve">Theorem 15 (Confidence interval for the log-odds)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 \cdot \hat{\beta}$</w:t>
            </w:r>
            <w:r>
              <w:t xml:space="preserve">.</w:t>
            </w:r>
            <w:r>
              <w:t xml:space="preserve"> </w:t>
            </w:r>
            <w:r>
              <w:t xml:space="preserve">For large samples,</w:t>
            </w:r>
            <w:r>
              <w:t xml:space="preserve"> </w:t>
            </w:r>
            <w:r>
              <w:t xml:space="preserve">an approximate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log-odds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$$\eta(\mathord{\smash[b]{\underset{\raise.3ex\hbox{$\scriptstyle\sim$}}{x}}\vphantom{x}}) \in \mathopen{}\left(\hat\eta(\mathord{\smash[b]{\underset{\raise.3ex\hbox{$\scriptstyle\sim$}}{x}}\vphantom{x}}) \pm 1.96 \cdot {\mathop{\widehat{\operatorname{SE}}}\nolimits\mathopen{}\left(\hat\eta(\mathord{\smash[b]{\underset{\raise.3ex\hbox{$\scriptstyle\sim$}}{x}}\vphantom{x}})\right)\mathclose{}}\right)\mathclose{}$$</w:t>
            </w:r>
          </w:p>
          <w:bookmarkEnd w:id="29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odds-ci">
              <w:r>
                <w:rPr>
                  <w:rStyle w:val="Hyperlink"/>
                </w:rPr>
                <w:t xml:space="preserve">Exercise 19</w:t>
              </w:r>
            </w:hyperlink>
            <w:r>
              <w:t xml:space="preserve">, worked in</w:t>
            </w:r>
            <w:r>
              <w:t xml:space="preserve"> </w:t>
            </w:r>
            <w:hyperlink w:anchor="sol-logodds-ci">
              <w:r>
                <w:rPr>
                  <w:rStyle w:val="Hyperlink"/>
                </w:rPr>
                <w:t xml:space="preserve">Solution 19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4" w:name="exm-ci-logodds"/>
          <w:p>
            <w:pPr>
              <w:pStyle w:val="BodyText"/>
            </w:pPr>
            <w:r>
              <w:rPr>
                <w:b/>
                <w:bCs/>
              </w:rPr>
              <w:t xml:space="preserve">Example 12 (Confidence interval for a beetle log-odds)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ci-logodds">
              <w:r>
                <w:rPr>
                  <w:rStyle w:val="Hyperlink"/>
                </w:rPr>
                <w:t xml:space="preserve">Theorem 15</w:t>
              </w:r>
            </w:hyperlink>
            <w:r>
              <w:t xml:space="preserve"> </w:t>
            </w:r>
            <w:r>
              <w:t xml:space="preserve">at dose 1.8,</w:t>
            </w:r>
            <w:r>
              <w:t xml:space="preserve"> </w:t>
            </w:r>
            <w:r>
              <w:t xml:space="preserve">using the standard error from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and, as a check,</w:t>
            </w:r>
            <w:r>
              <w:t xml:space="preserve"> </w:t>
            </w:r>
            <w:r>
              <w:t xml:space="preserve">the standard error from the estimated covariance matrix: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beetles_glm_ungrouped,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ex_ci_predict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fit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</w:t>
            </w:r>
            <w:r>
              <w:br/>
            </w:r>
            <w:r>
              <w:rPr>
                <w:rStyle w:val="NormalTok"/>
              </w:rPr>
              <w:t xml:space="preserve">ex_x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ex_se_vcov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ex_x))</w:t>
            </w:r>
            <w:r>
              <w:br/>
            </w:r>
            <w:r>
              <w:rPr>
                <w:rStyle w:val="NormalTok"/>
              </w:rPr>
              <w:t xml:space="preserve">ex_ci_vcov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ex_se_vcov</w:t>
            </w:r>
          </w:p>
          <w:p>
            <w:pPr>
              <w:pStyle w:val="FirstParagraph"/>
            </w:pPr>
            <w:r>
              <w:t xml:space="preserve">The estimated log-odds is 0.969,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(0.685, 1.253).</w:t>
            </w:r>
            <w:r>
              <w:t xml:space="preserve"> </w:t>
            </w:r>
            <w:r>
              <w:t xml:space="preserve">The covariance-matrix calculation gives</w:t>
            </w:r>
            <w:r>
              <w:t xml:space="preserve"> </w:t>
            </w:r>
            <w:r>
              <w:t xml:space="preserve">(0.685, 1.253),</w:t>
            </w:r>
            <w:r>
              <w:t xml:space="preserve"> </w:t>
            </w:r>
            <w:r>
              <w:t xml:space="preserve">which agrees.</w:t>
            </w:r>
          </w:p>
          <w:bookmarkEnd w:id="29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6" w:name="exr-se-logodds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$\hat\eta(\mathord{\smash[b]{\underset{\raise.3ex\hbox{$\scriptstyle\sim$}}{x}}\vphantom{x}})$</w:t>
            </w:r>
            <w:r>
              <w:t xml:space="preserve">?</w:t>
            </w:r>
          </w:p>
          <w:p>
            <w:pPr>
              <w:pStyle w:val="BodyText"/>
            </w:pPr>
            <w:r>
              <w:t xml:space="preserve">$${\color{teal}{{\mathop{\widehat{\operatorname{SE}}}\nolimits\mathopen{}\left(\hat\eta(\mathord{\smash[b]{\underset{\raise.3ex\hbox{$\scriptstyle\sim$}}{x}}\vphantom{x}})\right)\mathclose{}}}} = {\color{teal}{?}}$$</w:t>
            </w:r>
          </w:p>
          <w:bookmarkEnd w:id="29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0" w:name="sol-se-logodds"/>
          <w:p>
            <w:pPr>
              <w:pStyle w:val="BodyText"/>
            </w:pPr>
            <w:r>
              <w:rPr>
                <w:i/>
                <w:iCs/>
              </w:rPr>
              <w:t xml:space="preserve">Solution 20</w:t>
            </w:r>
            <w:r>
              <w:t xml:space="preserve">. </w:t>
            </w:r>
          </w:p>
          <w:p>
            <w:pPr>
              <w:pStyle w:val="BodyText"/>
            </w:pPr>
            <w:bookmarkStart w:id="297" w:name="eq-se-sqrt-var-logodds"/>
            <w:r>
              <w:t xml:space="preserve">$$
    {\color{green}{{\operatorname{SE}\mathopen{}\left(\hat\eta(\mathord{\smash[b]{\underset{\raise.3ex\hbox{$\scriptstyle\sim$}}{x}}\vphantom{x}})\right)\mathclose{}}}} =
    \sqrt{{\color{red}{{\operatorname{Var}\mathopen{}\left(\hat\eta(\mathord{\smash[b]{\underset{\raise.3ex\hbox{$\scriptstyle\sim$}}{x}}\vphantom{x}})\right)\mathclose{}}}}}
     \qquad(31)$$</w:t>
            </w:r>
            <w:bookmarkEnd w:id="297"/>
          </w:p>
          <w:p>
            <w:pPr>
              <w:pStyle w:val="FirstParagraph"/>
            </w:pPr>
            <w:r>
              <w:t xml:space="preserve">By the definition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\mathord{\smash[b]{\underset{\raise.3ex\hbox{$\scriptstyle\sim$}}{x}}\vphantom{x}}'\hat{\beta}$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99" w:name="eq-var-logodds"/>
            <w:r>
              <w:t xml:space="preserve">$$
    \begin{aligned}
    {\color{red}{{\operatorname{Var}\mathopen{}\left(\hat\eta(\mathord{\smash[b]{\underset{\raise.3ex\hbox{$\scriptstyle\sim$}}{x}}\vphantom{x}})\right)\mathclose{}}}}
    &amp;= {\operatorname{Var}\mathopen{}\left({\mathord{\smash[b]{\underset{\raise.3ex\hbox{$\scriptstyle\sim$}}{x}}\vphantom{x}}}^{\top}\hat{\beta}\right)\mathclose{}}
    \\
    &amp;= {\mathord{\smash[b]{\underset{\raise.3ex\hbox{$\scriptstyle\sim$}}{x}}\vphantom{x}}}^{\top}{\operatorname{Cov}\mathopen{}\left(\hat{\beta}\right)\mathclose{}}\mathord{\smash[b]{\underset{\raise.3ex\hbox{$\scriptstyle\sim$}}{x}}\vphantom{x}}
    \\
    &amp;= {\color{red}{{\mathord{\smash[b]{\underset{\raise.3ex\hbox{$\scriptstyle\sim$}}{x}}\vphantom{x}}}^{\top}\Sigma\mathord{\smash[b]{\underset{\raise.3ex\hbox{$\scriptstyle\sim$}}{x}}\vphantom{x}}}}
    \end{aligned}
     \qquad(32)$$</w:t>
            </w:r>
            <w:bookmarkEnd w:id="29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Expanding</w:t>
            </w:r>
            <w:r>
              <w:t xml:space="preserve"> </w:t>
            </w:r>
            <w:hyperlink w:anchor="eq-var-logodds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w:r>
              <w:t xml:space="preserve">$$
    \begin{aligned}
    {\color{red}{{\mathord{\smash[b]{\underset{\raise.3ex\hbox{$\scriptstyle\sim$}}{x}}\vphantom{x}}}^{\top}\Sigma\mathord{\smash[b]{\underset{\raise.3ex\hbox{$\scriptstyle\sim$}}{x}}\vphantom{x}}}}
    &amp;= \sum_{i=1}^p\sum_{j=1}^px_i \Sigma_{ij} x_j
    \\
    &amp;= {\color{red}{\sum_{i=1}^p\sum_{j=1}^px_i \operatorname{Cov}(\hat{\beta}_i,\hat{\beta}_j) x_j}}
    \end{aligned}
    $$</w:t>
            </w:r>
          </w:p>
          <w:bookmarkEnd w:id="30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1" w:name="thm-var-logodds"/>
          <w:p>
            <w:pPr>
              <w:pStyle w:val="BodyText"/>
            </w:pPr>
            <w:r>
              <w:rPr>
                <w:b/>
                <w:bCs/>
              </w:rPr>
              <w:t xml:space="preserve">Theorem 16 (Variance of the estimated log-odds)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its covariance matrix,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 \cdot \hat{\beta}$</w:t>
            </w:r>
            <w:r>
              <w:t xml:space="preserve"> </w:t>
            </w:r>
            <w:r>
              <w:t xml:space="preserve">be the estimated log-odds at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$${\operatorname{Var}\mathopen{}\left(\hat\eta(\mathord{\smash[b]{\underset{\raise.3ex\hbox{$\scriptstyle\sim$}}{x}}\vphantom{x}})\right)\mathclose{}} = {\mathord{\smash[b]{\underset{\raise.3ex\hbox{$\scriptstyle\sim$}}{x}}\vphantom{x}}}^{\top}\Sigma\mathord{\smash[b]{\underset{\raise.3ex\hbox{$\scriptstyle\sim$}}{x}}\vphantom{x}}$$</w:t>
            </w:r>
          </w:p>
          <w:bookmarkEnd w:id="30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se-logodds">
              <w:r>
                <w:rPr>
                  <w:rStyle w:val="Hyperlink"/>
                </w:rPr>
                <w:t xml:space="preserve">Exercise 20</w:t>
              </w:r>
            </w:hyperlink>
            <w:r>
              <w:t xml:space="preserve">, worked in</w:t>
            </w:r>
            <w:r>
              <w:t xml:space="preserve"> </w:t>
            </w:r>
            <w:hyperlink w:anchor="sol-se-logodds">
              <w:r>
                <w:rPr>
                  <w:rStyle w:val="Hyperlink"/>
                </w:rPr>
                <w:t xml:space="preserve">Solution 20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2" w:name="exm-var-logodds"/>
          <w:p>
            <w:pPr>
              <w:pStyle w:val="BodyText"/>
            </w:pPr>
            <w:r>
              <w:rPr>
                <w:b/>
                <w:bCs/>
              </w:rPr>
              <w:t xml:space="preserve">Example 13 (Variance of an estimated beetle log-odds)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var-logodds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,</w:t>
            </w:r>
            <w:r>
              <w:t xml:space="preserve"> </w:t>
            </w:r>
            <w:r>
              <w:t xml:space="preserve">using the estimated covariance matrix of the coefficients in place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compares the result with the squared standard error from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ex_var_quadratic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ex_x)</w:t>
            </w:r>
            <w:r>
              <w:br/>
            </w:r>
            <w:r>
              <w:rPr>
                <w:rStyle w:val="NormalTok"/>
              </w:rPr>
              <w:t xml:space="preserve">ex_se_predict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beetles_glm_ungrouped,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</w:t>
            </w:r>
          </w:p>
          <w:p>
            <w:pPr>
              <w:pStyle w:val="FirstParagraph"/>
            </w:pPr>
            <w:r>
              <w:t xml:space="preserve">The quadratic form gives 0.02104,</w:t>
            </w:r>
            <w:r>
              <w:t xml:space="preserve"> </w:t>
            </w:r>
            <w:r>
              <w:t xml:space="preserve">and the squared standard error from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is 0.02104,</w:t>
            </w:r>
            <w:r>
              <w:t xml:space="preserve"> </w:t>
            </w:r>
            <w:r>
              <w:t xml:space="preserve">so the two agree.</w:t>
            </w:r>
          </w:p>
          <w:bookmarkEnd w:id="302"/>
        </w:tc>
      </w:tr>
    </w:tbl>
    <w:p>
      <w:pPr>
        <w:pStyle w:val="BodyText"/>
      </w:pPr>
      <w:r>
        <w:t xml:space="preserve">Combining</w:t>
      </w:r>
      <w:r>
        <w:t xml:space="preserve"> </w:t>
      </w:r>
      <w:hyperlink w:anchor="eq-var-logodds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 the invariance property of MLEs</w:t>
      </w:r>
      <w:r>
        <w:t xml:space="preserve"> </w:t>
      </w:r>
      <w:r>
        <w:t xml:space="preserve">gives an</w:t>
      </w:r>
      <w:r>
        <w:t xml:space="preserve"> </w:t>
      </w:r>
      <w:hyperlink r:id="rId30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for the</w:t>
      </w:r>
      <w:r>
        <w:t xml:space="preserve"> </w:t>
      </w:r>
      <w:hyperlink r:id="rId3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 standard error: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7" w:name="thm-est-se-logodds"/>
          <w:p>
            <w:pPr>
              <w:pStyle w:val="BodyText"/>
            </w:pPr>
            <w:r>
              <w:rPr>
                <w:b/>
                <w:bCs/>
              </w:rPr>
              <w:t xml:space="preserve">Theorem 17 (Estimated variance and standard error of log-odds)</w:t>
            </w:r>
          </w:p>
          <w:p>
            <w:pPr>
              <w:pStyle w:val="BodyText"/>
            </w:pPr>
            <w:bookmarkStart w:id="305" w:name="eq-est-var-logodds"/>
            <w:r>
              <w:t xml:space="preserve">$$
    {\color{orange}{{\mathop{\widehat{\operatorname{Var}}}\nolimits\mathopen{}\left(\hat\eta(\mathord{\smash[b]{\underset{\raise.3ex\hbox{$\scriptstyle\sim$}}{x}}\vphantom{x}})\right)\mathclose{}}}} = {\color{orange}{{\mathord{\smash[b]{\underset{\raise.3ex\hbox{$\scriptstyle\sim$}}{x}}\vphantom{x}}}^{\top}\hat{\Sigma}\mathord{\smash[b]{\underset{\raise.3ex\hbox{$\scriptstyle\sim$}}{x}}\vphantom{x}}}}
     \qquad(33)$$</w:t>
            </w:r>
            <w:bookmarkEnd w:id="305"/>
          </w:p>
          <w:p>
            <w:pPr>
              <w:pStyle w:val="FirstParagraph"/>
            </w:pPr>
            <w:bookmarkStart w:id="306" w:name="eq-est-se-logodds"/>
            <w:r>
              <w:t xml:space="preserve">$$
    {\color{teal}{{\mathop{\widehat{\operatorname{SE}}}\nolimits\mathopen{}\left(\hat\eta(\mathord{\smash[b]{\underset{\raise.3ex\hbox{$\scriptstyle\sim$}}{x}}\vphantom{x}})\right)\mathclose{}}}} =
    {\color{teal}{\sqrt{{\mathord{\smash[b]{\underset{\raise.3ex\hbox{$\scriptstyle\sim$}}{x}}\vphantom{x}}}^{\top}\hat{\Sigma}\mathord{\smash[b]{\underset{\raise.3ex\hbox{$\scriptstyle\sim$}}{x}}\vphantom{x}}}}}
     \qquad(34)$$</w:t>
            </w:r>
            <w:bookmarkEnd w:id="306"/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var-logodds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${\operatorname{Var}\mathopen{}\left(\hat\eta(\mathord{\smash[b]{\underset{\raise.3ex\hbox{$\scriptstyle\sim$}}{x}}\vphantom{x}})\right)\mathclose{}} = {\mathord{\smash[b]{\underset{\raise.3ex\hbox{$\scriptstyle\sim$}}{x}}\vphantom{x}}}^{\top}\Sigma\mathord{\smash[b]{\underset{\raise.3ex\hbox{$\scriptstyle\sim$}}{x}}\vphantom{x}}$</w:t>
            </w:r>
            <w:r>
              <w:t xml:space="preserve"> </w:t>
            </w:r>
            <w:r>
              <w:t xml:space="preserve">(</w:t>
            </w:r>
            <w:hyperlink w:anchor="eq-var-logodds">
              <w:r>
                <w:rPr>
                  <w:rStyle w:val="Hyperlink"/>
                </w:rPr>
                <w:t xml:space="preserve">Equation 32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 invariance property of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we estimate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yields</w:t>
            </w:r>
            <w:r>
              <w:t xml:space="preserve"> </w:t>
            </w:r>
            <w:hyperlink w:anchor="eq-est-var-logodds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taking the square root gives</w:t>
            </w:r>
            <w:r>
              <w:t xml:space="preserve"> </w:t>
            </w:r>
            <w:hyperlink w:anchor="eq-est-se-logodds">
              <w:r>
                <w:rPr>
                  <w:rStyle w:val="Hyperlink"/>
                </w:rPr>
                <w:t xml:space="preserve">Equation 34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9" w:name="exm-est-se-logodds-beetles"/>
          <w:p>
            <w:pPr>
              <w:pStyle w:val="BodyText"/>
            </w:pPr>
            <w:r>
              <w:rPr>
                <w:b/>
                <w:bCs/>
              </w:rPr>
              <w:t xml:space="preserve">Example 14 (Standard error and CI for a beetle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instantiate</w:t>
            </w:r>
            <w:r>
              <w:t xml:space="preserve"> </w:t>
            </w:r>
            <w:hyperlink w:anchor="thm-est-se-logodd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hyperlink w:anchor="tbl-beetles-model-ungrouped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Consider the covariate pattern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,</w:t>
            </w:r>
            <w:r>
              <w:t xml:space="preserve"> </w:t>
            </w:r>
            <w:r>
              <w:t xml:space="preserve">representing the intercept and a dose of 1.8.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x_vec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sigma_hat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NormalTok"/>
              </w:rPr>
              <w:t xml:space="preserve">logodds_hat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(x_vec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se_logodds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(x_vec)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sigma_hat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x_vec))</w:t>
            </w:r>
            <w:r>
              <w:br/>
            </w:r>
            <w:r>
              <w:rPr>
                <w:rStyle w:val="NormalTok"/>
              </w:rPr>
              <w:t xml:space="preserve">ci_logodds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se_logodds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eq-est-se-logodds">
              <w:r>
                <w:rPr>
                  <w:rStyle w:val="Hyperlink"/>
                </w:rPr>
                <w:t xml:space="preserve">Equation 34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${\mathop{\widehat{\operatorname{SE}}}\nolimits\mathopen{}\left(\hat\eta(\mathord{\smash[b]{\underset{\raise.3ex\hbox{$\scriptstyle\sim$}}{x}}\vphantom{x}})\right)\mathclose{}} = \sqrt{{\mathord{\smash[b]{\underset{\raise.3ex\hbox{$\scriptstyle\sim$}}{x}}\vphantom{x}}}^{\top}\hat{\Sigma}\mathord{\smash[b]{\underset{\raise.3ex\hbox{$\scriptstyle\sim$}}{x}}\vphantom{x}}} = 0.145056$</w:t>
            </w:r>
            <w:r>
              <w:t xml:space="preserve">,</w:t>
            </w:r>
            <w:r>
              <w:t xml:space="preserve"> </w:t>
            </w:r>
            <w:r>
              <w:t xml:space="preserve">while the estimated log-odds itself is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\mathord{\smash[b]{\underset{\raise.3ex\hbox{$\scriptstyle\sim$}}{x}}\vphantom{x}}'\hat{\beta}= 0.969132$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resulting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log-odds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0.684823</m:t>
              </m:r>
              <m:r>
                <m:rPr>
                  <m:sty m:val="p"/>
                </m:rPr>
                <m:t>,</m:t>
              </m:r>
              <m:r>
                <m:t>1.253441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applying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to its endpoints (</w:t>
            </w:r>
            <w:hyperlink w:anchor="eq-ci-prob-exp">
              <w:r>
                <w:rPr>
                  <w:rStyle w:val="Hyperlink"/>
                </w:rPr>
                <w:t xml:space="preserve">Equation 30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gives a 95% confidence interval for</w:t>
            </w:r>
            <w:r>
              <w:t xml:space="preserve"> </w:t>
            </w:r>
            <w:r>
              <w:t xml:space="preserve">$\pi(\mathord{\smash[b]{\underset{\raise.3ex\hbox{$\scriptstyle\sim$}}{x}}\vphantom{x}})$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0.664814</m:t>
              </m:r>
              <m:r>
                <m:rPr>
                  <m:sty m:val="p"/>
                </m:rPr>
                <m:t>,</m:t>
              </m:r>
              <m:r>
                <m:t>0.777895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These values match the</w:t>
            </w:r>
            <w:r>
              <w:t xml:space="preserve"> </w:t>
            </w:r>
            <w:r>
              <w:rPr>
                <w:rStyle w:val="VerbatimChar"/>
              </w:rPr>
              <w:t xml:space="preserve">dose = 1.8</w:t>
            </w:r>
            <w:r>
              <w:t xml:space="preserve"> </w:t>
            </w:r>
            <w:r>
              <w:t xml:space="preserve">row of</w:t>
            </w:r>
            <w:r>
              <w:t xml:space="preserve"> </w:t>
            </w:r>
            <w:hyperlink w:anchor="tbl-beetles-pred-logodds">
              <w:r>
                <w:rPr>
                  <w:rStyle w:val="Hyperlink"/>
                </w:rPr>
                <w:t xml:space="preserve">Table 14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uses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type = "link"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se.fit = TRUE</w:t>
            </w:r>
            <w:r>
              <w:t xml:space="preserve"> </w:t>
            </w:r>
            <w:r>
              <w:t xml:space="preserve">to compute the estimated log-odds</w:t>
            </w:r>
            <w:r>
              <w:t xml:space="preserve"> </w:t>
            </w:r>
            <w:r>
              <w:t xml:space="preserve">$\hat\eta(\mathord{\smash[b]{\underset{\raise.3ex\hbox{$\scriptstyle\sim$}}{x}}\vphantom{x}}) = \mathord{\smash[b]{\underset{\raise.3ex\hbox{$\scriptstyle\sim$}}{x}}\vphantom{x}}'\hat{\beta}$</w:t>
            </w:r>
            <w:r>
              <w:t xml:space="preserve"> </w:t>
            </w:r>
            <w:r>
              <w:t xml:space="preserve">and its estimated standard error for each covariate pattern: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NormalTok"/>
              </w:rPr>
              <w:t xml:space="preserve">new_doses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pred_logodds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beetles_glm_ungrouped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new_doses,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new_doses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logodds_hat =</w:t>
            </w:r>
            <w:r>
              <w:rPr>
                <w:rStyle w:val="NormalTok"/>
              </w:rPr>
              <w:t xml:space="preserve"> pred_logodds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pred_logodds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ci_lower_logodds =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ci_upper_logodds =</w:t>
            </w:r>
            <w:r>
              <w:rPr>
                <w:rStyle w:val="NormalTok"/>
              </w:rPr>
              <w:t xml:space="preserve"> 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pi_hat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(logodds_hat),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ci_lower_prob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(ci_lower_logodds),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ci_upper_prob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(ci_upper_logodds)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308" w:name="tbl-beetles-pred-logodds"/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Table 14: Predicted log-odds and 95% CI for</w:t>
                        </w:r>
                        <w:r>
                          <w:t xml:space="preserve"> </w:t>
                        </w:r>
                        <w:r>
                          <w:rPr>
                            <w:rStyle w:val="VerbatimChar"/>
                          </w:rPr>
                          <w:t xml:space="preserve">beetles</w:t>
                        </w:r>
                        <w:r>
                          <w:t xml:space="preserve"> </w:t>
                        </w:r>
                        <w:r>
                          <w:t xml:space="preserve">logistic regression</w:t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1" w:lastRow="0" w:firstColumn="0" w:lastColumn="0" w:noHBand="0" w:noVBand="0" w:val="0020"/>
                        </w:tblPr>
                        <w:tblGrid>
                          <w:gridCol w:w="430"/>
                          <w:gridCol w:w="1033"/>
                          <w:gridCol w:w="516"/>
                          <w:gridCol w:w="1463"/>
                          <w:gridCol w:w="1463"/>
                          <w:gridCol w:w="602"/>
                          <w:gridCol w:w="1205"/>
                          <w:gridCol w:w="1205"/>
                        </w:tblGrid>
                        <w:tr>
                          <w:trPr>
                            <w:tblHeader w:val="on"/>
                          </w:trP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dose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logodds_hat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se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ci_lower_logodds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ci_upper_logodds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pi_hat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ci_lower_prob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ci_upper_prob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1.7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-2.458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0.263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-2.974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-1.942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0.079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0.049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0.125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1.8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0.969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0.145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0.685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1.253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0.725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0.665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0.778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1.9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4.396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0.377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3.656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5.136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0.988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0.975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0.994</w:t>
                              </w:r>
                            </w:p>
                          </w:tc>
                        </w:tr>
                      </w:tbl>
                      <w:bookmarkEnd w:id="308"/>
                      <w:p/>
                    </w:tc>
                  </w:tr>
                </w:tbl>
              </w:tc>
            </w:tr>
          </w:tbl>
          <w:bookmarkEnd w:id="309"/>
        </w:tc>
      </w:tr>
    </w:tbl>
    <w:bookmarkEnd w:id="310"/>
    <w:bookmarkStart w:id="333" w:name="sec-or-inference"/>
    <w:p>
      <w:pPr>
        <w:pStyle w:val="Heading2"/>
      </w:pPr>
      <w:r>
        <w:t xml:space="preserve">6.3 Inference for odds ratios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1" w:name="exr-ci-OR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</w:t>
            </w:r>
            <w:r>
              <w:t xml:space="preserve"> </w:t>
            </w:r>
            <w:hyperlink r:id="rId264">
              <w:r>
                <w:rPr>
                  <w:rStyle w:val="Hyperlink"/>
                </w:rPr>
                <w:t xml:space="preserve">covariance matrix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,</w:t>
            </w:r>
            <w:r>
              <w:t xml:space="preserve"> </w:t>
            </w:r>
            <w:r>
              <w:t xml:space="preserve">$\text{ϙ}_{\omega}(\mathord{\smash[b]{\underset{\raise.3ex\hbox{$\scriptstyle\sim$}}{x}}\vphantom{x}},\mathord{{\mathord{\smash[b]{\underset{\raise.3ex\hbox{$\scriptstyle\sim$}}{x}}\vphantom{x}}^*}})$</w:t>
            </w:r>
            <w:r>
              <w:t xml:space="preserve">.</w:t>
            </w:r>
          </w:p>
          <w:bookmarkEnd w:id="31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5" w:name="sol-ci-OR"/>
          <w:p>
            <w:pPr>
              <w:pStyle w:val="BodyText"/>
            </w:pPr>
            <w:r>
              <w:rPr>
                <w:i/>
                <w:iCs/>
              </w:rPr>
              <w:t xml:space="preserve">Solution 21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275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w:r>
              <w:t xml:space="preserve">$\text{ϙ}_{\omega}(\mathord{\smash[b]{\underset{\raise.3ex\hbox{$\scriptstyle\sim$}}{x}}\vphantom{x}},\mathord{{\mathord{\smash[b]{\underset{\raise.3ex\hbox{$\scriptstyle\sim$}}{x}}\vphantom{x}}^*}})$</w:t>
            </w:r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w:bookmarkStart w:id="312" w:name="eq-ci-OR-direct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ϙ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12"/>
          </w:p>
          <w:p>
            <w:pPr>
              <w:pStyle w:val="FirstParagraph"/>
            </w:pPr>
            <w:r>
              <w:t xml:space="preserve">However,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ϙ</m:t>
                          </m:r>
                        </m:e>
                      </m:acc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seems difficult to compute;</w:t>
            </w:r>
            <w:r>
              <w:t xml:space="preserve"> </w:t>
            </w:r>
            <w:r>
              <w:t xml:space="preserve">doing so would require using the</w:t>
            </w:r>
            <w:r>
              <w:t xml:space="preserve"> </w:t>
            </w:r>
            <w:hyperlink r:id="rId286">
              <w:r>
                <w:rPr>
                  <w:rStyle w:val="Hyperlink"/>
                </w:rPr>
                <w:t xml:space="preserve">delta method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Instead, using the invariance property of MLEs,</w:t>
            </w:r>
            <w:r>
              <w:t xml:space="preserve"> </w:t>
            </w:r>
            <w:r>
              <w:t xml:space="preserve">we can first calculate a confidence interval for the logarithm of the odds ratio,</w:t>
            </w:r>
          </w:p>
          <w:p>
            <w:pPr>
              <w:pStyle w:val="BodyText"/>
            </w:pPr>
            <w:bookmarkStart w:id="313" w:name="eq-or-diff-logodds"/>
            <w:r>
              <w:t xml:space="preserve">$${\operatorname{log}\mathopen{}\left\{\text{ϙ}_{\omega}(\mathord{\smash[b]{\underset{\raise.3ex\hbox{$\scriptstyle\sim$}}{x}}\vphantom{x}},\mathord{{\mathord{\smash[b]{\underset{\raise.3ex\hbox{$\scriptstyle\sim$}}{x}}\vphantom{x}}^*}})\right\}\mathclose{}} \in (L,R) \qquad(36)$$</w:t>
            </w:r>
            <w:bookmarkEnd w:id="313"/>
          </w:p>
          <w:p>
            <w:pPr>
              <w:pStyle w:val="FirstParagraph"/>
            </w:pPr>
            <w:r>
              <w:t xml:space="preserve">and then exponentiate the endpoints of that log-odds-scale confidence interval:</w:t>
            </w:r>
          </w:p>
          <w:p>
            <w:pPr>
              <w:pStyle w:val="BodyText"/>
            </w:pPr>
            <w:bookmarkStart w:id="314" w:name="eq-ci-OR-exp"/>
            <w:r>
              <w:t xml:space="preserve">$$\text{ϙ}_{\omega}(\mathord{\smash[b]{\underset{\raise.3ex\hbox{$\scriptstyle\sim$}}{x}}\vphantom{x}},\mathord{{\mathord{\smash[b]{\underset{\raise.3ex\hbox{$\scriptstyle\sim$}}{x}}\vphantom{x}}^*}}) \in (e^L, e^R) \qquad(37)$$</w:t>
            </w:r>
            <w:bookmarkEnd w:id="314"/>
          </w:p>
          <w:bookmarkEnd w:id="31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6" w:name="thm-ci-OR"/>
          <w:p>
            <w:pPr>
              <w:pStyle w:val="BodyText"/>
            </w:pPr>
            <w:r>
              <w:rPr>
                <w:b/>
                <w:bCs/>
              </w:rPr>
              <w:t xml:space="preserve">Theorem 18 (Confidence interval for an odds ratio)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logarithm of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${\operatorname{log}\mathopen{}\left\{\text{ϙ}_{\omega}(\mathord{\smash[b]{\underset{\raise.3ex\hbox{$\scriptstyle\sim$}}{x}}\vphantom{x}},\mathord{{\mathord{\smash[b]{\underset{\raise.3ex\hbox{$\scriptstyle\sim$}}{x}}\vphantom{x}}^*}})\right\}\mathclose{}}$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$$\text{ϙ}_{\omega}(\mathord{\smash[b]{\underset{\raise.3ex\hbox{$\scriptstyle\sim$}}{x}}\vphantom{x}},\mathord{{\mathord{\smash[b]{\underset{\raise.3ex\hbox{$\scriptstyle\sim$}}{x}}\vphantom{x}}^*}}) \in (e^L, e^R)$$</w:t>
            </w:r>
          </w:p>
          <w:p>
            <w:pPr>
              <w:pStyle w:val="FirstParagraph"/>
            </w:pPr>
            <w:r>
              <w:t xml:space="preserve">is a 95% confidence interval for</w:t>
            </w:r>
            <w:r>
              <w:t xml:space="preserve"> </w:t>
            </w:r>
            <w:r>
              <w:t xml:space="preserve">$\text{ϙ}_{\omega}(\mathord{\smash[b]{\underset{\raise.3ex\hbox{$\scriptstyle\sim$}}{x}}\vphantom{x}},\mathord{{\mathord{\smash[b]{\underset{\raise.3ex\hbox{$\scriptstyle\sim$}}{x}}\vphantom{x}}^*}})$</w:t>
            </w:r>
            <w:r>
              <w:t xml:space="preserve">.</w:t>
            </w:r>
          </w:p>
          <w:bookmarkEnd w:id="3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i-OR">
              <w:r>
                <w:rPr>
                  <w:rStyle w:val="Hyperlink"/>
                </w:rPr>
                <w:t xml:space="preserve">Exercise 21</w:t>
              </w:r>
            </w:hyperlink>
            <w:r>
              <w:t xml:space="preserve">, worked in</w:t>
            </w:r>
            <w:r>
              <w:t xml:space="preserve"> </w:t>
            </w:r>
            <w:hyperlink w:anchor="sol-ci-OR">
              <w:r>
                <w:rPr>
                  <w:rStyle w:val="Hyperlink"/>
                </w:rPr>
                <w:t xml:space="preserve">Solution 21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7" w:name="exm-ci-OR"/>
          <w:p>
            <w:pPr>
              <w:pStyle w:val="BodyText"/>
            </w:pPr>
            <w:r>
              <w:rPr>
                <w:b/>
                <w:bCs/>
              </w:rPr>
              <w:t xml:space="preserve">Example 15 (Confidence interval for a beetle odds ratio)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$\mathord{{\mathord{\smash[b]{\underset{\raise.3ex\hbox{$\scriptstyle\sim$}}{x}}\vphantom{x}}^*}}= (1, 1.7)^{\top}$</w:t>
            </w:r>
            <w:r>
              <w:t xml:space="preserve">.</w:t>
            </w:r>
            <w:r>
              <w:t xml:space="preserve"> </w:t>
            </w:r>
            <w:r>
              <w:t xml:space="preserve">The code below computes a 95% confidence interval for</w:t>
            </w:r>
            <w:r>
              <w:t xml:space="preserve"> </w:t>
            </w:r>
            <w:r>
              <w:t xml:space="preserve">${\operatorname{log}\mathopen{}\left\{\text{ϙ}_{\omega}(\mathord{\smash[b]{\underset{\raise.3ex\hbox{$\scriptstyle\sim$}}{x}}\vphantom{x}},\mathord{{\mathord{\smash[b]{\underset{\raise.3ex\hbox{$\scriptstyle\sim$}}{x}}\vphantom{x}}^*}})\right\}\mathclose{}}$</w:t>
            </w:r>
            <w:r>
              <w:t xml:space="preserve"> </w:t>
            </w:r>
            <w:r>
              <w:t xml:space="preserve">and exponentiates its endpoints as in</w:t>
            </w:r>
            <w:r>
              <w:t xml:space="preserve"> </w:t>
            </w:r>
            <w:hyperlink w:anchor="thm-ci-OR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ex_dx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ex_logor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(ex_dx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ex_se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(ex_dx)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ex_dx))</w:t>
            </w:r>
            <w:r>
              <w:br/>
            </w:r>
            <w:r>
              <w:rPr>
                <w:rStyle w:val="NormalTok"/>
              </w:rPr>
              <w:t xml:space="preserve">ex_ci_logor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ex_logor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ex_se</w:t>
            </w:r>
            <w:r>
              <w:br/>
            </w:r>
            <w:r>
              <w:rPr>
                <w:rStyle w:val="NormalTok"/>
              </w:rPr>
              <w:t xml:space="preserve">ex_ci_or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(ex_ci_logor)</w:t>
            </w:r>
          </w:p>
          <w:p>
            <w:pPr>
              <w:pStyle w:val="FirstParagraph"/>
            </w:pPr>
            <w:r>
              <w:t xml:space="preserve">The estimated odds ratio is 30.785,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(17.396, 54.479).</w:t>
            </w:r>
            <w:r>
              <w:t xml:space="preserve"> </w:t>
            </w:r>
            <w:r>
              <w:t xml:space="preserve">This interval is above 1,</w:t>
            </w:r>
            <w:r>
              <w:t xml:space="preserve"> </w:t>
            </w:r>
            <w:r>
              <w:t xml:space="preserve">which reflects the higher odds of death at the higher dose.</w:t>
            </w:r>
          </w:p>
          <w:bookmarkEnd w:id="3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8" w:name="exr-or-diff-logodds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Find a 95% confidence interval for the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 odds ratio,</w:t>
            </w:r>
            <w:r>
              <w:t xml:space="preserve"> </w:t>
            </w:r>
            <w:r>
              <w:t xml:space="preserve">${\operatorname{log}\mathopen{}\left\{\text{ϙ}_{\omega}(\mathord{\smash[b]{\underset{\raise.3ex\hbox{$\scriptstyle\sim$}}{x}}\vphantom{x}},\mathord{{\mathord{\smash[b]{\underset{\raise.3ex\hbox{$\scriptstyle\sim$}}{x}}\vphantom{x}}^*}})\right\}\mathclose{}}$</w:t>
            </w:r>
          </w:p>
          <w:bookmarkEnd w:id="3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9" w:name="sol-or-diff-logodds"/>
          <w:p>
            <w:pPr>
              <w:pStyle w:val="BodyText"/>
            </w:pPr>
            <w:r>
              <w:rPr>
                <w:i/>
                <w:iCs/>
              </w:rPr>
              <w:t xml:space="preserve">Solution 22</w:t>
            </w:r>
            <w:r>
              <w:t xml:space="preserve">. </w:t>
            </w:r>
            <w:r>
              <w:t xml:space="preserve">From</w:t>
            </w:r>
            <w:r>
              <w:t xml:space="preserve"> </w:t>
            </w:r>
            <w:hyperlink w:anchor="cor-log-or">
              <w:r>
                <w:rPr>
                  <w:rStyle w:val="Hyperlink"/>
                </w:rPr>
                <w:t xml:space="preserve">Corollary 8</w:t>
              </w:r>
            </w:hyperlink>
            <w:r>
              <w:t xml:space="preserve">, we know:</w:t>
            </w:r>
          </w:p>
          <w:p>
            <w:pPr>
              <w:pStyle w:val="BodyText"/>
            </w:pPr>
            <w:r>
              <w:t xml:space="preserve">$${\operatorname{log}\mathopen{}\left\{\text{ϙ}_{\omega}(\mathord{\smash[b]{\underset{\raise.3ex\hbox{$\scriptstyle\sim$}}{x}}\vphantom{x}},\mathord{{\mathord{\smash[b]{\underset{\raise.3ex\hbox{$\scriptstyle\sim$}}{x}}\vphantom{x}}^*}})\right\}\mathclose{}} = \Delta\eta$$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r:id="rId275">
              <w:r>
                <w:rPr>
                  <w:rStyle w:val="Hyperlink"/>
                </w:rPr>
                <w:t xml:space="preserve">the central limit theorem for 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can be constructed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31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0" w:name="thm-ci-log-OR"/>
          <w:p>
            <w:pPr>
              <w:pStyle w:val="BodyText"/>
            </w:pPr>
            <w:r>
              <w:rPr>
                <w:b/>
                <w:bCs/>
              </w:rPr>
              <w:t xml:space="preserve">Theorem 19 (Confidence interval for a log odds ratio)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acc>
            </m:oMath>
            <w:r>
              <w:t xml:space="preserve"> </w:t>
            </w:r>
            <w:r>
              <w:t xml:space="preserve">be the estimated difference in log-odds.</w:t>
            </w:r>
            <w:r>
              <w:t xml:space="preserve"> </w:t>
            </w:r>
            <w:r>
              <w:t xml:space="preserve">For large samples,</w:t>
            </w:r>
            <w:r>
              <w:t xml:space="preserve"> </w:t>
            </w:r>
            <w:r>
              <w:t xml:space="preserve">an approximate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logarithm of the odds ratio,</w:t>
            </w:r>
            <w:r>
              <w:t xml:space="preserve"> </w:t>
            </w:r>
            <w:r>
              <w:t xml:space="preserve">${\operatorname{log}\mathopen{}\left\{\text{ϙ}_{\omega}(\mathord{\smash[b]{\underset{\raise.3ex\hbox{$\scriptstyle\sim$}}{x}}\vphantom{x}},\mathord{{\mathord{\smash[b]{\underset{\raise.3ex\hbox{$\scriptstyle\sim$}}{x}}\vphantom{x}}^*}})\right\}\mathclose{}} = \Delta\eta$</w:t>
            </w:r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η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32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or-diff-logodds">
              <w:r>
                <w:rPr>
                  <w:rStyle w:val="Hyperlink"/>
                </w:rPr>
                <w:t xml:space="preserve">Exercise 22</w:t>
              </w:r>
            </w:hyperlink>
            <w:r>
              <w:t xml:space="preserve">, worked in</w:t>
            </w:r>
            <w:r>
              <w:t xml:space="preserve"> </w:t>
            </w:r>
            <w:hyperlink w:anchor="sol-or-diff-logodds">
              <w:r>
                <w:rPr>
                  <w:rStyle w:val="Hyperlink"/>
                </w:rPr>
                <w:t xml:space="preserve">Solution 22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1" w:name="exm-ci-log-OR"/>
          <w:p>
            <w:pPr>
              <w:pStyle w:val="BodyText"/>
            </w:pPr>
            <w:r>
              <w:rPr>
                <w:b/>
                <w:bCs/>
              </w:rPr>
              <w:t xml:space="preserve">Example 16 (Confidence interval for a beetle log odds ratio)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$\mathord{{\mathord{\smash[b]{\underset{\raise.3ex\hbox{$\scriptstyle\sim$}}{x}}\vphantom{x}}^*}}= (1, 1.7)^{\top}$</w:t>
            </w:r>
            <w:r>
              <w:t xml:space="preserve">.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ci-log-OR">
              <w:r>
                <w:rPr>
                  <w:rStyle w:val="Hyperlink"/>
                </w:rPr>
                <w:t xml:space="preserve">Theorem 19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compares the interval with the one obtained by scaling the confidence interval for the dose coefficient by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valid here because</w:t>
            </w:r>
            <w:r>
              <w:t xml:space="preserve"> </w:t>
            </w:r>
            <w:r>
              <w:t xml:space="preserve">$\Delta\mathord{\smash[b]{\underset{\raise.3ex\hbox{$\scriptstyle\sim$}}{x}}\vphantom{x}}= (0, 0.1)^{\top}$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ex_dx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(ex_dx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ex_se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(ex_dx)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ex_dx))</w:t>
            </w:r>
            <w:r>
              <w:br/>
            </w:r>
            <w:r>
              <w:rPr>
                <w:rStyle w:val="NormalTok"/>
              </w:rPr>
              <w:t xml:space="preserve">ex_ci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ex_est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ex_se</w:t>
            </w:r>
            <w:r>
              <w:br/>
            </w:r>
            <w:r>
              <w:rPr>
                <w:rStyle w:val="NormalTok"/>
              </w:rPr>
              <w:t xml:space="preserve">ex_ci_scaled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confint.default</w:t>
            </w:r>
            <w:r>
              <w:rPr>
                <w:rStyle w:val="NormalTok"/>
              </w:rPr>
              <w:t xml:space="preserve">(beetles_glm_ungrouped)[</w:t>
            </w:r>
            <w:r>
              <w:rPr>
                <w:rStyle w:val="StringTok"/>
              </w:rPr>
              <w:t xml:space="preserve">"dose"</w:t>
            </w:r>
            <w:r>
              <w:rPr>
                <w:rStyle w:val="NormalTok"/>
              </w:rPr>
              <w:t xml:space="preserve">, ]</w:t>
            </w:r>
          </w:p>
          <w:p>
            <w:pPr>
              <w:pStyle w:val="FirstParagraph"/>
            </w:pPr>
            <w:r>
              <w:t xml:space="preserve">The estimated log odds ratio is 3.427,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(2.856, 3.998).</w:t>
            </w:r>
            <w:r>
              <w:t xml:space="preserve"> </w:t>
            </w:r>
            <w:r>
              <w:t xml:space="preserve">The scaled interval for the dose coefficient is</w:t>
            </w:r>
            <w:r>
              <w:t xml:space="preserve"> </w:t>
            </w:r>
            <w:r>
              <w:t xml:space="preserve">(2.856, 3.998),</w:t>
            </w:r>
            <w:r>
              <w:t xml:space="preserve"> </w:t>
            </w:r>
            <w:r>
              <w:t xml:space="preserve">which agrees.</w:t>
            </w:r>
          </w:p>
          <w:bookmarkEnd w:id="3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2" w:name="exr-se-diff-logodds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acc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3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5" w:name="sol-se-diff-logodds"/>
          <w:p>
            <w:pPr>
              <w:pStyle w:val="BodyText"/>
            </w:pPr>
            <w:r>
              <w:rPr>
                <w:i/>
                <w:iCs/>
              </w:rPr>
              <w:t xml:space="preserve">Solution 23</w:t>
            </w:r>
            <w:r>
              <w:t xml:space="preserve">. </w:t>
            </w:r>
          </w:p>
          <w:p>
            <w:pPr>
              <w:pStyle w:val="BodyText"/>
            </w:pPr>
            <w:bookmarkStart w:id="323" w:name="eq-se-sqrt-var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η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3"/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lem-diff-logodds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324" w:name="eq-var-diff-logodds"/>
            <w:r>
              <w:t xml:space="preserve">$$
    \begin{aligned}
    {\color{red}{{\operatorname{Var}\mathopen{}\left(\widehat{\Delta\eta}\right)\mathclose{}}}}
    &amp;= {\operatorname{Var}\mathopen{}\left((\Delta\mathord{\smash[b]{\underset{\raise.3ex\hbox{$\scriptstyle\sim$}}{x}}\vphantom{x}}) \cdot \hat{\beta}\right)\mathclose{}}
    \\
    &amp;= {\mathopen{}\left(\Delta\mathord{\smash[b]{\underset{\raise.3ex\hbox{$\scriptstyle\sim$}}{x}}\vphantom{x}}\right)\mathclose{}}^{\top}{\operatorname{Cov}\mathopen{}\left(\hat{\beta}\right)\mathclose{}}(\Delta\mathord{\smash[b]{\underset{\raise.3ex\hbox{$\scriptstyle\sim$}}{x}}\vphantom{x}})
    \\
    &amp;= {\color{red}{{\mathopen{}\left(\Delta\mathord{\smash[b]{\underset{\raise.3ex\hbox{$\scriptstyle\sim$}}{x}}\vphantom{x}}\right)\mathclose{}}^{\top}\Sigma(\Delta\mathord{\smash[b]{\underset{\raise.3ex\hbox{$\scriptstyle\sim$}}{x}}\vphantom{x}})}}
    \end{aligned}
     \qquad(39)$$</w:t>
            </w:r>
            <w:bookmarkEnd w:id="324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Expanding</w:t>
            </w:r>
            <w:r>
              <w:t xml:space="preserve"> </w:t>
            </w:r>
            <w:hyperlink w:anchor="eq-var-diff-logodds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w:r>
              <w:t xml:space="preserve">$$
    \begin{aligned}
    {\color{red}{{\mathopen{}\left(\Delta\mathord{\smash[b]{\underset{\raise.3ex\hbox{$\scriptstyle\sim$}}{x}}\vphantom{x}}\right)\mathclose{}}^{\top}\Sigma(\Delta\mathord{\smash[b]{\underset{\raise.3ex\hbox{$\scriptstyle\sim$}}{x}}\vphantom{x}})}}
    &amp;= \sum_{i=1}^p\sum_{j=1}^p(\Delta\mathord{\smash[b]{\underset{\raise.3ex\hbox{$\scriptstyle\sim$}}{x}}\vphantom{x}})_i \Sigma_{ij} (\Delta\mathord{\smash[b]{\underset{\raise.3ex\hbox{$\scriptstyle\sim$}}{x}}\vphantom{x}})_j
    \\
    &amp;= \sum_{i=1}^p\sum_{j=1}^p(\Delta x_i) \Sigma_{ij} (\Delta x_j)
    \\
    &amp;= {\color{red}{\sum_{i=1}^p\sum_{j=1}^p(x_i - x^*_i) \operatorname{Cov}(\hat{\beta}_i,\hat{\beta}_j) (x_j - x^*_j)}}
    \end{aligned}
    $$</w:t>
            </w:r>
          </w:p>
          <w:bookmarkEnd w:id="3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6" w:name="thm-var-diff-logodds"/>
          <w:p>
            <w:pPr>
              <w:pStyle w:val="BodyText"/>
            </w:pPr>
            <w:r>
              <w:rPr>
                <w:b/>
                <w:bCs/>
              </w:rPr>
              <w:t xml:space="preserve">Theorem 20 (Variance of the estimated difference in log-odds)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its covariance matrix,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$\Delta\mathord{\smash[b]{\underset{\raise.3ex\hbox{$\scriptstyle\sim$}}{x}}\vphantom{x}}\stackrel{\text{def}}{=}\mathord{\smash[b]{\underset{\raise.3ex\hbox{$\scriptstyle\sim$}}{x}}\vphantom{x}}- \mathord{{\mathord{\smash[b]{\underset{\raise.3ex\hbox{$\scriptstyle\sim$}}{x}}\vphantom{x}}^*}}$</w:t>
            </w:r>
            <w:r>
              <w:t xml:space="preserve"> </w:t>
            </w:r>
            <w:r>
              <w:t xml:space="preserve">be the difference between two covariate patterns.</w:t>
            </w:r>
            <w:r>
              <w:t xml:space="preserve"> </w:t>
            </w:r>
            <w:r>
              <w:t xml:space="preserve">Then the variance of the estimated difference in log-odds</w:t>
            </w:r>
            <w:r>
              <w:t xml:space="preserve"> </w:t>
            </w:r>
            <w:r>
              <w:t xml:space="preserve">$\widehat{\Delta\eta}= \Delta\mathord{\smash[b]{\underset{\raise.3ex\hbox{$\scriptstyle\sim$}}{x}}\vphantom{x}} \cdot \hat{\beta}$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$${\operatorname{Var}\mathopen{}\left(\widehat{\Delta\eta}\right)\mathclose{}} = {\Delta\mathord{\smash[b]{\underset{\raise.3ex\hbox{$\scriptstyle\sim$}}{x}}\vphantom{x}}}^{\top}\Sigma(\Delta\mathord{\smash[b]{\underset{\raise.3ex\hbox{$\scriptstyle\sim$}}{x}}\vphantom{x}})$$</w:t>
            </w:r>
          </w:p>
          <w:bookmarkEnd w:id="3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se-diff-logodds">
              <w:r>
                <w:rPr>
                  <w:rStyle w:val="Hyperlink"/>
                </w:rPr>
                <w:t xml:space="preserve">Exercise 23</w:t>
              </w:r>
            </w:hyperlink>
            <w:r>
              <w:t xml:space="preserve">, worked in</w:t>
            </w:r>
            <w:r>
              <w:t xml:space="preserve"> </w:t>
            </w:r>
            <w:hyperlink w:anchor="sol-se-diff-logodds">
              <w:r>
                <w:rPr>
                  <w:rStyle w:val="Hyperlink"/>
                </w:rPr>
                <w:t xml:space="preserve">Solution 23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7" w:name="exm-var-diff-logodds"/>
          <w:p>
            <w:pPr>
              <w:pStyle w:val="BodyText"/>
            </w:pPr>
            <w:r>
              <w:rPr>
                <w:b/>
                <w:bCs/>
              </w:rPr>
              <w:t xml:space="preserve">Example 17 (Variance of an estimated difference in beetle log-odds)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beetles_glm_ungrouped</w:t>
            </w:r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$\mathord{{\mathord{\smash[b]{\underset{\raise.3ex\hbox{$\scriptstyle\sim$}}{x}}\vphantom{x}}^*}}= (1, 1.7)^{\top}$</w:t>
            </w:r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w:r>
              <w:t xml:space="preserve">$\Delta\mathord{\smash[b]{\underset{\raise.3ex\hbox{$\scriptstyle\sim$}}{x}}\vphantom{x}}= (0, 0.1)^{\top}$</w:t>
            </w:r>
            <w:r>
              <w:t xml:space="preserve">.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var-diff-logodds">
              <w:r>
                <w:rPr>
                  <w:rStyle w:val="Hyperlink"/>
                </w:rPr>
                <w:t xml:space="preserve">Theorem 20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using the estimated covariance matrix of the coefficients in place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ex_dx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ex_sigma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NormalTok"/>
              </w:rPr>
              <w:t xml:space="preserve">ex_var_quadratic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(ex_dx)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ex_sigma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ex_dx)</w:t>
            </w:r>
            <w:r>
              <w:br/>
            </w:r>
            <w:r>
              <w:rPr>
                <w:rStyle w:val="NormalTok"/>
              </w:rPr>
              <w:t xml:space="preserve">ex_var_slope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ex_sigma[</w:t>
            </w:r>
            <w:r>
              <w:rPr>
                <w:rStyle w:val="StringTok"/>
              </w:rPr>
              <w:t xml:space="preserve">"dose"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"dose"</w:t>
            </w:r>
            <w:r>
              <w:rPr>
                <w:rStyle w:val="NormalTok"/>
              </w:rPr>
              <w:t xml:space="preserve">]</w:t>
            </w:r>
          </w:p>
          <w:p>
            <w:pPr>
              <w:pStyle w:val="FirstParagraph"/>
            </w:pPr>
            <w:r>
              <w:t xml:space="preserve">The quadratic form gives 0.084804.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$\Delta\mathord{\smash[b]{\underset{\raise.3ex\hbox{$\scriptstyle\sim$}}{x}}\vphantom{x}}$</w:t>
            </w:r>
            <w:r>
              <w:t xml:space="preserve"> </w:t>
            </w:r>
            <w:r>
              <w:t xml:space="preserve">has a zero in the intercept position,</w:t>
            </w:r>
            <w:r>
              <w:t xml:space="preserve"> </w:t>
            </w:r>
            <w:r>
              <w:t xml:space="preserve">the variance should equal</w:t>
            </w:r>
            <w:r>
              <w:t xml:space="preserve"> </w:t>
            </w:r>
            <m:oMath>
              <m:sSup>
                <m:e>
                  <m:r>
                    <m:t>0.1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times the estimated variance of the dose coefficient,</w:t>
            </w:r>
            <w:r>
              <w:t xml:space="preserve"> </w:t>
            </w:r>
            <w:r>
              <w:t xml:space="preserve">which is 0.084804.</w:t>
            </w:r>
          </w:p>
          <w:bookmarkEnd w:id="327"/>
        </w:tc>
      </w:tr>
    </w:tbl>
    <w:p>
      <w:pPr>
        <w:pStyle w:val="BodyText"/>
      </w:pPr>
      <w:r>
        <w:t xml:space="preserve">Combining</w:t>
      </w:r>
      <w:r>
        <w:t xml:space="preserve"> </w:t>
      </w:r>
      <w:hyperlink w:anchor="eq-var-diff-logodds">
        <w:r>
          <w:rPr>
            <w:rStyle w:val="Hyperlink"/>
          </w:rPr>
          <w:t xml:space="preserve">Equation 39</w:t>
        </w:r>
      </w:hyperlink>
      <w:r>
        <w:t xml:space="preserve"> </w:t>
      </w:r>
      <w:r>
        <w:t xml:space="preserve">with the invariance property of MLEs</w:t>
      </w:r>
      <w:r>
        <w:t xml:space="preserve"> </w:t>
      </w:r>
      <w:r>
        <w:t xml:space="preserve">gives an</w:t>
      </w:r>
      <w:r>
        <w:t xml:space="preserve"> </w:t>
      </w:r>
      <w:hyperlink r:id="rId30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for the</w:t>
      </w:r>
      <w:r>
        <w:t xml:space="preserve"> </w:t>
      </w:r>
      <w:hyperlink r:id="rId3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 standard error: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0" w:name="thm-est-se-diff-logodds"/>
          <w:p>
            <w:pPr>
              <w:pStyle w:val="BodyText"/>
            </w:pPr>
            <w:r>
              <w:rPr>
                <w:b/>
                <w:bCs/>
              </w:rPr>
              <w:t xml:space="preserve">Theorem 21 (Estimated variance and standard error of difference in log-odds)</w:t>
            </w:r>
          </w:p>
          <w:p>
            <w:pPr>
              <w:pStyle w:val="BodyText"/>
            </w:pPr>
            <w:bookmarkStart w:id="328" w:name="eq-est-var-difflogodds"/>
            <w:r>
              <w:t xml:space="preserve">$$
    {\color{orange}{{\mathop{\widehat{\operatorname{Var}}}\nolimits\mathopen{}\left(\Delta{\hat\eta}\right)\mathclose{}}}} = {\color{orange}{{\Delta\mathord{\smash[b]{\underset{\raise.3ex\hbox{$\scriptstyle\sim$}}{x}}\vphantom{x}}}^{\top}\hat{\Sigma}(\Delta\mathord{\smash[b]{\underset{\raise.3ex\hbox{$\scriptstyle\sim$}}{x}}\vphantom{x}})}}
     \qquad(40)$$</w:t>
            </w:r>
            <w:bookmarkEnd w:id="328"/>
          </w:p>
          <w:p>
            <w:pPr>
              <w:pStyle w:val="FirstParagraph"/>
            </w:pPr>
            <w:bookmarkStart w:id="329" w:name="eq-est-se-diff-logodds"/>
            <w:r>
              <w:t xml:space="preserve">$$
    {\color{teal}{{\mathop{\widehat{\operatorname{SE}}}\nolimits\mathopen{}\left(\Delta{\hat\eta}\right)\mathclose{}}}} =
    {\color{teal}{\sqrt{{\Delta\mathord{\smash[b]{\underset{\raise.3ex\hbox{$\scriptstyle\sim$}}{x}}\vphantom{x}}}^{\top}\hat{\Sigma}(\Delta\mathord{\smash[b]{\underset{\raise.3ex\hbox{$\scriptstyle\sim$}}{x}}\vphantom{x}})}}}
     \qquad(41)$$</w:t>
            </w:r>
            <w:bookmarkEnd w:id="329"/>
          </w:p>
          <w:bookmarkEnd w:id="3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var-diff-logodds">
              <w:r>
                <w:rPr>
                  <w:rStyle w:val="Hyperlink"/>
                </w:rPr>
                <w:t xml:space="preserve">Theorem 20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${\operatorname{Var}\mathopen{}\left(\widehat{\Delta\eta}\right)\mathclose{}} = {\Delta\mathord{\smash[b]{\underset{\raise.3ex\hbox{$\scriptstyle\sim$}}{x}}\vphantom{x}}}^{\top}\Sigma(\Delta\mathord{\smash[b]{\underset{\raise.3ex\hbox{$\scriptstyle\sim$}}{x}}\vphantom{x}})$</w:t>
            </w:r>
            <w:r>
              <w:t xml:space="preserve"> </w:t>
            </w:r>
            <w:r>
              <w:t xml:space="preserve">(</w:t>
            </w:r>
            <w:hyperlink w:anchor="eq-var-diff-logodds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 invariance property of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we estimate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yields</w:t>
            </w:r>
            <w:r>
              <w:t xml:space="preserve"> </w:t>
            </w:r>
            <w:hyperlink w:anchor="eq-est-var-difflogodds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taking the square root gives</w:t>
            </w:r>
            <w:r>
              <w:t xml:space="preserve"> </w:t>
            </w:r>
            <w:hyperlink w:anchor="eq-est-se-diff-logodds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Compare</w:t>
      </w:r>
      <w:r>
        <w:t xml:space="preserve"> </w:t>
      </w:r>
      <w:hyperlink w:anchor="thm-est-se-diff-logodd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with</w:t>
      </w:r>
      <w:r>
        <w:t xml:space="preserve"> </w:t>
      </w:r>
      <w:hyperlink r:id="rId331">
        <w:r>
          <w:rPr>
            <w:rStyle w:val="Hyperlink"/>
          </w:rPr>
          <w:t xml:space="preserve">confidence intervals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2" w:name="exm-est-se-diff-logodds-beetles"/>
          <w:p>
            <w:pPr>
              <w:pStyle w:val="BodyText"/>
            </w:pPr>
            <w:r>
              <w:rPr>
                <w:b/>
                <w:bCs/>
              </w:rPr>
              <w:t xml:space="preserve">Example 18 (Standard error and CI for a beetle odds ratio)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instantiate</w:t>
            </w:r>
            <w:r>
              <w:t xml:space="preserve"> </w:t>
            </w:r>
            <w:hyperlink w:anchor="thm-est-se-diff-logodds">
              <w:r>
                <w:rPr>
                  <w:rStyle w:val="Hyperlink"/>
                </w:rPr>
                <w:t xml:space="preserve">Theorem 21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 </w:t>
            </w:r>
            <w:r>
              <w:t xml:space="preserve">(</w:t>
            </w:r>
            <w:hyperlink w:anchor="tbl-beetles-model-ungrouped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Compare two covariate patterns,</w:t>
            </w:r>
            <w:r>
              <w:t xml:space="preserve"> </w:t>
            </w:r>
            <w:r>
              <w:t xml:space="preserve">a dose of 1.8 versus a dose of 1.7:</w:t>
            </w:r>
            <w:r>
              <w:t xml:space="preserve"> </w:t>
            </w:r>
            <w:r>
              <w:t xml:space="preserve">$\mathord{\smash[b]{\underset{\raise.3ex\hbox{$\scriptstyle\sim$}}{x}}\vphantom{x}}= (1, 1.8)^{\top}$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$\mathord{{\mathord{\smash[b]{\underset{\raise.3ex\hbox{$\scriptstyle\sim$}}{x}}\vphantom{x}}^*}}= (1, 1.7)^{\top}$</w:t>
            </w:r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w:r>
              <w:t xml:space="preserve">$\Delta\mathord{\smash[b]{\underset{\raise.3ex\hbox{$\scriptstyle\sim$}}{x}}\vphantom{x}}= \mathord{\smash[b]{\underset{\raise.3ex\hbox{$\scriptstyle\sim$}}{x}}\vphantom{x}}- \mathord{{\mathord{\smash[b]{\underset{\raise.3ex\hbox{$\scriptstyle\sim$}}{x}}\vphantom{x}}^*}}= (0, 0.1)^{\top}$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delta_x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sigma_hat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(beetles_glm_ungrouped)</w:t>
            </w:r>
            <w:r>
              <w:br/>
            </w:r>
            <w:r>
              <w:rPr>
                <w:rStyle w:val="NormalTok"/>
              </w:rPr>
              <w:t xml:space="preserve">diff_logodds_hat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(delta_x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(beetles_glm_ungrouped))</w:t>
            </w:r>
            <w:r>
              <w:br/>
            </w:r>
            <w:r>
              <w:rPr>
                <w:rStyle w:val="NormalTok"/>
              </w:rPr>
              <w:t xml:space="preserve">se_diff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(delta_x)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sigma_hat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delta_x))</w:t>
            </w:r>
            <w:r>
              <w:br/>
            </w:r>
            <w:r>
              <w:rPr>
                <w:rStyle w:val="NormalTok"/>
              </w:rPr>
              <w:t xml:space="preserve">ci_diff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diff_logodds_hat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se_diff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eq-est-se-diff-logodds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difference in log-odds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${\mathop{\widehat{\operatorname{SE}}}\nolimits\mathopen{}\left(\Delta\hat\eta\right)\mathclose{}} = \sqrt{{\Delta\mathord{\smash[b]{\underset{\raise.3ex\hbox{$\scriptstyle\sim$}}{x}}\vphantom{x}}}^{\top}\hat{\Sigma}(\Delta\mathord{\smash[b]{\underset{\raise.3ex\hbox{$\scriptstyle\sim$}}{x}}\vphantom{x}})} = 0.291211$</w:t>
            </w:r>
            <w:r>
              <w:t xml:space="preserve">,</w:t>
            </w:r>
            <w:r>
              <w:t xml:space="preserve"> </w:t>
            </w:r>
            <w:r>
              <w:t xml:space="preserve">and the estimated difference in log-odds is</w:t>
            </w:r>
            <w:r>
              <w:t xml:space="preserve"> </w:t>
            </w:r>
            <w:r>
              <w:t xml:space="preserve">$\Delta\hat\eta= (\Delta\mathord{\smash[b]{\underset{\raise.3ex\hbox{$\scriptstyle\sim$}}{x}}\vphantom{x}})\cdot\hat{\beta}= 3.427033$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resulting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2.856258</m:t>
              </m:r>
              <m:r>
                <m:rPr>
                  <m:sty m:val="p"/>
                </m:rPr>
                <m:t>,</m:t>
              </m:r>
              <m:r>
                <m:t>3.997807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eq-ci-OR-exp">
              <w:r>
                <w:rPr>
                  <w:rStyle w:val="Hyperlink"/>
                </w:rPr>
                <w:t xml:space="preserve">Equation 37</w:t>
              </w:r>
            </w:hyperlink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and its 95% confidence interval are</w:t>
            </w:r>
            <w:r>
              <w:t xml:space="preserve"> </w:t>
            </w:r>
            <w:r>
              <w:t xml:space="preserve">$\hat{\text{ϙ}}_{\omega}(\mathord{\smash[b]{\underset{\raise.3ex\hbox{$\scriptstyle\sim$}}{x}}\vphantom{x}},\mathord{{\mathord{\smash[b]{\underset{\raise.3ex\hbox{$\scriptstyle\sim$}}{x}}\vphantom{x}}^*}}) = e^{3.427033} = 30.785154$</w:t>
            </w:r>
            <w:r>
              <w:t xml:space="preserve">,</w:t>
            </w:r>
            <w:r>
              <w:t xml:space="preserve"> </w:t>
            </w:r>
            <w:r>
              <w:t xml:space="preserve">with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17.396309</m:t>
              </m:r>
              <m:r>
                <m:rPr>
                  <m:sty m:val="p"/>
                </m:rPr>
                <m:t>,</m:t>
              </m:r>
              <m:r>
                <m:t>54.478551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32"/>
        </w:tc>
      </w:tr>
    </w:tbl>
    <w:bookmarkEnd w:id="333"/>
    <w:bookmarkEnd w:id="334"/>
    <w:bookmarkStart w:id="409" w:name="multiple-logistic-regression"/>
    <w:p>
      <w:pPr>
        <w:pStyle w:val="Heading1"/>
      </w:pPr>
      <w:r>
        <w:t xml:space="preserve">7. Multiple logistic regression</w:t>
      </w:r>
    </w:p>
    <w:bookmarkStart w:id="338" w:name="coronary-heart-disease-wcgs-study-data"/>
    <w:p>
      <w:pPr>
        <w:pStyle w:val="Heading3"/>
      </w:pPr>
      <w:r>
        <w:t xml:space="preserve">7.0.1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[10]</w:t>
      </w:r>
      <w:r>
        <w:t xml:space="preserve">) to explore multiple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</w:t>
        </w:r>
      </w:hyperlink>
      <w:r>
        <w:t xml:space="preserve">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[2]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5" w:name="exr-def-type-A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r>
              <w:t xml:space="preserve">“type A”</w:t>
            </w:r>
            <w:r>
              <w:t xml:space="preserve"> </w:t>
            </w:r>
            <w:r>
              <w:t xml:space="preserve">behavior?</w:t>
            </w:r>
          </w:p>
          <w:bookmarkEnd w:id="3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6" w:name="sol-def-type-A"/>
          <w:p>
            <w:pPr>
              <w:pStyle w:val="BodyText"/>
            </w:pPr>
            <w:r>
              <w:rPr>
                <w:i/>
                <w:iCs/>
              </w:rPr>
              <w:t xml:space="preserve">Solution 24</w:t>
            </w:r>
            <w:r>
              <w:t xml:space="preserve">. </w:t>
            </w:r>
            <w:r>
              <w:rPr>
                <w:i/>
                <w:iCs/>
              </w:rPr>
              <w:t xml:space="preserve">From Wikipedia,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“Type A and Type B personality theory”</w:t>
            </w:r>
            <w:r>
              <w:rPr>
                <w:i/>
                <w:iCs/>
              </w:rPr>
              <w:t xml:space="preserve">:</w:t>
            </w:r>
          </w:p>
          <w:p>
            <w:pPr>
              <w:pStyle w:val="BodyText"/>
            </w:pPr>
            <w:r>
              <w:t xml:space="preserve">“The hypothesis describes Type A individuals as outgoing, ambitious,</w:t>
            </w:r>
            <w:r>
              <w:t xml:space="preserve"> </w:t>
            </w:r>
            <w:r>
              <w:t xml:space="preserve">rigidly organized, highly status-conscious, impatient, anxious,</w:t>
            </w:r>
            <w:r>
              <w:t xml:space="preserve"> </w:t>
            </w:r>
            <w:r>
              <w:t xml:space="preserve">proactive, and concerned with time management….</w:t>
            </w:r>
          </w:p>
          <w:p>
            <w:pPr>
              <w:pStyle w:val="BodyText"/>
            </w:pPr>
            <w:r>
              <w:t xml:space="preserve">The hypothesis describes Type B individuals as a contrast to those of</w:t>
            </w:r>
            <w:r>
              <w:t xml:space="preserve"> </w:t>
            </w:r>
            <w:r>
              <w:t xml:space="preserve">Type A. Type B personalities, by definition, are noted to live at lower</w:t>
            </w:r>
            <w:r>
              <w:t xml:space="preserve"> </w:t>
            </w:r>
            <w:r>
              <w:t xml:space="preserve">stress levels. They typically work steadily and may enjoy achievement,</w:t>
            </w:r>
            <w:r>
              <w:t xml:space="preserve"> </w:t>
            </w:r>
            <w:r>
              <w:t xml:space="preserve">although they have a greater tendency to disregard physical or mental</w:t>
            </w:r>
            <w:r>
              <w:t xml:space="preserve"> </w:t>
            </w:r>
            <w:r>
              <w:t xml:space="preserve">stress when they do not achieve.”</w:t>
            </w:r>
          </w:p>
          <w:bookmarkEnd w:id="336"/>
          <w:p/>
        </w:tc>
      </w:tr>
    </w:tbl>
    <w:bookmarkStart w:id="337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bookmarkEnd w:id="337"/>
    <w:bookmarkEnd w:id="338"/>
    <w:bookmarkStart w:id="339" w:name="baseline-data-collection"/>
    <w:p>
      <w:pPr>
        <w:pStyle w:val="Heading3"/>
      </w:pPr>
      <w:r>
        <w:t xml:space="preserve">7.0.2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13"/>
        </w:numPr>
      </w:pPr>
      <w:r>
        <w:t xml:space="preserve">age</w:t>
      </w:r>
    </w:p>
    <w:p>
      <w:pPr>
        <w:pStyle w:val="Compact"/>
        <w:numPr>
          <w:ilvl w:val="0"/>
          <w:numId w:val="1013"/>
        </w:numPr>
      </w:pPr>
      <w:r>
        <w:t xml:space="preserve">education</w:t>
      </w:r>
    </w:p>
    <w:p>
      <w:pPr>
        <w:pStyle w:val="Compact"/>
        <w:numPr>
          <w:ilvl w:val="0"/>
          <w:numId w:val="1013"/>
        </w:numPr>
      </w:pPr>
      <w:r>
        <w:t xml:space="preserve">marital status</w:t>
      </w:r>
    </w:p>
    <w:p>
      <w:pPr>
        <w:pStyle w:val="Compact"/>
        <w:numPr>
          <w:ilvl w:val="0"/>
          <w:numId w:val="1013"/>
        </w:numPr>
      </w:pPr>
      <w:r>
        <w:t xml:space="preserve">income</w:t>
      </w:r>
    </w:p>
    <w:p>
      <w:pPr>
        <w:pStyle w:val="Compact"/>
        <w:numPr>
          <w:ilvl w:val="0"/>
          <w:numId w:val="1013"/>
        </w:numPr>
      </w:pPr>
      <w:r>
        <w:t xml:space="preserve">occupation</w:t>
      </w:r>
    </w:p>
    <w:p>
      <w:pPr>
        <w:pStyle w:val="Compact"/>
        <w:numPr>
          <w:ilvl w:val="0"/>
          <w:numId w:val="1013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13"/>
        </w:numPr>
      </w:pPr>
      <w:r>
        <w:t xml:space="preserve">height</w:t>
      </w:r>
    </w:p>
    <w:p>
      <w:pPr>
        <w:pStyle w:val="Compact"/>
        <w:numPr>
          <w:ilvl w:val="0"/>
          <w:numId w:val="1013"/>
        </w:numPr>
      </w:pPr>
      <w:r>
        <w:t xml:space="preserve">weight</w:t>
      </w:r>
    </w:p>
    <w:p>
      <w:pPr>
        <w:pStyle w:val="Compact"/>
        <w:numPr>
          <w:ilvl w:val="0"/>
          <w:numId w:val="1013"/>
        </w:numPr>
      </w:pPr>
      <w:r>
        <w:t xml:space="preserve">blood pressure</w:t>
      </w:r>
    </w:p>
    <w:p>
      <w:pPr>
        <w:pStyle w:val="Compact"/>
        <w:numPr>
          <w:ilvl w:val="0"/>
          <w:numId w:val="1013"/>
        </w:numPr>
      </w:pPr>
      <w:r>
        <w:t xml:space="preserve">electrocardiogram</w:t>
      </w:r>
    </w:p>
    <w:p>
      <w:pPr>
        <w:pStyle w:val="Compact"/>
        <w:numPr>
          <w:ilvl w:val="0"/>
          <w:numId w:val="1013"/>
        </w:numPr>
      </w:pPr>
      <w:r>
        <w:t xml:space="preserve">corneal arcus</w: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14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14"/>
        </w:numPr>
      </w:pPr>
      <w:r>
        <w:t xml:space="preserve">medical and family history and use of medications;</w: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15"/>
        </w:numPr>
      </w:pPr>
      <w:r>
        <w:t xml:space="preserve">Type A interview,</w:t>
      </w:r>
    </w:p>
    <w:p>
      <w:pPr>
        <w:pStyle w:val="Compact"/>
        <w:numPr>
          <w:ilvl w:val="0"/>
          <w:numId w:val="1015"/>
        </w:numPr>
      </w:pPr>
      <w:r>
        <w:t xml:space="preserve">smoking,</w:t>
      </w:r>
    </w:p>
    <w:p>
      <w:pPr>
        <w:pStyle w:val="Compact"/>
        <w:numPr>
          <w:ilvl w:val="0"/>
          <w:numId w:val="1015"/>
        </w:numPr>
      </w:pPr>
      <w:r>
        <w:t xml:space="preserve">exercise</w:t>
      </w:r>
    </w:p>
    <w:p>
      <w:pPr>
        <w:pStyle w:val="Compact"/>
        <w:numPr>
          <w:ilvl w:val="0"/>
          <w:numId w:val="1015"/>
        </w:numPr>
      </w:pPr>
      <w:r>
        <w:t xml:space="preserve">alcohol use.</w: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16"/>
        </w:numPr>
      </w:pPr>
      <w:r>
        <w:t xml:space="preserve">anthropometry</w:t>
      </w:r>
    </w:p>
    <w:p>
      <w:pPr>
        <w:pStyle w:val="Compact"/>
        <w:numPr>
          <w:ilvl w:val="0"/>
          <w:numId w:val="1016"/>
        </w:numPr>
      </w:pPr>
      <w:r>
        <w:t xml:space="preserve">triglycerides</w:t>
      </w:r>
    </w:p>
    <w:p>
      <w:pPr>
        <w:pStyle w:val="Compact"/>
        <w:numPr>
          <w:ilvl w:val="0"/>
          <w:numId w:val="1016"/>
        </w:numPr>
      </w:pPr>
      <w:r>
        <w:t xml:space="preserve">Jenkins Activity Survey</w:t>
      </w:r>
    </w:p>
    <w:p>
      <w:pPr>
        <w:pStyle w:val="Compact"/>
        <w:numPr>
          <w:ilvl w:val="0"/>
          <w:numId w:val="1016"/>
        </w:numPr>
      </w:pPr>
      <w:r>
        <w:t xml:space="preserve">caffeine use</w:t>
      </w:r>
    </w:p>
    <w:p>
      <w:pPr>
        <w:pStyle w:val="FirstParagraph"/>
      </w:pPr>
      <w:r>
        <w:t xml:space="preserve">The sample mean follow-up time was 8.5 years, with repeat examinations.</w:t>
      </w:r>
    </w:p>
    <w:bookmarkEnd w:id="339"/>
    <w:bookmarkStart w:id="342" w:name="load-the-data"/>
    <w:p>
      <w:pPr>
        <w:pStyle w:val="Heading3"/>
      </w:pPr>
      <w:r>
        <w:t xml:space="preserve">7.0.3 Load the data</w:t>
      </w:r>
    </w:p>
    <w:p>
      <w:pPr>
        <w:pStyle w:val="FirstParagraph"/>
      </w:pPr>
      <w:r>
        <w:t xml:space="preserve">Here, I load the data:</w: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A copy is also available on</w:t>
      </w:r>
      <w:r>
        <w:t xml:space="preserve"> </w:t>
      </w:r>
      <w:hyperlink r:id="rId340">
        <w:r>
          <w:rPr>
            <w:rStyle w:val="Hyperlink"/>
          </w:rPr>
          <w:t xml:space="preserve">Kaggle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1" w:name="tbl-wcg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15: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wcgs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wcgs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3,154 × 22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age arcus behpat   bmi chd69  chol   dbp dibpat height    id lnsbp lnwght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&lt;dbl&gt; &lt;lgl&gt; &lt;fct&gt;  &lt;dbl&gt; &lt;fct&gt; &lt;dbl&gt; &lt;dbl&gt; &lt;fct&gt;   &lt;dbl&gt; &lt;dbl&gt; &lt;dbl&gt;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50 TRUE  A1      31.3 No      249    90 Type A     67  2343  4.88   5.30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51 FALSE A1      25.3 No      194    74 Type A     73  3656  4.79   5.26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59 TRUE  A1      28.7 No      258    94 Type A     70  3526  5.06   5.30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51 TRUE  A1      22.1 No      173    80 Type A     69 22057  4.84   5.01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44 FALSE A1      22.3 No      214    80 Type A     71 12927  4.84   5.08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47 FALSE A1      27.1 No      206    76 Type A     64 16029  4.75   5.06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40 FALSE A1      23.2 No      190    78 Type A     70  3894  4.80   5.09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41 FALSE A1      23.0 No      212    84 Type A     70 11389  4.87   5.08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50 TRUE  A1      27.2 No      130    70 Type A     71 12681  4.72   5.27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43 FALSE A1      28.4 No      233    80 Type A     68 10005  4.79   5.23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3,144 more rows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10 more variables: ncigs &lt;dbl&gt;, sbp &lt;dbl&gt;, smoke &lt;fct&gt;, t1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time169 &lt;dbl&gt;, typchd69 &lt;fct&gt;, uni &lt;dbl&gt;, weight &lt;dbl&gt;, wghtcat &lt;fct&gt;,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agec &lt;fct&gt;</w:t>
                  </w:r>
                </w:p>
                <w:bookmarkEnd w:id="341"/>
              </w:tc>
            </w:tr>
          </w:tbl>
        </w:tc>
      </w:tr>
    </w:tbl>
    <w:bookmarkEnd w:id="342"/>
    <w:bookmarkStart w:id="343" w:name="data-cleaning"/>
    <w:p>
      <w:pPr>
        <w:pStyle w:val="Heading3"/>
      </w:pPr>
      <w:r>
        <w:t xml:space="preserve">7.0.4 Data cleaning</w:t>
      </w:r>
    </w:p>
    <w:p>
      <w:pPr>
        <w:pStyle w:val="FirstParagraph"/>
      </w:pPr>
      <w:r>
        <w:t xml:space="preserve">Now let’s do some data cleaning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(arsenal) </w:t>
      </w:r>
      <w:r>
        <w:rPr>
          <w:rStyle w:val="CommentTok"/>
        </w:rPr>
        <w:t xml:space="preserve"># provides `set_labels()`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provides `as_factor()`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arcus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time169 =</w:t>
      </w:r>
      <w:r>
        <w:rPr>
          <w:rStyle w:val="NormalTok"/>
        </w:rPr>
        <w:t xml:space="preserve"> time169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(follow up) time (days)"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set_labels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"Behavioral Pattern"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typchd69 =</w:t>
      </w:r>
      <w:r>
        <w:rPr>
          <w:rStyle w:val="NormalTok"/>
        </w:rPr>
        <w:t xml:space="preserve"> typchd69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labelled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of CHD 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"infdeath"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"silent"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"angina"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stata-style labelled variables in to R-style factors: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(is.labelled),</w:t>
      </w:r>
      <w:r>
        <w:br/>
      </w:r>
      <w:r>
        <w:rPr>
          <w:rStyle w:val="NormalTok"/>
        </w:rPr>
        <w:t xml:space="preserve">      haven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as_factor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End w:id="343"/>
    <w:bookmarkStart w:id="345" w:name="whats-in-the-data"/>
    <w:p>
      <w:pPr>
        <w:pStyle w:val="Heading3"/>
      </w:pPr>
      <w:r>
        <w:t xml:space="preserve">7.0.5 What’s in the data</w:t>
      </w:r>
    </w:p>
    <w:p>
      <w:pPr>
        <w:pStyle w:val="FirstParagraph"/>
      </w:pPr>
      <w:hyperlink w:anchor="tbl-wcgs-demos">
        <w:r>
          <w:rPr>
            <w:rStyle w:val="Hyperlink"/>
          </w:rPr>
          <w:t xml:space="preserve">Table 16</w:t>
        </w:r>
      </w:hyperlink>
      <w:r>
        <w:t xml:space="preserve"> </w:t>
      </w:r>
      <w:r>
        <w:t xml:space="preserve">summarizes the data.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4" w:name="tbl-wcgs-demo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16: Baseline characteristics by CHD status at end of follow-up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all_of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"id"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"uni"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"t1"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tbl_summary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"chd69"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missing_text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"Missing"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add_p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add_overall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bold_labels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gtsummary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separate_p_footnotes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Overall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3,154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2,897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257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(years)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45.0 (42.0, 50.0)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45.0 (41.0, 50.0)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49.0 (44.0, 53.0)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Arcus Senilis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941 (30%)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839 (29%)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102 (40%)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Missing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Behavioral Pattern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A1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264 (8.4%)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234 (8.1%)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30 (12%)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A2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1,325 (42%)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1,177 (41%)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148 (58%)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B3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1,216 (39%)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1,155 (40%)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61 (24%)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B4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349 (11%)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331 (11%)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18 (7.0%)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Body Mass Index (kg/m2)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24.39 (22.96, 25.84)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24.39 (22.89, 25.84)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24.82 (23.63, 26.50)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Total Cholesterol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223 (197, 253)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221 (195, 250)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245 (222, 276)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Missing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Diastolic Blood Pressure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80 (76, 86)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80 (76, 86)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 (80, 90)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Behavioral Pattern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Type B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1,565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1,486 (51%)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79 (31%)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Type A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1,589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1,411 (49%)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178 (69%)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Height (inches)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70.00 (68.00, 72.00)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70.00 (68.00, 72.00)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70.00 (68.00, 71.00)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0.4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Ln of Systolic Blood Pressure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4.84 (4.79, 4.91)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4.84 (4.77, 4.91)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4.87 (4.82, 4.97)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Ln of Weight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5.14 (5.04, 5.20)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5.13 (5.04, 5.20)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5.16 (5.09, 5.22)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Cigarettes per day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(0, 20)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(0, 20)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20 (0, 30)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Systolic Blood Pressure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126 (120, 136)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126 (118, 136)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130 (124, 144)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Current smoking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1,502 (48%)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1,343 (46%)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159 (62%)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Observation (follow up) time (days)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2,942 (2,842, 3,037)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2,952 (2,864, 3,048)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1,666 (934, 2,400)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Type of CHD Event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None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infdeath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2,897 (92%)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2,897 (100%)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silent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 (4.3%)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 (53%)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angina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71 (2.3%)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71 (28%)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51 (1.6%)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 (0%)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51 (20%)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Weight (lbs)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170 (155, 182)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169 (155, 182)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175 (162, 185)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Weight Category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&lt; 140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232 (7.4%)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217 (7.5%)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 (5.8%)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140-170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1,538 (49%)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1,440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98 (38%)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170-200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1,171 (37%)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1,049 (36%)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122 (47%)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&gt; 200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213 (6.8%)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191 (6.6%)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22 (8.6%)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RECODE of age (Age)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35-40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543 (17%)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512 (18%)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31 (12%)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41-45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1,091 (35%)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1,036 (36%)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55 (21%)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46-50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750 (24%)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680 (23%)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70 (27%)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51-55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528 (17%)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463 (16%)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65 (25%)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56-60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242 (7.7%)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206 (7.1%)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36 (14%)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5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Median (Q1, Q3); n (%)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5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2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Wilcoxon rank sum test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5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3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Pearson's Chi-squared test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5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4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Fisher's exact test</w:t>
                        </w:r>
                      </w:p>
                    </w:tc>
                  </w:tr>
                </w:tbl>
                <w:bookmarkEnd w:id="344"/>
              </w:tc>
            </w:tr>
          </w:tbl>
        </w:tc>
      </w:tr>
    </w:tbl>
    <w:bookmarkEnd w:id="345"/>
    <w:bookmarkStart w:id="346" w:name="data-by-age-and-personality-type"/>
    <w:p>
      <w:pPr>
        <w:pStyle w:val="Heading3"/>
      </w:pPr>
      <w:r>
        <w:t xml:space="preserve">7.0.6 Data by age and personality type</w:t>
      </w:r>
    </w:p>
    <w:p>
      <w:pPr>
        <w:pStyle w:val="FirstParagraph"/>
      </w:pPr>
      <w:r>
        <w:t xml:space="preserve">For now, we will look at the</w:t>
      </w:r>
      <w:r>
        <w:t xml:space="preserve"> </w:t>
      </w:r>
      <w:hyperlink r:id="rId92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between age and personality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dibpat</w:t>
      </w:r>
      <w:r>
        <w:t xml:space="preserve">).</w:t>
      </w:r>
      <w:r>
        <w:t xml:space="preserve"> </w:t>
      </w:r>
      <w:r>
        <w:t xml:space="preserve">To make it easier to visualize the data,</w:t>
      </w:r>
      <w:r>
        <w:t xml:space="preserve"> </w:t>
      </w:r>
      <w:r>
        <w:t xml:space="preserve">we summarize the event rates for each combination of age: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(pi)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chd_grouped_data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 dibpat),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labelled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odds(chd)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logit(chd)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odds(chd)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chd_grouped_data</w:t>
      </w:r>
      <w:r>
        <w:br/>
      </w:r>
      <w:r>
        <w:rPr>
          <w:rStyle w:val="CommentTok"/>
        </w:rPr>
        <w:t xml:space="preserve">#&gt; # A tibble: 42 × 8</w:t>
      </w:r>
      <w:r>
        <w:br/>
      </w:r>
      <w:r>
        <w:rPr>
          <w:rStyle w:val="CommentTok"/>
        </w:rPr>
        <w:t xml:space="preserve">#&gt;      age dibpat     n     x `n - x` `p(chd)`  `odds(chd)` `logit(chd)`</w:t>
      </w:r>
      <w:r>
        <w:br/>
      </w:r>
      <w:r>
        <w:rPr>
          <w:rStyle w:val="CommentTok"/>
        </w:rPr>
        <w:t xml:space="preserve">#&gt;    &lt;dbl&gt; &lt;fct&gt;  &lt;int&gt; &lt;int&gt;   &lt;int&gt; &lt;dbl+lbl&gt;       &lt;dbl&gt;        &lt;dbl&gt;</w:t>
      </w:r>
      <w:r>
        <w:br/>
      </w:r>
      <w:r>
        <w:rPr>
          <w:rStyle w:val="CommentTok"/>
        </w:rPr>
        <w:t xml:space="preserve">#&gt;  1    50 Type A    76     8      68 0.105          0.118         -2.14</w:t>
      </w:r>
      <w:r>
        <w:br/>
      </w:r>
      <w:r>
        <w:rPr>
          <w:rStyle w:val="CommentTok"/>
        </w:rPr>
        <w:t xml:space="preserve">#&gt;  2    51 Type A    67    11      56 0.164          0.196         -1.63</w:t>
      </w:r>
      <w:r>
        <w:br/>
      </w:r>
      <w:r>
        <w:rPr>
          <w:rStyle w:val="CommentTok"/>
        </w:rPr>
        <w:t xml:space="preserve">#&gt;  3    59 Type A    30     7      23 0.233          0.304         -1.19</w:t>
      </w:r>
      <w:r>
        <w:br/>
      </w:r>
      <w:r>
        <w:rPr>
          <w:rStyle w:val="CommentTok"/>
        </w:rPr>
        <w:t xml:space="preserve">#&gt;  4    44 Type A   113     9     104 0.0796         0.0865        -2.45</w:t>
      </w:r>
      <w:r>
        <w:br/>
      </w:r>
      <w:r>
        <w:rPr>
          <w:rStyle w:val="CommentTok"/>
        </w:rPr>
        <w:t xml:space="preserve">#&gt;  5    47 Type A    72     7      65 0.0972         0.108         -2.23</w:t>
      </w:r>
      <w:r>
        <w:br/>
      </w:r>
      <w:r>
        <w:rPr>
          <w:rStyle w:val="CommentTok"/>
        </w:rPr>
        <w:t xml:space="preserve">#&gt;  6    40 Type A   133     9     124 0.0677         0.0726        -2.62</w:t>
      </w:r>
      <w:r>
        <w:br/>
      </w:r>
      <w:r>
        <w:rPr>
          <w:rStyle w:val="CommentTok"/>
        </w:rPr>
        <w:t xml:space="preserve">#&gt;  7    41 Type A   108     7     101 0.0648         0.0693        -2.67</w:t>
      </w:r>
      <w:r>
        <w:br/>
      </w:r>
      <w:r>
        <w:rPr>
          <w:rStyle w:val="CommentTok"/>
        </w:rPr>
        <w:t xml:space="preserve">#&gt;  8    43 Type A    97     7      90 0.0722         0.0778        -2.55</w:t>
      </w:r>
      <w:r>
        <w:br/>
      </w:r>
      <w:r>
        <w:rPr>
          <w:rStyle w:val="CommentTok"/>
        </w:rPr>
        <w:t xml:space="preserve">#&gt;  9    54 Type A    53     7      46 0.132          0.152         -1.88</w:t>
      </w:r>
      <w:r>
        <w:br/>
      </w:r>
      <w:r>
        <w:rPr>
          <w:rStyle w:val="CommentTok"/>
        </w:rPr>
        <w:t xml:space="preserve">#&gt; 10    48 Type A    80    12      68 0.15           0.176         -1.73</w:t>
      </w:r>
      <w:r>
        <w:br/>
      </w:r>
      <w:r>
        <w:rPr>
          <w:rStyle w:val="CommentTok"/>
        </w:rPr>
        <w:t xml:space="preserve">#&gt; # ℹ 32 more rows</w:t>
      </w:r>
    </w:p>
    <w:bookmarkEnd w:id="346"/>
    <w:bookmarkStart w:id="351" w:name="graphical-exploration"/>
    <w:p>
      <w:pPr>
        <w:pStyle w:val="Heading3"/>
      </w:pPr>
      <w:r>
        <w:t xml:space="preserve">7.0.7 Graphical exploration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chd_plot_probs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p(chd)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dibpat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"P(CHD Event by 1969)"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label_percent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"odds(CHD Event by 1969)"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(chd_plot_probs)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50" w:name="fig-chd-graph-prob-sca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chd-graph-prob-scale-1.png" id="3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CHD rates by age group, probability scale</w:t>
                  </w:r>
                </w:p>
                <w:bookmarkEnd w:id="350"/>
              </w:tc>
            </w:tr>
          </w:tbl>
        </w:tc>
      </w:tr>
    </w:tbl>
    <w:bookmarkEnd w:id="351"/>
    <w:bookmarkStart w:id="356" w:name="odds-scale"/>
    <w:p>
      <w:pPr>
        <w:pStyle w:val="Heading2"/>
      </w:pPr>
      <w:r>
        <w:t xml:space="preserve">7.1 Odds scale</w:t>
      </w:r>
    </w:p>
    <w:p>
      <w:pPr>
        <w:pStyle w:val="SourceCode"/>
      </w:pPr>
      <w:r>
        <w:rPr>
          <w:rStyle w:val="NormalTok"/>
        </w:rPr>
        <w:t xml:space="preserve">odds_inv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(omega) omega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omega)</w:t>
      </w:r>
      <w:r>
        <w:br/>
      </w:r>
      <w:r>
        <w:rPr>
          <w:rStyle w:val="NormalTok"/>
        </w:rPr>
        <w:t xml:space="preserve">trans_odds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odds,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odds_inv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chd_plot_odds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chd_plot_probs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trans_odds, </w:t>
      </w:r>
      <w:r>
        <w:rPr>
          <w:rStyle w:val="CommentTok"/>
        </w:rPr>
        <w:t xml:space="preserve"># this line changes the vertical spacing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chd_plot_probs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"odds(CHD Event by 1969)"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(chd_plot_odds)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55" w:name="fig-chd-odds-sca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chd-odds-scale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CHD rates by age group, odds spacing</w:t>
                  </w:r>
                </w:p>
                <w:bookmarkEnd w:id="355"/>
              </w:tc>
            </w:tr>
          </w:tbl>
        </w:tc>
      </w:tr>
    </w:tbl>
    <w:bookmarkEnd w:id="356"/>
    <w:bookmarkStart w:id="408" w:name="log-odds-logit-scale"/>
    <w:p>
      <w:pPr>
        <w:pStyle w:val="Heading2"/>
      </w:pPr>
      <w:r>
        <w:t xml:space="preserve">7.2 Log-odds (logit) scale</w:t>
      </w:r>
    </w:p>
    <w:p>
      <w:pPr>
        <w:pStyle w:val="SourceCode"/>
      </w:pPr>
      <w:r>
        <w:rPr>
          <w:rStyle w:val="NormalTok"/>
        </w:rPr>
        <w:t xml:space="preserve">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(pi)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(pi))</w:t>
      </w:r>
      <w:r>
        <w:br/>
      </w:r>
      <w:r>
        <w:rPr>
          <w:rStyle w:val="NormalTok"/>
        </w:rPr>
        <w:t xml:space="preserve">expit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odds_inv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(eta))</w:t>
      </w:r>
      <w:r>
        <w:br/>
      </w:r>
      <w:r>
        <w:rPr>
          <w:rStyle w:val="NormalTok"/>
        </w:rPr>
        <w:t xml:space="preserve">trans_logit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logit,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expit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chd_plot_logit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chd_plot_probs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trans_logit, </w:t>
      </w:r>
      <w:r>
        <w:rPr>
          <w:rStyle w:val="CommentTok"/>
        </w:rPr>
        <w:t xml:space="preserve"># this line changes the vertical spacing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chd_plot_probs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),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minor_breaks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"log(odds(CHD Event by 1969))"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(chd_plot_logit)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0" w:name="fig-chd_plot_logi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chd_plot_logit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CHD data (logit-scale)</w:t>
                  </w:r>
                </w:p>
                <w:bookmarkEnd w:id="360"/>
              </w:tc>
            </w:tr>
          </w:tbl>
        </w:tc>
      </w:tr>
    </w:tbl>
    <w:bookmarkStart w:id="363" w:name="logistic-regression-models-for-chd-data"/>
    <w:p>
      <w:pPr>
        <w:pStyle w:val="Heading3"/>
      </w:pPr>
      <w:r>
        <w:t xml:space="preserve">7.2.1 Logistic regression models for CHD data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dataset, let’s consider a</w:t>
      </w:r>
      <w:r>
        <w:t xml:space="preserve"> </w:t>
      </w:r>
      <w:hyperlink r:id="rId361">
        <w:r>
          <w:rPr>
            <w:rStyle w:val="Hyperlink"/>
            <w:b/>
            <w:bCs/>
          </w:rPr>
          <w:t xml:space="preserve">logistic regression model</w:t>
        </w:r>
      </w:hyperlink>
      <w:r>
        <w:t xml:space="preserve"> </w:t>
      </w:r>
      <w:r>
        <w:t xml:space="preserve">for the outcome of</w:t>
      </w:r>
      <w:r>
        <w:t xml:space="preserve"> </w:t>
      </w:r>
      <w:r>
        <w:t xml:space="preserve">Coronary Heart Disease (</w:t>
      </w:r>
      <m:oMath>
        <m:r>
          <m:t>Y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in computer output):</w:t>
      </w:r>
    </w:p>
    <w:p>
      <w:pPr>
        <w:pStyle w:val="Compact"/>
        <w:numPr>
          <w:ilvl w:val="0"/>
          <w:numId w:val="1017"/>
        </w:numPr>
      </w:pP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 individual developed CHD by the end of the study;</w:t>
      </w:r>
    </w:p>
    <w:p>
      <w:pPr>
        <w:pStyle w:val="Compact"/>
        <w:numPr>
          <w:ilvl w:val="0"/>
          <w:numId w:val="1017"/>
        </w:numPr>
      </w:pP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they have not developed CHD by the end of the study.</w:t>
      </w:r>
    </w:p>
    <w:p>
      <w:pPr>
        <w:pStyle w:val="FirstParagraph"/>
      </w:pPr>
      <w:r>
        <w:t xml:space="preserve">Let’s include an intercept, two covariates, plus their</w:t>
      </w:r>
      <w:r>
        <w:t xml:space="preserve"> </w:t>
      </w:r>
      <w:hyperlink r:id="rId92">
        <w:r>
          <w:rPr>
            <w:rStyle w:val="Hyperlink"/>
          </w:rPr>
          <w:t xml:space="preserve">interaction</w:t>
        </w:r>
      </w:hyperlink>
      <w:r>
        <w:t xml:space="preserve">: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</m:oMath>
      <w:r>
        <w:t xml:space="preserve">: age at study enrollment (</w:t>
      </w:r>
      <w:r>
        <w:rPr>
          <w:rStyle w:val="VerbatimChar"/>
        </w:rPr>
        <w:t xml:space="preserve">age</w:t>
      </w:r>
      <w:r>
        <w:t xml:space="preserve">, recorded in years)</w:t>
      </w:r>
    </w:p>
    <w:p>
      <w:pPr>
        <w:pStyle w:val="Compact"/>
        <w:numPr>
          <w:ilvl w:val="0"/>
          <w:numId w:val="1018"/>
        </w:numPr>
      </w:pPr>
      <m:oMath>
        <m:r>
          <m:t>P</m:t>
        </m:r>
      </m:oMath>
      <w:r>
        <w:t xml:space="preserve">: personality type (</w:t>
      </w:r>
      <w:r>
        <w:rPr>
          <w:rStyle w:val="VerbatimChar"/>
        </w:rPr>
        <w:t xml:space="preserve">dibpat</w:t>
      </w:r>
      <w:r>
        <w:t xml:space="preserve">):</w:t>
      </w:r>
    </w:p>
    <w:p>
      <w:pPr>
        <w:pStyle w:val="Compact"/>
        <w:numPr>
          <w:ilvl w:val="1"/>
          <w:numId w:val="1019"/>
        </w:numPr>
      </w:pP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“Type A personality”</w:t>
      </w:r>
      <w:r>
        <w:t xml:space="preserve">,</w:t>
      </w:r>
    </w:p>
    <w:p>
      <w:pPr>
        <w:pStyle w:val="Compact"/>
        <w:numPr>
          <w:ilvl w:val="1"/>
          <w:numId w:val="1019"/>
        </w:numPr>
      </w:pP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“Type B personality”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P</m:t>
        </m:r>
        <m:r>
          <m:t>A</m:t>
        </m:r>
      </m:oMath>
      <w:r>
        <w:t xml:space="preserve">: the interaction of personality type and age (</w:t>
      </w:r>
      <w:r>
        <w:rPr>
          <w:rStyle w:val="VerbatimChar"/>
        </w:rPr>
        <w:t xml:space="preserve">dibpat:age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$\mathord{\smash[b]{\underset{\raise.3ex\hbox{$\scriptstyle\sim$}}{X}}\vphantom{X}}= (1, A, P, PA)$</w:t>
      </w:r>
      <w:r>
        <w:t xml:space="preserve">​</w:t>
      </w:r>
    </w:p>
    <w:p>
      <w:pPr>
        <w:pStyle w:val="SourceCode"/>
      </w:pPr>
      <w:r>
        <w:rPr>
          <w:rStyle w:val="NormalTok"/>
        </w:rPr>
        <w:t xml:space="preserve">chd_glm_contrasts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(chd_glm_contrasts)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Or in more formal notation:</w:t>
      </w:r>
    </w:p>
    <w:p>
      <w:pPr>
        <w:pStyle w:val="BodyText"/>
      </w:pPr>
      <w:bookmarkStart w:id="362" w:name="eq-wcgs-model-1"/>
      <w:r>
        <w:t xml:space="preserve">$$
    \begin{aligned}
    Y_i | \mathord{\smash[b]{\underset{\raise.3ex\hbox{$\scriptstyle\sim$}}{X}}\vphantom{X}}_i &amp;\ \sim_{\perp\!\!\!\perp}\ \operatorname{Ber}(\pi(\mathord{\smash[b]{\underset{\raise.3ex\hbox{$\scriptstyle\sim$}}{X}}\vphantom{X}}_i))
    \\
    \pi(\mathord{\smash[b]{\underset{\raise.3ex\hbox{$\scriptstyle\sim$}}{x}}\vphantom{x}}) &amp;= \operatorname{expit}(\eta(\mathord{\smash[b]{\underset{\raise.3ex\hbox{$\scriptstyle\sim$}}{x}}\vphantom{x}}))
    \\
    \eta(\mathord{\smash[b]{\underset{\raise.3ex\hbox{$\scriptstyle\sim$}}{x}}\vphantom{x}}) &amp;= \beta_0 + \beta_P p + \beta_A a + \beta_{PA} pa
    \end{aligned}
     \qquad(42)$$</w:t>
      </w:r>
      <w:bookmarkEnd w:id="362"/>
    </w:p>
    <w:bookmarkEnd w:id="363"/>
    <w:bookmarkStart w:id="379" w:name="models-superimposed-on-data"/>
    <w:p>
      <w:pPr>
        <w:pStyle w:val="Heading3"/>
      </w:pPr>
      <w:r>
        <w:t xml:space="preserve">7.2.2 Models superimposed on data</w:t>
      </w:r>
    </w:p>
    <w:p>
      <w:pPr>
        <w:pStyle w:val="FirstParagraph"/>
      </w:pPr>
      <w:r>
        <w:t xml:space="preserve">We can graph our fitted models on each scale (probability,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log-odds</w:t>
        </w:r>
      </w:hyperlink>
      <w:r>
        <w:t xml:space="preserve">).</w:t>
      </w:r>
    </w:p>
    <w:bookmarkStart w:id="368" w:name="probability-scale"/>
    <w:p>
      <w:pPr>
        <w:pStyle w:val="Heading4"/>
      </w:pPr>
      <w:r>
        <w:t xml:space="preserve">probability scale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7" w:name="fig-fitted-probs-chd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curve_type_A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{ </w:t>
                  </w:r>
                  <w:r>
                    <w:rPr>
                      <w:rStyle w:val="CommentTok"/>
                    </w:rPr>
                    <w:t xml:space="preserve"># nolint: object_name_linter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chd_glm_contrasts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dibpat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A"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curve_type_B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{ </w:t>
                  </w:r>
                  <w:r>
                    <w:rPr>
                      <w:rStyle w:val="CommentTok"/>
                    </w:rPr>
                    <w:t xml:space="preserve"># nolint: object_name_linter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chd_glm_contrasts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dibpat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B"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chd_plot_probs_2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chd_plot_probs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A"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B"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(chd_plot_probs_2)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31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9: Fitted CHD</w:t>
                  </w:r>
                  <w:r>
                    <w:t xml:space="preserve"> </w:t>
                  </w:r>
                  <w:hyperlink r:id="rId27">
                    <w:r>
                      <w:rPr>
                        <w:rStyle w:val="Hyperlink"/>
                      </w:rPr>
                      <w:t xml:space="preserve">risk</w:t>
                    </w:r>
                  </w:hyperlink>
                  <w:r>
                    <w:t xml:space="preserve"> </w:t>
                  </w:r>
                  <w:r>
                    <w:t xml:space="preserve">by age and behavior pattern (probability scale)</w:t>
                  </w:r>
                </w:p>
                <w:bookmarkEnd w:id="367"/>
              </w:tc>
            </w:tr>
          </w:tbl>
        </w:tc>
      </w:tr>
    </w:tbl>
    <w:bookmarkEnd w:id="368"/>
    <w:bookmarkStart w:id="373" w:name="odds-scale-1"/>
    <w:p>
      <w:pPr>
        <w:pStyle w:val="Heading4"/>
      </w:pPr>
      <w:r>
        <w:t xml:space="preserve">odds scale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72" w:name="fig-fitted-odds-chd"/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chd_plot_odds_2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chd_plot_odds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A"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B"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(chd_plot_odds_2)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32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Fitted CHD</w:t>
                  </w:r>
                  <w:r>
                    <w:t xml:space="preserve"> </w:t>
                  </w:r>
                  <w:hyperlink r:id="rId29">
                    <w:r>
                      <w:rPr>
                        <w:rStyle w:val="Hyperlink"/>
                      </w:rPr>
                      <w:t xml:space="preserve">odds</w:t>
                    </w:r>
                  </w:hyperlink>
                  <w:r>
                    <w:t xml:space="preserve"> </w:t>
                  </w:r>
                  <w:r>
                    <w:t xml:space="preserve">by age and behavior pattern (odds scale)</w:t>
                  </w:r>
                </w:p>
                <w:bookmarkEnd w:id="372"/>
              </w:tc>
            </w:tr>
          </w:tbl>
        </w:tc>
      </w:tr>
    </w:tbl>
    <w:bookmarkEnd w:id="373"/>
    <w:bookmarkStart w:id="378" w:name="log-odds-logit-scale-1"/>
    <w:p>
      <w:pPr>
        <w:pStyle w:val="Heading4"/>
      </w:pPr>
      <w:r>
        <w:t xml:space="preserve">log-odds (logit) scale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77" w:name="fig-fitted-log-odds"/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chd_plot_logit_2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chd_plot_logit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A"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curve_type_B,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"Type B"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(chd_plot_logit_2)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33-1.png" id="3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11: Fitted CHD</w:t>
                  </w:r>
                  <w:r>
                    <w:t xml:space="preserve"> </w:t>
                  </w:r>
                  <w:hyperlink r:id="rId120">
                    <w:r>
                      <w:rPr>
                        <w:rStyle w:val="Hyperlink"/>
                      </w:rPr>
                      <w:t xml:space="preserve">log-odds</w:t>
                    </w:r>
                  </w:hyperlink>
                  <w:r>
                    <w:t xml:space="preserve"> </w:t>
                  </w:r>
                  <w:r>
                    <w:t xml:space="preserve">by age and behavior pattern (log-odds scale)</w:t>
                  </w:r>
                </w:p>
                <w:bookmarkEnd w:id="377"/>
              </w:tc>
            </w:tr>
          </w:tbl>
        </w:tc>
      </w:tr>
    </w:tbl>
    <w:bookmarkEnd w:id="378"/>
    <w:bookmarkEnd w:id="379"/>
    <w:bookmarkStart w:id="394" w:name="interpreting-the-model-parameters"/>
    <w:p>
      <w:pPr>
        <w:pStyle w:val="Heading3"/>
      </w:pPr>
      <w:r>
        <w:t xml:space="preserve">7.2.3 Interpreting the model parameters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0" w:name="exr-logistic-coef-interp"/>
          <w:p>
            <w:pPr>
              <w:pStyle w:val="BodyText"/>
            </w:pPr>
            <w:r>
              <w:rPr>
                <w:b/>
                <w:bCs/>
              </w:rPr>
              <w:t xml:space="preserve">Exercise 25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derive interpretations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scales,</w:t>
            </w:r>
            <w:r>
              <w:t xml:space="preserve"> </w:t>
            </w:r>
            <w:r>
              <w:t xml:space="preserve">State the interpretations concisely in math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in words.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(Hint: apply the</w:t>
            </w:r>
            <w:r>
              <w:rPr>
                <w:i/>
                <w:iCs/>
              </w:rPr>
              <w:t xml:space="preserve"> </w:t>
            </w:r>
            <w:hyperlink r:id="rId165">
              <w:r>
                <w:rPr>
                  <w:rStyle w:val="Hyperlink"/>
                  <w:i/>
                  <w:iCs/>
                </w:rPr>
                <w:t xml:space="preserve">general procedure for interpreting a regression coefficient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the log-odds</w:t>
            </w:r>
            <w:r>
              <w:rPr>
                <w:i/>
                <w:iCs/>
              </w:rP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linear predictor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$\eta(\mathord{\smash[b]{\underset{\raise.3ex\hbox{$\scriptstyle\sim$}}{x}}\vphantom{x}}) = \operatorname{logit}(\pi(\mathord{\smash[b]{\underset{\raise.3ex\hbox{$\scriptstyle\sim$}}{x}}\vphantom{x}}))$</w:t>
            </w:r>
            <w:r>
              <w:rPr>
                <w:i/>
                <w:iCs/>
              </w:rPr>
              <w:t xml:space="preserve">.)</w:t>
            </w:r>
          </w:p>
          <w:bookmarkEnd w:id="38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84" w:name="sol-logistic-coef-interp"/>
          <w:p>
            <w:pPr>
              <w:pStyle w:val="BodyText"/>
            </w:pPr>
            <w:r>
              <w:rPr>
                <w:i/>
                <w:iCs/>
              </w:rPr>
              <w:t xml:space="preserve">Solution 25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include: false</w:t>
            </w:r>
            <w:r>
              <w:br/>
            </w:r>
            <w:r>
              <w:rPr>
                <w:rStyle w:val="NormalTok"/>
              </w:rPr>
              <w:t xml:space="preserve">age_offset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L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w:bookmarkStart w:id="381" w:name="eq-wcgs-intxn-beta0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1"/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 odds (</w:t>
            </w:r>
            <w:r>
              <w:t xml:space="preserve">“log-odds”</w:t>
            </w:r>
            <w:r>
              <w:t xml:space="preserve">) of experiencing CHD for a 0 year-old person with a type B personality;</w:t>
            </w:r>
            <w:r>
              <w:t xml:space="preserve"> </w:t>
            </w:r>
            <w:r>
              <w:t xml:space="preserve">that is,</w:t>
            </w:r>
          </w:p>
          <w:p>
            <w:pPr>
              <w:pStyle w:val="BodyText"/>
            </w:pPr>
            <w:r>
              <w:t xml:space="preserve">The WCGS cohort ranges in age from 39 to 59 years,</w:t>
            </w:r>
            <w:r>
              <w:t xml:space="preserve"> </w:t>
            </w:r>
            <w:r>
              <w:t xml:space="preserve">so a 0-year-old is far outside the observed data.</w:t>
            </w:r>
            <w:r>
              <w:t xml:space="preserve"> </w:t>
            </w:r>
            <w:r>
              <w:t xml:space="preserve">This intercept is therefore an extrapolation with no in-sample referent.</w:t>
            </w:r>
            <w:r>
              <w:t xml:space="preserve"> </w:t>
            </w:r>
            <w:r>
              <w:t xml:space="preserve">Centering age at a representative value</w:t>
            </w:r>
            <w:r>
              <w:t xml:space="preserve"> </w:t>
            </w:r>
            <w:r>
              <w:t xml:space="preserve">(replacing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</w:t>
            </w:r>
            <w:r>
              <w:t xml:space="preserve"> </w:t>
            </w:r>
            <w:r>
              <w:t xml:space="preserve">is the standard remedy:</w:t>
            </w:r>
            <w:r>
              <w:t xml:space="preserve"> </w:t>
            </w:r>
            <w:r>
              <w:t xml:space="preserve">it makes the intercept the log-odds at the mean age,</w:t>
            </w:r>
            <w:r>
              <w:t xml:space="preserve"> </w:t>
            </w:r>
            <w:r>
              <w:t xml:space="preserve">which does have in-sample support.</w:t>
            </w:r>
          </w:p>
          <w:p>
            <w:pPr>
              <w:pStyle w:val="BodyText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odds of experiencing CHD</w:t>
            </w:r>
            <w:r>
              <w:t xml:space="preserve"> </w:t>
            </w:r>
            <w:r>
              <w:t xml:space="preserve">for a 0 year-old with a type B personality.</w:t>
            </w:r>
            <w:r>
              <w:t xml:space="preserve"> </w:t>
            </w:r>
            <w:r>
              <w:t xml:space="preserve">Here we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odds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|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for the odds of CHD at covariate values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as a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log-odds is odds: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with the log-odds interpretation,</w:t>
            </w:r>
            <w:r>
              <w:t xml:space="preserve"> </w:t>
            </w:r>
            <w:r>
              <w:t xml:space="preserve">this odds is evaluated at age 0,</w:t>
            </w:r>
            <w:r>
              <w:t xml:space="preserve"> </w:t>
            </w:r>
            <w:r>
              <w:t xml:space="preserve">which lies outside the cohort’s 39-to-59-year age range,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has no in-sample referent.</w:t>
            </w:r>
            <w:r>
              <w:t xml:space="preserve"> </w:t>
            </w:r>
            <w:r>
              <w:t xml:space="preserve">Centering age before fitting</w:t>
            </w:r>
            <w:r>
              <w:t xml:space="preserve"> </w:t>
            </w:r>
            <w:r>
              <w:t xml:space="preserve">gives an intercept whose odds is evaluated at the mean age instead.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w:bookmarkStart w:id="382" w:name="eq-wcgs-intxn-betaA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2"/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slope of the log-odds of CHD with respect to age, for individuals with personality type B.</w:t>
            </w:r>
          </w:p>
          <w:p>
            <w:pPr>
              <w:pStyle w:val="BodyText"/>
            </w:pPr>
            <w:r>
              <w:t xml:space="preserve">Alternatively: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terms of finite differences,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difference in</w:t>
            </w:r>
            <w:r>
              <w:t xml:space="preserve"> </w:t>
            </w:r>
            <w:r>
              <w:t xml:space="preserve">log-odds of experiencing CHD</w:t>
            </w:r>
            <w:r>
              <w:t xml:space="preserve"> </w:t>
            </w:r>
            <w:r>
              <w:t xml:space="preserve">per one-year difference in age</w:t>
            </w:r>
            <w:r>
              <w:t xml:space="preserve"> </w:t>
            </w:r>
            <w:r>
              <w:t xml:space="preserve">between two individuals with type B personalities.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as a difference in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a difference is a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(exponential of log-odds is odds: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notation defined at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’s interpretation)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odds ratio)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of experiencing CHD (aka</w:t>
            </w:r>
            <w:r>
              <w:t xml:space="preserve"> </w:t>
            </w:r>
            <w:r>
              <w:t xml:space="preserve">“the odds ratio”</w:t>
            </w:r>
            <w:r>
              <w:t xml:space="preserve">)</w:t>
            </w:r>
            <w:r>
              <w:t xml:space="preserve"> </w:t>
            </w:r>
            <w:r>
              <w:t xml:space="preserve">differs by a factor of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per one-year difference in age</w:t>
            </w:r>
            <w:r>
              <w:t xml:space="preserve"> </w:t>
            </w:r>
            <w:r>
              <w:t xml:space="preserve">between individuals with type B personality.</w:t>
            </w:r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difflogodds">
              <w:r>
                <w:rPr>
                  <w:rStyle w:val="Hyperlink"/>
                </w:rPr>
                <w:t xml:space="preserve">difference in log-odds</w:t>
              </w:r>
            </w:hyperlink>
            <w:r>
              <w:t xml:space="preserve"> </w:t>
            </w:r>
            <w:r>
              <w:t xml:space="preserve">of experiencing CHD</w:t>
            </w:r>
            <w:r>
              <w:t xml:space="preserve"> </w:t>
            </w:r>
            <w:r>
              <w:t xml:space="preserve">for a 0 year-old person with type A personality</w:t>
            </w:r>
            <w:r>
              <w:t xml:space="preserve"> </w:t>
            </w:r>
            <w:r>
              <w:t xml:space="preserve">compared to a 0 year-old person with type B personality;</w:t>
            </w:r>
            <w:r>
              <w:t xml:space="preserve"> </w:t>
            </w:r>
            <w:r>
              <w:t xml:space="preserve">specifically,</w:t>
            </w:r>
          </w:p>
          <w:p>
            <w:pPr>
              <w:pStyle w:val="BodyText"/>
            </w:pPr>
            <w:bookmarkStart w:id="383" w:name="eq-wcgs-intxn-betaP"/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3"/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ratio of the odds (aka</w:t>
            </w:r>
            <w:r>
              <w:t xml:space="preserve"> </w:t>
            </w:r>
            <w:r>
              <w:t xml:space="preserve">“the odds ratio”</w:t>
            </w:r>
            <w:r>
              <w:t xml:space="preserve">)</w:t>
            </w:r>
            <w:r>
              <w:t xml:space="preserve"> </w:t>
            </w:r>
            <w:r>
              <w:t xml:space="preserve">of experiencing CHD,</w:t>
            </w:r>
            <w:r>
              <w:t xml:space="preserve"> </w:t>
            </w:r>
            <w:r>
              <w:t xml:space="preserve">for a 0-year old individual with type A personality</w:t>
            </w:r>
            <w:r>
              <w:t xml:space="preserve"> </w:t>
            </w:r>
            <w:r>
              <w:t xml:space="preserve">vs a 0-year old individual with type B personality; specifically,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odds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odds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(model equation,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(multiplicative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derivatives of linear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(additive identity)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type B slope, from the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derivation)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two slopes)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the addition)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That slope difference implies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the difference of slopes)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type B slope, 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difference in</w:t>
            </w:r>
            <w:r>
              <w:t xml:space="preserve"> </w:t>
            </w:r>
            <w:r>
              <w:t xml:space="preserve">the slopes of log-odds over age between</w:t>
            </w:r>
            <w:r>
              <w:t xml:space="preserve"> </w:t>
            </w:r>
            <w:r>
              <w:t xml:space="preserve">participants with Type A personalities and</w:t>
            </w:r>
            <w:r>
              <w:t xml:space="preserve"> </w:t>
            </w:r>
            <w:r>
              <w:t xml:space="preserve">participants with Type B personalities.</w:t>
            </w:r>
          </w:p>
          <w:p>
            <w:pPr>
              <w:pStyle w:val="BodyText"/>
            </w:pPr>
            <w:r>
              <w:t xml:space="preserve">Accordingly,</w:t>
            </w:r>
            <w:r>
              <w:t xml:space="preserve"> </w:t>
            </w:r>
            <w:r>
              <w:t xml:space="preserve">the odds ratio of experiencing CHD per one-year difference in age</w:t>
            </w:r>
            <w:r>
              <w:t xml:space="preserve"> </w:t>
            </w:r>
            <w:r>
              <w:t xml:space="preserve">differs by a factor of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  <m:r>
                        <m:t>A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for participants with type A personality compared to</w:t>
            </w:r>
            <w:r>
              <w:t xml:space="preserve"> </w:t>
            </w:r>
            <w:r>
              <w:t xml:space="preserve">participants with type B personality; specifically,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ϙ</m:t>
                          </m:r>
                        </m:e>
                        <m:sub>
                          <m:r>
                            <m:t>ω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P</m:t>
                              </m:r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ϙ</m:t>
                          </m:r>
                        </m:e>
                        <m:sub>
                          <m:r>
                            <m:t>ω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or 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38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5" w:name="thm-wcgs-intercept"/>
          <w:p>
            <w:pPr>
              <w:pStyle w:val="BodyText"/>
            </w:pPr>
            <w:r>
              <w:rPr>
                <w:b/>
                <w:bCs/>
              </w:rPr>
              <w:t xml:space="preserve">Theorem 22 (Interpretation of the intercept in the WCGS interaction model)</w:t>
            </w:r>
            <w:r>
              <w:t xml:space="preserve"> </w:t>
            </w:r>
            <w:r>
              <w:t xml:space="preserve">In the model of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odds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odds of CHD at covariate values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intercept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log-odds of CHD for a person with type B personality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age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corresponding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ω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8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istic-coef-interp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, worked in</w:t>
            </w:r>
            <w:r>
              <w:t xml:space="preserve"> </w:t>
            </w:r>
            <w:hyperlink w:anchor="sol-logistic-coef-interp">
              <w:r>
                <w:rPr>
                  <w:rStyle w:val="Hyperlink"/>
                </w:rPr>
                <w:t xml:space="preserve">Solution 25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6" w:name="exm-wcgs-intercept"/>
          <w:p>
            <w:pPr>
              <w:pStyle w:val="BodyText"/>
            </w:pPr>
            <w:r>
              <w:rPr>
                <w:b/>
                <w:bCs/>
              </w:rPr>
              <w:t xml:space="preserve">Example 19 (The fitted WCGS intercept as a log-odds)</w:t>
            </w:r>
            <w:r>
              <w:t xml:space="preserve"> </w:t>
            </w:r>
            <w:r>
              <w:t xml:space="preserve">The code below compares the intercept of the fitted model (</w:t>
            </w:r>
            <w:r>
              <w:rPr>
                <w:rStyle w:val="VerbatimChar"/>
              </w:rPr>
              <w:t xml:space="preserve">chd_glm_contrasts</w:t>
            </w:r>
            <w:r>
              <w:t xml:space="preserve">) with the predicted log-odds for a type B participant at age 0,</w:t>
            </w:r>
            <w:r>
              <w:t xml:space="preserve"> </w:t>
            </w:r>
            <w:r>
              <w:t xml:space="preserve">and compares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corresponding predicted odds: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ex_new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ex_prob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ex_prob)</w:t>
            </w:r>
            <w:r>
              <w:br/>
            </w:r>
            <w:r>
              <w:rPr>
                <w:rStyle w:val="NormalTok"/>
              </w:rPr>
              <w:t xml:space="preserve">ex_b0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 intercept is -5.8033</w:t>
            </w:r>
            <w:r>
              <w:t xml:space="preserve"> </w:t>
            </w:r>
            <w:r>
              <w:t xml:space="preserve">and the predicted log-odds is -5.8033.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0.00302</w:t>
            </w:r>
            <w:r>
              <w:t xml:space="preserve"> </w:t>
            </w:r>
            <w:r>
              <w:t xml:space="preserve">and the predicted odds is 0.00302.</w:t>
            </w:r>
            <w:r>
              <w:t xml:space="preserve"> </w:t>
            </w:r>
            <w:r>
              <w:t xml:space="preserve">These values are tiny because age 0 lies far outside the observed ages,</w:t>
            </w:r>
            <w:r>
              <w:t xml:space="preserve"> </w:t>
            </w:r>
            <w:r>
              <w:t xml:space="preserve">so the intercept is an extrapolation.</w:t>
            </w:r>
          </w:p>
          <w:bookmarkEnd w:id="38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7" w:name="thm-wcgs-age-slope"/>
          <w:p>
            <w:pPr>
              <w:pStyle w:val="BodyText"/>
            </w:pPr>
            <w:r>
              <w:rPr>
                <w:b/>
                <w:bCs/>
              </w:rPr>
              <w:t xml:space="preserve">Theorem 23 (Interpretation of the age coefficient in the WCGS interaction model)</w:t>
            </w:r>
            <w:r>
              <w:t xml:space="preserve"> </w:t>
            </w:r>
            <w:r>
              <w:t xml:space="preserve">In the model of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odds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 age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age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slope of the log-odds of CHD with respect to age</w:t>
            </w:r>
            <w:r>
              <w:t xml:space="preserve"> </w:t>
            </w:r>
            <w:r>
              <w:t xml:space="preserve">among participants with type B personality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odds ratio per one-year difference in age</w:t>
            </w:r>
            <w:r>
              <w:t xml:space="preserve"> </w:t>
            </w:r>
            <w:r>
              <w:t xml:space="preserve">among participants with type B personality: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|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8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istic-coef-interp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, worked in</w:t>
            </w:r>
            <w:r>
              <w:t xml:space="preserve"> </w:t>
            </w:r>
            <w:hyperlink w:anchor="sol-logistic-coef-interp">
              <w:r>
                <w:rPr>
                  <w:rStyle w:val="Hyperlink"/>
                </w:rPr>
                <w:t xml:space="preserve">Solution 25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8" w:name="exm-wcgs-age-slope"/>
          <w:p>
            <w:pPr>
              <w:pStyle w:val="BodyText"/>
            </w:pPr>
            <w:r>
              <w:rPr>
                <w:b/>
                <w:bCs/>
              </w:rPr>
              <w:t xml:space="preserve">Example 20 (The fitted WCGS age coefficient for type B participants)</w:t>
            </w:r>
            <w:r>
              <w:t xml:space="preserve"> </w:t>
            </w:r>
            <w:r>
              <w:t xml:space="preserve">The code below compares the age coefficient of the fitted model (</w:t>
            </w:r>
            <w:r>
              <w:rPr>
                <w:rStyle w:val="VerbatimChar"/>
              </w:rPr>
              <w:t xml:space="preserve">chd_glm_contrasts</w:t>
            </w:r>
            <w:r>
              <w:t xml:space="preserve">) with the change in predicted log-odds between ages 50 and 51 for type B participants,</w:t>
            </w:r>
            <w:r>
              <w:t xml:space="preserve"> </w:t>
            </w:r>
            <w:r>
              <w:t xml:space="preserve">and compares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corresponding ratio of predicted odds: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ex_new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ex_prob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ex_prob)</w:t>
            </w:r>
            <w:r>
              <w:br/>
            </w:r>
            <w:r>
              <w:rPr>
                <w:rStyle w:val="NormalTok"/>
              </w:rPr>
              <w:t xml:space="preserve">ex_bA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 age coefficient is 0.0616</w:t>
            </w:r>
            <w:r>
              <w:t xml:space="preserve"> </w:t>
            </w:r>
            <w:r>
              <w:t xml:space="preserve">and the difference in predicted log-odds is 0.0616.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1.0635</w:t>
            </w:r>
            <w:r>
              <w:t xml:space="preserve"> </w:t>
            </w:r>
            <w:r>
              <w:t xml:space="preserve">and the ratio of predicted odds is 1.0635.</w:t>
            </w:r>
          </w:p>
          <w:bookmarkEnd w:id="38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9" w:name="thm-wcgs-personality"/>
          <w:p>
            <w:pPr>
              <w:pStyle w:val="BodyText"/>
            </w:pPr>
            <w:r>
              <w:rPr>
                <w:b/>
                <w:bCs/>
              </w:rPr>
              <w:t xml:space="preserve">Theorem 24 (Interpretation of the personality coefficient in the WCGS interaction model)</w:t>
            </w:r>
            <w:r>
              <w:t xml:space="preserve"> </w:t>
            </w:r>
            <w:r>
              <w:t xml:space="preserve">In the model of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odds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personality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is the difference in log-odds of CHD</w:t>
            </w:r>
            <w:r>
              <w:t xml:space="preserve"> </w:t>
            </w:r>
            <w:r>
              <w:t xml:space="preserve">between type A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type B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participants at age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corresponding odds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38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istic-coef-interp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, worked in</w:t>
            </w:r>
            <w:r>
              <w:t xml:space="preserve"> </w:t>
            </w:r>
            <w:hyperlink w:anchor="sol-logistic-coef-interp">
              <w:r>
                <w:rPr>
                  <w:rStyle w:val="Hyperlink"/>
                </w:rPr>
                <w:t xml:space="preserve">Solution 25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0" w:name="exm-wcgs-personality"/>
          <w:p>
            <w:pPr>
              <w:pStyle w:val="BodyText"/>
            </w:pPr>
            <w:r>
              <w:rPr>
                <w:b/>
                <w:bCs/>
              </w:rPr>
              <w:t xml:space="preserve">Example 21 (The fitted WCGS personality coefficient)</w:t>
            </w:r>
            <w:r>
              <w:t xml:space="preserve"> </w:t>
            </w:r>
            <w:r>
              <w:t xml:space="preserve">The code below compares the personality coefficient of the fitted model (</w:t>
            </w:r>
            <w:r>
              <w:rPr>
                <w:rStyle w:val="VerbatimChar"/>
              </w:rPr>
              <w:t xml:space="preserve">chd_glm_contrasts</w:t>
            </w:r>
            <w:r>
              <w:t xml:space="preserve">) with the difference in predicted log-odds between type A and type B participants at age 0,</w:t>
            </w:r>
            <w:r>
              <w:t xml:space="preserve"> </w:t>
            </w:r>
            <w:r>
              <w:t xml:space="preserve">and compares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corresponding ratio of predicted odds: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ex_new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ex_prob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ex_prob)</w:t>
            </w:r>
            <w:r>
              <w:br/>
            </w:r>
            <w:r>
              <w:rPr>
                <w:rStyle w:val="NormalTok"/>
              </w:rPr>
              <w:t xml:space="preserve">ex_bP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(chd_glm_contrasts)[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 personality coefficient is 0.3044</w:t>
            </w:r>
            <w:r>
              <w:t xml:space="preserve"> </w:t>
            </w:r>
            <w:r>
              <w:t xml:space="preserve">and the difference in predicted log-odds is 0.3044.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1.3558</w:t>
            </w:r>
            <w:r>
              <w:t xml:space="preserve"> </w:t>
            </w:r>
            <w:r>
              <w:t xml:space="preserve">and the ratio of predicted odds is 1.3558.</w:t>
            </w:r>
          </w:p>
          <w:bookmarkEnd w:id="3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1" w:name="thm-wcgs-interaction"/>
          <w:p>
            <w:pPr>
              <w:pStyle w:val="BodyText"/>
            </w:pPr>
            <w:r>
              <w:rPr>
                <w:b/>
                <w:bCs/>
              </w:rPr>
              <w:t xml:space="preserve">Theorem 25 (Interpretation of the interaction coefficient in the WCGS interaction model)</w:t>
            </w:r>
            <w:r>
              <w:t xml:space="preserve"> </w:t>
            </w:r>
            <w:r>
              <w:t xml:space="preserve">In the model of</w:t>
            </w:r>
            <w:r>
              <w:t xml:space="preserve"> 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odds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 age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interaction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difference between</w:t>
            </w:r>
            <w:r>
              <w:t xml:space="preserve"> </w:t>
            </w:r>
            <w:r>
              <w:t xml:space="preserve">the slopes of the log-odds of CHD over age</w:t>
            </w:r>
            <w:r>
              <w:t xml:space="preserve"> </w:t>
            </w:r>
            <w:r>
              <w:t xml:space="preserve">for type A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type B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participants: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den>
                </m:f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ratio of the odds ratios per one-year difference in age: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39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logistic-coef-interp">
              <w:r>
                <w:rPr>
                  <w:rStyle w:val="Hyperlink"/>
                </w:rPr>
                <w:t xml:space="preserve">Exercise 25</w:t>
              </w:r>
            </w:hyperlink>
            <w:r>
              <w:t xml:space="preserve">, worked in</w:t>
            </w:r>
            <w:r>
              <w:t xml:space="preserve"> </w:t>
            </w:r>
            <w:hyperlink w:anchor="sol-logistic-coef-interp">
              <w:r>
                <w:rPr>
                  <w:rStyle w:val="Hyperlink"/>
                </w:rPr>
                <w:t xml:space="preserve">Solution 25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2" w:name="exm-wcgs-interaction"/>
          <w:p>
            <w:pPr>
              <w:pStyle w:val="BodyText"/>
            </w:pPr>
            <w:r>
              <w:rPr>
                <w:b/>
                <w:bCs/>
              </w:rPr>
              <w:t xml:space="preserve">Example 22 (The fitted WCGS interaction coefficient)</w:t>
            </w:r>
            <w:r>
              <w:t xml:space="preserve"> </w:t>
            </w:r>
            <w:r>
              <w:t xml:space="preserve">The code below compares the interaction coefficient of the fitted model (</w:t>
            </w:r>
            <w:r>
              <w:rPr>
                <w:rStyle w:val="VerbatimChar"/>
              </w:rPr>
              <w:t xml:space="preserve">chd_glm_contrasts</w:t>
            </w:r>
            <w:r>
              <w:t xml:space="preserve">) with the difference between the type A and type B changes in predicted log-odds from age 50 to age 51,</w:t>
            </w:r>
            <w:r>
              <w:t xml:space="preserve"> </w:t>
            </w:r>
            <w:r>
              <w:t xml:space="preserve">and compares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ratio of the two odds ratios: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</w:t>
            </w:r>
            <w:r>
              <w:br/>
            </w:r>
            <w:r>
              <w:rPr>
                <w:rStyle w:val="NormalTok"/>
              </w:rPr>
              <w:t xml:space="preserve">ex_new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ex_levels),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(chd_glm_contrasts,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ex_prob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ex_prob)</w:t>
            </w:r>
            <w:r>
              <w:br/>
            </w:r>
            <w:r>
              <w:rPr>
                <w:rStyle w:val="NormalTok"/>
              </w:rPr>
              <w:t xml:space="preserve">ex_or_B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ex_odds[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ex_odds[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ex_or_A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ex_odds[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ex_odds[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ex_slope_diff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(ex_eta[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ex_eta[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])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(ex_eta[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ex_eta[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ex_bPA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(chd_glm_contrasts)[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 interaction coefficient is 0.0103</w:t>
            </w:r>
            <w:r>
              <w:t xml:space="preserve"> </w:t>
            </w:r>
            <w:r>
              <w:t xml:space="preserve">and the difference in the changes in predicted log-odds is 0.0103.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1.0104</w:t>
            </w:r>
            <w:r>
              <w:t xml:space="preserve"> </w:t>
            </w:r>
            <w:r>
              <w:t xml:space="preserve">and the ratio of the odds ratio for type A (1.0746)</w:t>
            </w:r>
            <w:r>
              <w:t xml:space="preserve"> </w:t>
            </w:r>
            <w:r>
              <w:t xml:space="preserve">to the odds ratio for type B (1.0635)</w:t>
            </w:r>
            <w:r>
              <w:t xml:space="preserve"> </w:t>
            </w:r>
            <w:r>
              <w:t xml:space="preserve">is 1.0104.</w:t>
            </w:r>
          </w:p>
          <w:bookmarkEnd w:id="392"/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393">
        <w:r>
          <w:rPr>
            <w:rStyle w:val="Hyperlink"/>
          </w:rPr>
          <w:t xml:space="preserve">Section 5.1.1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Vittinghoff et al. [2]</w:t>
      </w:r>
      <w:r>
        <w:t xml:space="preserve"> </w:t>
      </w:r>
      <w:r>
        <w:t xml:space="preserve">for another perspective,</w:t>
      </w:r>
      <w:r>
        <w:t xml:space="preserve"> </w:t>
      </w:r>
      <w:r>
        <w:t xml:space="preserve">also using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as an example.</w:t>
      </w:r>
    </w:p>
    <w:bookmarkEnd w:id="394"/>
    <w:bookmarkStart w:id="397" w:name="X04bebf695ed977ca04738f45312df337124faa7"/>
    <w:p>
      <w:pPr>
        <w:pStyle w:val="Heading3"/>
      </w:pPr>
      <w:r>
        <w:t xml:space="preserve">7.2.4 Interpreting the model parameter estimates</w:t>
      </w:r>
    </w:p>
    <w:p>
      <w:pPr>
        <w:pStyle w:val="FirstParagraph"/>
      </w:pPr>
      <w:hyperlink w:anchor="tbl-model-corner-point">
        <w:r>
          <w:rPr>
            <w:rStyle w:val="Hyperlink"/>
          </w:rPr>
          <w:t xml:space="preserve">Table 17</w:t>
        </w:r>
      </w:hyperlink>
      <w:r>
        <w:t xml:space="preserve"> </w:t>
      </w:r>
      <w:r>
        <w:t xml:space="preserve">shows the fitted model.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5" w:name="tbl-model-corner-point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17: CHD model (corner-point parametrization)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525"/>
                    <w:gridCol w:w="1147"/>
                    <w:gridCol w:w="688"/>
                    <w:gridCol w:w="1836"/>
                    <w:gridCol w:w="803"/>
                    <w:gridCol w:w="918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(-7.73, -3.90)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(-2.02, 2.63)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0.797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(0.02, 0.10)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(-0.04, 0.06)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0.674</w:t>
                        </w:r>
                      </w:p>
                    </w:tc>
                  </w:tr>
                </w:tbl>
                <w:bookmarkEnd w:id="395"/>
                <w:p/>
              </w:tc>
            </w:tr>
          </w:tbl>
        </w:tc>
      </w:tr>
    </w:tbl>
    <w:p>
      <w:pPr>
        <w:pStyle w:val="BodyText"/>
      </w:pPr>
      <w:r>
        <w:t xml:space="preserve">We can get the corresponding</w:t>
      </w:r>
      <w:r>
        <w:t xml:space="preserve"> </w:t>
      </w:r>
      <w:hyperlink r:id="rId30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estimates (</w:t>
      </w:r>
      <m:oMath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β</m:t>
                </m:r>
              </m:e>
            </m:acc>
          </m:sup>
        </m:sSup>
      </m:oMath>
      <w:r>
        <w:t xml:space="preserve">s)</w:t>
      </w:r>
      <w:r>
        <w:t xml:space="preserve"> </w:t>
      </w:r>
      <w:r>
        <w:t xml:space="preserve">by passing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6" w:name="tbl-chd-glm-contrasts-O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18: Odds ratio estimates for CHD model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262"/>
                    <w:gridCol w:w="1234"/>
                    <w:gridCol w:w="1028"/>
                    <w:gridCol w:w="1851"/>
                    <w:gridCol w:w="720"/>
                    <w:gridCol w:w="822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3.02e-03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2.94e-03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(4.40e-04, 0.02)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1.61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(0.13, 13.88)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0.797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(1.02, 1.11)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(0.96, 1.06)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0.674</w:t>
                        </w:r>
                      </w:p>
                    </w:tc>
                  </w:tr>
                </w:tbl>
                <w:bookmarkEnd w:id="396"/>
                <w:p/>
              </w:tc>
            </w:tr>
          </w:tbl>
        </w:tc>
      </w:tr>
    </w:tbl>
    <w:bookmarkEnd w:id="397"/>
    <w:bookmarkStart w:id="407" w:name="stratified-parametrization"/>
    <w:p>
      <w:pPr>
        <w:pStyle w:val="Heading3"/>
      </w:pPr>
      <w:r>
        <w:t xml:space="preserve">7.2.5 Stratified parametrization</w:t>
      </w:r>
    </w:p>
    <w:p>
      <w:pPr>
        <w:pStyle w:val="FirstParagraph"/>
      </w:pPr>
      <w:r>
        <w:t xml:space="preserve">We could instead use a stratified parametrization: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(chd_glm_strat)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chd69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Yes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B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age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age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8" w:name="tbl-chd-strat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19: CHD model, stratified parametrization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525"/>
                    <w:gridCol w:w="1147"/>
                    <w:gridCol w:w="688"/>
                    <w:gridCol w:w="1836"/>
                    <w:gridCol w:w="803"/>
                    <w:gridCol w:w="918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B)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(-7.73, -3.90)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-5.50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(-6.83, -4.19)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-8.18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B)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(0.02, 0.10)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(0.05, 0.10)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398"/>
                <w:p/>
              </w:tc>
            </w:tr>
          </w:tbl>
        </w:tc>
      </w:tr>
    </w:tbl>
    <w:p>
      <w:pPr>
        <w:pStyle w:val="BodyText"/>
      </w:pPr>
      <w:r>
        <w:t xml:space="preserve">Again, we can get the corresponding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(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s) by passing</w:t>
      </w:r>
      <w:r>
        <w:t xml:space="preserve"> </w:t>
      </w:r>
      <w:r>
        <w:rPr>
          <w:rStyle w:val="VerbatimChar"/>
        </w:rPr>
        <w:t xml:space="preserve">exponentiate =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9" w:name="tbl-chd-glm-strat-O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20: Odds ratio estimates for CHD model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262"/>
                    <w:gridCol w:w="1234"/>
                    <w:gridCol w:w="1028"/>
                    <w:gridCol w:w="1851"/>
                    <w:gridCol w:w="720"/>
                    <w:gridCol w:w="822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B)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3.02e-03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2.94e-03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(4.40e-04, 0.02)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4.09e-03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2.75e-03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(1.08e-03, 0.02)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-8.18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B)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(1.02, 1.11)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1.07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(1.05, 1.10)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5.24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</w:tbl>
                <w:bookmarkEnd w:id="399"/>
                <w:p/>
              </w:tc>
            </w:tr>
          </w:tbl>
        </w:tc>
      </w:tr>
    </w:tbl>
    <w:p>
      <w:pPr>
        <w:pStyle w:val="BodyText"/>
      </w:pPr>
      <w:r>
        <w:t xml:space="preserve">Compare with</w:t>
      </w:r>
      <w:r>
        <w:t xml:space="preserve"> </w:t>
      </w:r>
      <w:hyperlink w:anchor="tbl-model-corner-point">
        <w:r>
          <w:rPr>
            <w:rStyle w:val="Hyperlink"/>
          </w:rPr>
          <w:t xml:space="preserve">Table 17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0" w:name="exr-strat-to-contrast"/>
          <w:p>
            <w:pPr>
              <w:pStyle w:val="BodyText"/>
            </w:pPr>
            <w:r>
              <w:rPr>
                <w:b/>
                <w:bCs/>
              </w:rPr>
              <w:t xml:space="preserve">Exercise 26</w:t>
            </w:r>
            <w:r>
              <w:t xml:space="preserve"> </w:t>
            </w:r>
            <w:r>
              <w:t xml:space="preserve">If I give you model 1, how would you get the coefficients of model 2?</w:t>
            </w:r>
          </w:p>
          <w:bookmarkEnd w:id="4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4" w:name="sol-strat-to-contrast"/>
          <w:p>
            <w:pPr>
              <w:pStyle w:val="BodyText"/>
            </w:pPr>
            <w:r>
              <w:rPr>
                <w:i/>
                <w:iCs/>
              </w:rPr>
              <w:t xml:space="preserve">Solution 26</w:t>
            </w:r>
            <w:r>
              <w:t xml:space="preserve">. </w:t>
            </w:r>
            <w:r>
              <w:t xml:space="preserve">Model 1 is the corner-point (reference/contrast) parametrization</w:t>
            </w:r>
            <w:r>
              <w:t xml:space="preserve"> </w:t>
            </w:r>
            <w:r>
              <w:t xml:space="preserve">fitted in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,</w:t>
            </w:r>
            <w:r>
              <w:t xml:space="preserve"> </w:t>
            </w:r>
            <w:r>
              <w:t xml:space="preserve">with linear predictor (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  <m:r>
                      <m:t>A</m:t>
                    </m:r>
                  </m:sub>
                </m:sSub>
                <m:r>
                  <m:t>p</m:t>
                </m:r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Model 2 is the stratified parametrization</w:t>
            </w:r>
            <w:r>
              <w:t xml:space="preserve"> </w:t>
            </w:r>
            <w:r>
              <w:t xml:space="preserve">fitted in</w:t>
            </w:r>
            <w:r>
              <w:t xml:space="preserve"> </w:t>
            </w:r>
            <w:r>
              <w:rPr>
                <w:rStyle w:val="VerbatimChar"/>
              </w:rPr>
              <w:t xml:space="preserve">chd_glm_strat</w:t>
            </w:r>
            <w:r>
              <w:t xml:space="preserve">,</w:t>
            </w:r>
            <w:r>
              <w:t xml:space="preserve"> </w:t>
            </w:r>
            <w:r>
              <w:t xml:space="preserve">which gives each personality type</w:t>
            </w:r>
            <w:r>
              <w:t xml:space="preserve"> </w:t>
            </w:r>
            <w:r>
              <w:t xml:space="preserve">its own intercept and its own age slope.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for the stratum-specific intercepts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for the stratum-specific age slopes:</w:t>
            </w:r>
          </w:p>
          <w:p>
            <w:pPr>
              <w:pStyle w:val="BodyText"/>
            </w:pPr>
            <w:bookmarkStart w:id="401" w:name="eq-wcgs-model-strat"/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γ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A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A</m:t>
                    </m:r>
                  </m:sub>
                </m:sSub>
                <m:r>
                  <m:t>p</m:t>
                </m:r>
                <m:r>
                  <m:t>a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1"/>
          </w:p>
          <w:p>
            <w:pPr>
              <w:pStyle w:val="FirstParagraph"/>
            </w:pPr>
            <w:r>
              <w:t xml:space="preserve">The two parametrizations span the same set of linear-predictor functions,</w:t>
            </w:r>
            <w:r>
              <w:t xml:space="preserve"> </w:t>
            </w:r>
            <w:r>
              <w:t xml:space="preserve">so both models have the same fitted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can therefore recover the model 2 coefficients</w:t>
            </w:r>
            <w:r>
              <w:t xml:space="preserve"> </w:t>
            </w:r>
            <w:r>
              <w:t xml:space="preserve">by 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within each personality-type stratum.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Type B stratum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</w:rPr>
              <w:t xml:space="preserve">):</w:t>
            </w:r>
          </w:p>
          <w:p>
            <w:pPr>
              <w:pStyle w:val="BodyText"/>
            </w:pPr>
            <w:r>
              <w:t xml:space="preserve">In model 1 (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model 2 (</w:t>
            </w:r>
            <w:hyperlink w:anchor="eq-wcgs-model-strat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 and by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 for all ages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402" w:name="eq-wcgs-strat-match-b"/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δ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2"/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wcgs-strat-match-b">
              <w:r>
                <w:rPr>
                  <w:rStyle w:val="Hyperlink"/>
                </w:rPr>
                <w:t xml:space="preserve">Equation 47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0)</m:t>
                    </m:r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from both sides of</w:t>
            </w:r>
            <w:r>
              <w:t xml:space="preserve"> </w:t>
            </w:r>
            <w:hyperlink w:anchor="eq-wcgs-strat-match-b">
              <w:r>
                <w:rPr>
                  <w:rStyle w:val="Hyperlink"/>
                </w:rPr>
                <w:t xml:space="preserve">Equation 47</w:t>
              </w:r>
            </w:hyperlink>
            <w:r>
              <w:t xml:space="preserve"> </w:t>
            </w:r>
            <w:r>
              <w:t xml:space="preserve">and then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from both sides)</m:t>
                    </m:r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Type A stratum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</w:rPr>
              <w:t xml:space="preserve">):</w:t>
            </w:r>
          </w:p>
          <w:p>
            <w:pPr>
              <w:pStyle w:val="BodyText"/>
            </w:pPr>
            <w:r>
              <w:t xml:space="preserve">In model 1 (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(group the constant terms; factor out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model 2 (</w:t>
            </w:r>
            <w:hyperlink w:anchor="eq-wcgs-model-strat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by 0 and by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zero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Equating the two expressions for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applying the same two steps as in the Type B stratum</w:t>
            </w:r>
            <w:r>
              <w:t xml:space="preserve"> </w:t>
            </w:r>
            <w:r>
              <w:t xml:space="preserve">(set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then subtract the intercepts and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Summary of the conversion:</w:t>
            </w:r>
          </w:p>
          <w:p>
            <w:pPr>
              <w:pStyle w:val="BodyText"/>
            </w:pPr>
            <w:bookmarkStart w:id="403" w:name="eq-wcgs-strat-from-contrast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3"/>
          </w:p>
          <w:p>
            <w:pPr>
              <w:pStyle w:val="FirstParagraph"/>
            </w:pPr>
            <w:r>
              <w:t xml:space="preserve">Solving</w:t>
            </w:r>
            <w:r>
              <w:t xml:space="preserve"> </w:t>
            </w:r>
            <w:hyperlink w:anchor="eq-wcgs-strat-from-contrast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 </w:t>
            </w:r>
            <w:r>
              <w:t xml:space="preserve">for the model 1 coefficients</w:t>
            </w:r>
            <w:r>
              <w:t xml:space="preserve"> </w:t>
            </w:r>
            <w:r>
              <w:t xml:space="preserve">inverts the conversion,</w:t>
            </w:r>
            <w:r>
              <w:t xml:space="preserve"> </w:t>
            </w:r>
            <w:r>
              <w:t xml:space="preserve">so either parametrization determines the 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equation of the summary)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the first equation from the second)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(third equation)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the third equation from the fourth)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Numerical check: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eq-wcgs-strat-from-contrast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 </w:t>
            </w:r>
            <w:r>
              <w:t xml:space="preserve">to the fitted model 1 coefficients</w:t>
            </w:r>
            <w:r>
              <w:t xml:space="preserve"> </w:t>
            </w:r>
            <w:r>
              <w:t xml:space="preserve">(</w:t>
            </w:r>
            <w:hyperlink w:anchor="tbl-model-corner-point">
              <w:r>
                <w:rPr>
                  <w:rStyle w:val="Hyperlink"/>
                </w:rPr>
                <w:t xml:space="preserve">Table 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reproduces the fitted model 2 coefficients (</w:t>
            </w:r>
            <w:hyperlink w:anchor="tbl-chd-strat">
              <w:r>
                <w:rPr>
                  <w:rStyle w:val="Hyperlink"/>
                </w:rPr>
                <w:t xml:space="preserve">Table 19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gamma_delta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b[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b[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"converted from model 1"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gamma_delta,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"model 2 (fitted directly)"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(chd_glm_strat)[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(gamma_delta)]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         converted from model 1 model 2 (fitted directly)</w:t>
            </w:r>
            <w:r>
              <w:br/>
            </w:r>
            <w:r>
              <w:rPr>
                <w:rStyle w:val="CommentTok"/>
              </w:rPr>
              <w:t xml:space="preserve">#&gt; dibpatType B                 -5.8032532                -5.8032532</w:t>
            </w:r>
            <w:r>
              <w:br/>
            </w:r>
            <w:r>
              <w:rPr>
                <w:rStyle w:val="CommentTok"/>
              </w:rPr>
              <w:t xml:space="preserve">#&gt; dibpatType A                 -5.4988618                -5.4988618</w:t>
            </w:r>
            <w:r>
              <w:br/>
            </w:r>
            <w:r>
              <w:rPr>
                <w:rStyle w:val="CommentTok"/>
              </w:rPr>
              <w:t xml:space="preserve">#&gt; dibpatType B:age              0.0615634                 0.0615634</w:t>
            </w:r>
            <w:r>
              <w:br/>
            </w:r>
            <w:r>
              <w:rPr>
                <w:rStyle w:val="CommentTok"/>
              </w:rPr>
              <w:t xml:space="preserve">#&gt; dibpatType A:age              0.0719071                 0.0719071</w:t>
            </w:r>
          </w:p>
          <w:bookmarkEnd w:id="40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5" w:name="thm-wcgs-strat-from-contrast"/>
          <w:p>
            <w:pPr>
              <w:pStyle w:val="BodyText"/>
            </w:pPr>
            <w:r>
              <w:rPr>
                <w:b/>
                <w:bCs/>
              </w:rPr>
              <w:t xml:space="preserve">Theorem 26 (Converting between the corner-point and stratified parametrizations)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be the coefficients of the corner-point parametrization (</w:t>
            </w:r>
            <w:hyperlink w:anchor="eq-wcgs-model-1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be the stratum-specific intercepts,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the stratum-specific age slopes,</w:t>
            </w:r>
            <w:r>
              <w:t xml:space="preserve"> </w:t>
            </w:r>
            <w:r>
              <w:t xml:space="preserve">of the stratified parametrization of the same linear predictor (</w:t>
            </w:r>
            <w:hyperlink w:anchor="eq-wcgs-model-strat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eqArr>
              </m:oMath>
            </m:oMathPara>
          </w:p>
          <w:bookmarkEnd w:id="4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strat-to-contrast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, worked in</w:t>
            </w:r>
            <w:r>
              <w:t xml:space="preserve"> </w:t>
            </w:r>
            <w:hyperlink w:anchor="sol-strat-to-contrast">
              <w:r>
                <w:rPr>
                  <w:rStyle w:val="Hyperlink"/>
                </w:rPr>
                <w:t xml:space="preserve">Solution 26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6" w:name="exm-wcgs-strat-from-contrast"/>
          <w:p>
            <w:pPr>
              <w:pStyle w:val="BodyText"/>
            </w:pPr>
            <w:r>
              <w:rPr>
                <w:b/>
                <w:bCs/>
              </w:rPr>
              <w:t xml:space="preserve">Example 23 (Converting the fitted WCGS coefficients)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wcgs-strat-from-contrast">
              <w:r>
                <w:rPr>
                  <w:rStyle w:val="Hyperlink"/>
                </w:rPr>
                <w:t xml:space="preserve">Theorem 26</w:t>
              </w:r>
            </w:hyperlink>
            <w:r>
              <w:t xml:space="preserve"> </w:t>
            </w:r>
            <w:r>
              <w:t xml:space="preserve">to the coefficients of the fitted corner-point model (</w:t>
            </w:r>
            <w:r>
              <w:rPr>
                <w:rStyle w:val="VerbatimChar"/>
              </w:rPr>
              <w:t xml:space="preserve">chd_glm_contrasts</w:t>
            </w:r>
            <w:r>
              <w:t xml:space="preserve">),</w:t>
            </w:r>
            <w:r>
              <w:t xml:space="preserve"> </w:t>
            </w:r>
            <w:r>
              <w:t xml:space="preserve">and compares the result with the coefficients of the model fitted directly with the stratified parametrization (</w:t>
            </w:r>
            <w:r>
              <w:rPr>
                <w:rStyle w:val="VerbatimChar"/>
              </w:rPr>
              <w:t xml:space="preserve">chd_glm_strat</w:t>
            </w:r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(chd_glm_contrasts)</w:t>
            </w:r>
            <w:r>
              <w:br/>
            </w:r>
            <w:r>
              <w:rPr>
                <w:rStyle w:val="NormalTok"/>
              </w:rPr>
              <w:t xml:space="preserve">ex_converted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(ex_b[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(ex_b[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ex_b[</w:t>
            </w:r>
            <w:r>
              <w:rPr>
                <w:rStyle w:val="StringTok"/>
              </w:rPr>
              <w:t xml:space="preserve">"dibpatType A"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B:age"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(ex_b[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(ex_b[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ex_b[</w:t>
            </w:r>
            <w:r>
              <w:rPr>
                <w:rStyle w:val="StringTok"/>
              </w:rPr>
              <w:t xml:space="preserve">"dibpatType A:age"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ex_direct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(chd_glm_strat)[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(ex_converted)]</w:t>
            </w:r>
            <w:r>
              <w:br/>
            </w:r>
            <w:r>
              <w:rPr>
                <w:rStyle w:val="NormalTok"/>
              </w:rPr>
              <w:t xml:space="preserve">ex_max_gap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(ex_converted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ex_direct))</w:t>
            </w:r>
          </w:p>
          <w:p>
            <w:pPr>
              <w:pStyle w:val="FirstParagraph"/>
            </w:pPr>
            <w:r>
              <w:t xml:space="preserve">The largest difference between the converted coefficients and the directly fitted ones is</w:t>
            </w:r>
            <w:r>
              <w:t xml:space="preserve"> </w:t>
            </w:r>
            <w:r>
              <w:t xml:space="preserve">6.2e-15,</w:t>
            </w:r>
            <w:r>
              <w:t xml:space="preserve"> </w:t>
            </w:r>
            <w:r>
              <w:t xml:space="preserve">which is zero up to numerical error.</w:t>
            </w:r>
          </w:p>
          <w:bookmarkEnd w:id="406"/>
        </w:tc>
      </w:tr>
    </w:tbl>
    <w:bookmarkEnd w:id="407"/>
    <w:bookmarkEnd w:id="408"/>
    <w:bookmarkEnd w:id="409"/>
    <w:bookmarkStart w:id="445" w:name="sec-gof"/>
    <w:p>
      <w:pPr>
        <w:pStyle w:val="Heading1"/>
      </w:pPr>
      <w:r>
        <w:t xml:space="preserve">8. Model comparisons for logistic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412">
              <w:r>
                <w:rPr>
                  <w:rStyle w:val="Hyperlink"/>
                  <w:i/>
                  <w:iCs/>
                </w:rPr>
                <w:t xml:space="preserve">Diagnostics and Goodness of Fit</w:t>
              </w:r>
            </w:hyperlink>
            <w:r>
              <w:t xml:space="preserve"> </w:t>
            </w:r>
            <w:r>
              <w:t xml:space="preserve">(</w:t>
            </w:r>
            <w:hyperlink r:id="rId41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the</w:t>
            </w:r>
            <w:r>
              <w:t xml:space="preserve"> </w:t>
            </w:r>
            <w:hyperlink w:anchor="def-deviance-test">
              <w:r>
                <w:rPr>
                  <w:rStyle w:val="Hyperlink"/>
                </w:rPr>
                <w:t xml:space="preserve">deviance goodness-of-fit test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hosmer-lemeshow">
              <w:r>
                <w:rPr>
                  <w:rStyle w:val="Hyperlink"/>
                </w:rPr>
                <w:t xml:space="preserve">Hosmer-Lemeshow test</w:t>
              </w:r>
            </w:hyperlink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416">
              <w:r>
                <w:rPr>
                  <w:rStyle w:val="Hyperlink"/>
                  <w:i/>
                  <w:iCs/>
                </w:rPr>
                <w:t xml:space="preserve">Saturated Models and Deviance</w:t>
              </w:r>
            </w:hyperlink>
            <w:r>
              <w:t xml:space="preserve"> </w:t>
            </w:r>
            <w:r>
              <w:t xml:space="preserve">explains</w:t>
            </w:r>
            <w:r>
              <w:t xml:space="preserve"> </w:t>
            </w:r>
            <w:hyperlink r:id="rId417">
              <w:r>
                <w:rPr>
                  <w:rStyle w:val="Hyperlink"/>
                </w:rPr>
                <w:t xml:space="preserve">saturated models</w:t>
              </w:r>
            </w:hyperlink>
            <w:r>
              <w:t xml:space="preserve">,</w:t>
            </w:r>
            <w:r>
              <w:t xml:space="preserve"> </w:t>
            </w:r>
            <w:hyperlink r:id="rId418">
              <w:r>
                <w:rPr>
                  <w:rStyle w:val="Hyperlink"/>
                </w:rPr>
                <w:t xml:space="preserve">null deviance</w:t>
              </w:r>
            </w:hyperlink>
            <w:r>
              <w:t xml:space="preserve">, and residual deviance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421">
              <w:r>
                <w:rPr>
                  <w:rStyle w:val="Hyperlink"/>
                  <w:i/>
                  <w:iCs/>
                </w:rPr>
                <w:t xml:space="preserve">Logistic Regression Details Pt 3: R-squared and p-value</w:t>
              </w:r>
            </w:hyperlink>
            <w:r>
              <w:t xml:space="preserve"> </w:t>
            </w:r>
            <w:r>
              <w:t xml:space="preserve">explains a likelihood-based pseudo-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lrt">
              <w:r>
                <w:rPr>
                  <w:rStyle w:val="Hyperlink"/>
                </w:rPr>
                <w:t xml:space="preserve">likelihood ratio test</w:t>
              </w:r>
            </w:hyperlink>
            <w:r>
              <w:t xml:space="preserve"> </w:t>
            </w:r>
            <w:r>
              <w:t xml:space="preserve">of the fitted model against the intercept-only model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bookmarkStart w:id="429" w:name="deviance-test"/>
    <w:p>
      <w:pPr>
        <w:pStyle w:val="Heading3"/>
      </w:pPr>
      <w:r>
        <w:t xml:space="preserve">8.0.1 Deviance test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2" w:name="def-deviance-test"/>
          <w:p>
            <w:pPr>
              <w:pStyle w:val="BodyText"/>
            </w:pPr>
            <w:r>
              <w:rPr>
                <w:b/>
                <w:bCs/>
              </w:rPr>
              <w:t xml:space="preserve">Definition 4 (Deviance goodness-of-fit test (deviance test))</w:t>
            </w:r>
            <w:r>
              <w:t xml:space="preserve"> </w:t>
            </w:r>
            <w:r>
              <w:t xml:space="preserve">We can compare the maximized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of our model,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;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versus the log-likelihood of the full</w:t>
            </w:r>
            <w:r>
              <w:t xml:space="preserve"> </w:t>
            </w:r>
            <w:r>
              <w:t xml:space="preserve">model (aka saturated model aka maximal model;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417">
              <w:r>
                <w:rPr>
                  <w:rStyle w:val="Hyperlink"/>
                </w:rPr>
                <w:t xml:space="preserve">the saturated model definition</w:t>
              </w:r>
            </w:hyperlink>
            <w:r>
              <w:t xml:space="preserve">),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has one parameter per covariate pattern.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</w:t>
            </w:r>
            <w:r>
              <w:t xml:space="preserve"> </w:t>
            </w:r>
            <w:r>
              <w:t xml:space="preserve">statistic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deviance definition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enough data,</w:t>
            </w:r>
            <w:r>
              <w:t xml:space="preserve"> </w:t>
            </w:r>
            <m:oMath>
              <m:r>
                <m:t>D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∼</m:t>
                  </m:r>
                </m:e>
              </m:acc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is the number of distinct covariate patterns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parameters in our model.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goodness-of-fit test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deviance test</w:t>
            </w:r>
            <w:r>
              <w:t xml:space="preserve">)</w:t>
            </w:r>
            <w:r>
              <w:t xml:space="preserve"> </w:t>
            </w:r>
            <w:r>
              <w:t xml:space="preserve">compares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to that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distribution.</w:t>
            </w:r>
          </w:p>
          <w:bookmarkEnd w:id="4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(Interpreting the deviance test)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4" w:name="rem-deviance-test-interpret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(Interpreting the deviance test). </w:t>
            </w:r>
            <w:r>
              <w:t xml:space="preserve">A significant</w:t>
            </w:r>
            <w:r>
              <w:t xml:space="preserve"> </w:t>
            </w:r>
            <w:hyperlink r:id="rId423">
              <w:r>
                <w:rPr>
                  <w:rStyle w:val="Hyperlink"/>
                </w:rPr>
                <w:t xml:space="preserve">p-value</w:t>
              </w:r>
            </w:hyperlink>
            <w:r>
              <w:t xml:space="preserve"> </w:t>
            </w:r>
            <w:r>
              <w:t xml:space="preserve">for this deviance statistic</w:t>
            </w:r>
            <w:r>
              <w:t xml:space="preserve"> </w:t>
            </w:r>
            <w:r>
              <w:t xml:space="preserve">indicates that there’s some detectable pattern in the data</w:t>
            </w:r>
            <w:r>
              <w:t xml:space="preserve"> </w:t>
            </w:r>
            <w:r>
              <w:t xml:space="preserve">that our model isn’t flexible enough to catch.</w:t>
            </w:r>
          </w:p>
          <w:bookmarkEnd w:id="42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deviance statistic needs to have a large amount of data</w:t>
            </w:r>
            <w:r>
              <w:t xml:space="preserve"> </w:t>
            </w:r>
            <w:r>
              <w:rPr>
                <w:b/>
                <w:bCs/>
              </w:rPr>
              <w:t xml:space="preserve">for each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covariate pattern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approximation to hold. A guideline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Dobson and Barnett [1, Ch. 5]</w:t>
            </w:r>
            <w:r>
              <w:t xml:space="preserve"> </w:t>
            </w:r>
            <w:r>
              <w:t xml:space="preserve">is that if there are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distinct covariate patterns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observations per pattern, then the</w:t>
            </w:r>
            <w:r>
              <w:t xml:space="preserve"> </w:t>
            </w:r>
            <w:r>
              <w:t xml:space="preserve">expected frequencies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be at least 1 for every</w:t>
            </w:r>
            <w:r>
              <w:t xml:space="preserve"> </w:t>
            </w:r>
            <w:r>
              <w:t xml:space="preserve">pattern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q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If you have covariates measured on a continuous scale, you may not be</w:t>
      </w:r>
      <w:r>
        <w:t xml:space="preserve"> </w:t>
      </w:r>
      <w:r>
        <w:t xml:space="preserve">able to use the</w:t>
      </w:r>
      <w:r>
        <w:t xml:space="preserve"> </w:t>
      </w:r>
      <w:hyperlink w:anchor="def-deviance-test">
        <w:r>
          <w:rPr>
            <w:rStyle w:val="Hyperlink"/>
          </w:rPr>
          <w:t xml:space="preserve">deviance tests</w:t>
        </w:r>
      </w:hyperlink>
      <w:r>
        <w:t xml:space="preserve"> </w:t>
      </w:r>
      <w:r>
        <w:t xml:space="preserve">to assess goodness of fit.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8" w:name="exm-deviance-test-wcgs"/>
          <w:p>
            <w:pPr>
              <w:pStyle w:val="BodyText"/>
            </w:pPr>
            <w:r>
              <w:rPr>
                <w:b/>
                <w:bCs/>
              </w:rPr>
              <w:t xml:space="preserve">Example 24 (Deviance test for the WCGS CHD model)</w:t>
            </w:r>
            <w:r>
              <w:t xml:space="preserve"> </w:t>
            </w:r>
            <w:r>
              <w:t xml:space="preserve">Our CHD model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 </w:t>
            </w:r>
            <w:r>
              <w:t xml:space="preserve">was fit to individual-level observations,</w:t>
            </w:r>
            <w:r>
              <w:t xml:space="preserve"> </w:t>
            </w:r>
            <w:r>
              <w:t xml:space="preserve">but its covariate patterns are just the combinations of</w:t>
            </w:r>
            <w:r>
              <w:t xml:space="preserve"> </w:t>
            </w:r>
            <w:r>
              <w:t xml:space="preserve">personality type (</w:t>
            </w:r>
            <w:r>
              <w:rPr>
                <w:rStyle w:val="VerbatimChar"/>
              </w:rPr>
              <w:t xml:space="preserve">dibpat</w:t>
            </w:r>
            <w:r>
              <w:t xml:space="preserve">) and whole-year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t xml:space="preserve">so we can refit the same model to the grouped data</w:t>
            </w:r>
            <w:r>
              <w:t xml:space="preserve"> </w:t>
            </w:r>
            <w:r>
              <w:t xml:space="preserve">and perform the</w:t>
            </w:r>
            <w:r>
              <w:t xml:space="preserve"> </w:t>
            </w:r>
            <w:hyperlink w:anchor="def-deviance-test">
              <w:r>
                <w:rPr>
                  <w:rStyle w:val="Hyperlink"/>
                </w:rPr>
                <w:t xml:space="preserve">deviance test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wcgs_gof_grouped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(dibpat, age),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no_chd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chd_glm_gof_grouped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"formula"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(chd, no_chd)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"data"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wcgs_gof_grouped,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"family"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deviance_gof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(chd_glm_gof_grouped)</w:t>
            </w:r>
            <w:r>
              <w:br/>
            </w:r>
            <w:r>
              <w:rPr>
                <w:rStyle w:val="NormalTok"/>
              </w:rPr>
              <w:t xml:space="preserve">q_gof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(wcgs_gof_grouped)</w:t>
            </w:r>
            <w:r>
              <w:br/>
            </w:r>
            <w:r>
              <w:rPr>
                <w:rStyle w:val="NormalTok"/>
              </w:rPr>
              <w:t xml:space="preserve">p_gof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(chd_glm_gof_grouped))</w:t>
            </w:r>
            <w:r>
              <w:br/>
            </w:r>
            <w:r>
              <w:rPr>
                <w:rStyle w:val="NormalTok"/>
              </w:rPr>
              <w:t xml:space="preserve">pval_deviance_gof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deviance_gof,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q_gof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p_gof,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min_exp_freq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(wcgs_gof_grouped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(chd_glm_gof_grouped))</w:t>
            </w:r>
          </w:p>
          <w:p>
            <w:pPr>
              <w:pStyle w:val="FirstParagraph"/>
            </w:pPr>
            <w:r>
              <w:t xml:space="preserve">The smallest expected event frequency across the covariate patterns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min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1.74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at least 1,</w:t>
            </w:r>
            <w:r>
              <w:t xml:space="preserve"> </w:t>
            </w:r>
            <w:r>
              <w:t xml:space="preserve">so these grouped data meet</w:t>
            </w:r>
            <w:r>
              <w:t xml:space="preserve"> </w:t>
            </w:r>
            <w:r>
              <w:t xml:space="preserve">the minimum-expected-frequency guideline from</w:t>
            </w:r>
            <w:r>
              <w:t xml:space="preserve"> </w:t>
            </w:r>
            <w:r>
              <w:t xml:space="preserve">Dobson and Barnett [1, Ch. 5]</w:t>
            </w:r>
            <w:r>
              <w:t xml:space="preserve"> </w:t>
            </w:r>
            <w:r>
              <w:t xml:space="preserve">for using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approximation.</w:t>
            </w:r>
          </w:p>
          <w:p>
            <w:pPr>
              <w:pStyle w:val="BodyText"/>
            </w:pPr>
            <w:r>
              <w:t xml:space="preserve">The grouped data have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t xml:space="preserve"> </w:t>
            </w:r>
            <w:r>
              <w:t xml:space="preserve">distinct covariate patterns,</w:t>
            </w:r>
            <w:r>
              <w:t xml:space="preserve"> </w:t>
            </w:r>
            <w:r>
              <w:t xml:space="preserve">and the model 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so the deviance statistic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t xml:space="preserve"> </w:t>
            </w:r>
            <w:r>
              <w:t xml:space="preserve">degrees of freedom.</w:t>
            </w:r>
            <w:r>
              <w:t xml:space="preserve"> </w:t>
            </w:r>
            <w:r>
              <w:t xml:space="preserve">The corresponding</w:t>
            </w:r>
            <w:r>
              <w:t xml:space="preserve"> </w:t>
            </w:r>
            <w:hyperlink r:id="rId423">
              <w:r>
                <w:rPr>
                  <w:rStyle w:val="Hyperlink"/>
                </w:rPr>
                <w:t xml:space="preserve">p-value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38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45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0.202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deviance test finds no significant evidence of lack of fit</w:t>
            </w:r>
            <w:r>
              <w:t xml:space="preserve"> </w:t>
            </w:r>
            <w:r>
              <w:t xml:space="preserve">for this model.</w:t>
            </w:r>
          </w:p>
          <w:bookmarkEnd w:id="428"/>
        </w:tc>
      </w:tr>
    </w:tbl>
    <w:bookmarkEnd w:id="429"/>
    <w:bookmarkStart w:id="434" w:name="hosmer-lemeshow-test"/>
    <w:p>
      <w:pPr>
        <w:pStyle w:val="Heading3"/>
      </w:pPr>
      <w:r>
        <w:t xml:space="preserve">8.0.2 Hosmer-Lemeshow test</w:t>
      </w:r>
    </w:p>
    <w:p>
      <w:pPr>
        <w:pStyle w:val="FirstParagraph"/>
      </w:pPr>
      <w:r>
        <w:t xml:space="preserve">If our covariate patterns produce groups that are too small, a</w:t>
      </w:r>
      <w:r>
        <w:t xml:space="preserve"> </w:t>
      </w:r>
      <w:r>
        <w:t xml:space="preserve">reasonable solution is to make bigger groups by merging some of the</w:t>
      </w:r>
      <w:r>
        <w:t xml:space="preserve"> </w:t>
      </w:r>
      <w:r>
        <w:t xml:space="preserve">covariate-pattern groups together.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0" w:name="def-hosmer-lemeshow"/>
          <w:p>
            <w:pPr>
              <w:pStyle w:val="BodyText"/>
            </w:pPr>
            <w:r>
              <w:rPr>
                <w:b/>
                <w:bCs/>
              </w:rPr>
              <w:t xml:space="preserve">Definition 5 (Hosmer-Lemeshow test)</w:t>
            </w:r>
            <w:r>
              <w:t xml:space="preserve"> </w:t>
            </w:r>
            <w:r>
              <w:t xml:space="preserve">Hosmer and Lemeshow [11]</w:t>
            </w:r>
            <w:r>
              <w:t xml:space="preserve"> </w:t>
            </w:r>
            <w:r>
              <w:t xml:space="preserve">proposed that we group the patterns by their</w:t>
            </w:r>
            <w:r>
              <w:t xml:space="preserve"> </w:t>
            </w:r>
            <w:r>
              <w:t xml:space="preserve">predicted probabilities according to the model of interest. For example,</w:t>
            </w:r>
            <w:r>
              <w:t xml:space="preserve"> </w:t>
            </w:r>
            <w:r>
              <w:t xml:space="preserve">you could group all of the observations with predicted probabilities of</w:t>
            </w:r>
            <w:r>
              <w:t xml:space="preserve"> </w:t>
            </w:r>
            <w:r>
              <w:t xml:space="preserve">10% or less together, then group the observations with 11%-20%</w:t>
            </w:r>
            <w:r>
              <w:t xml:space="preserve"> </w:t>
            </w:r>
            <w:r>
              <w:t xml:space="preserve">probability together, and so on;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categories in all.</w:t>
            </w:r>
          </w:p>
          <w:p>
            <w:pPr>
              <w:pStyle w:val="BodyText"/>
            </w:pPr>
            <w:r>
              <w:t xml:space="preserve">Then we can construct a statistic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g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t xml:space="preserve">number of events</w:t>
            </w:r>
            <w:r>
              <w:t xml:space="preserve"> </w:t>
            </w:r>
            <w:r>
              <w:rPr>
                <w:i/>
                <w:iCs/>
              </w:rPr>
              <w:t xml:space="preserve">observed</w:t>
            </w:r>
            <w:r>
              <w:t xml:space="preserve"> </w:t>
            </w:r>
            <w:r>
              <w:t xml:space="preserve">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is the number of</w:t>
            </w:r>
            <w:r>
              <w:t xml:space="preserve"> </w:t>
            </w:r>
            <w:r>
              <w:t xml:space="preserve">events expected 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(based on the sum of the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observations in group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If each group has enough observations in it, you can compare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 a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distribution; by simulation, the degrees of freedom has been</w:t>
            </w:r>
            <w:r>
              <w:t xml:space="preserve"> </w:t>
            </w:r>
            <w:r>
              <w:t xml:space="preserve">found to be approximately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.</w:t>
            </w:r>
          </w:p>
          <w:bookmarkEnd w:id="4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hyperlink w:anchor="def-hosmer-lemeshow">
              <w:r>
                <w:rPr>
                  <w:rStyle w:val="Hyperlink"/>
                </w:rPr>
                <w:t xml:space="preserve">Hosmer-Lemeshow</w:t>
              </w:r>
            </w:hyperlink>
            <w:r>
              <w:t xml:space="preserve"> </w:t>
            </w:r>
            <w:r>
              <w:t xml:space="preserve">statistic depends on how the observations are grouped.</w:t>
            </w:r>
            <w:r>
              <w:t xml:space="preserve"> </w:t>
            </w:r>
            <w:r>
              <w:t xml:space="preserve">Changing the number of groups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or the cut points used to form them,</w:t>
            </w:r>
            <w:r>
              <w:t xml:space="preserve"> </w:t>
            </w:r>
            <w:r>
              <w:t xml:space="preserve">can change the value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its</w:t>
            </w:r>
            <w:r>
              <w:t xml:space="preserve"> </w:t>
            </w:r>
            <w:hyperlink r:id="rId423">
              <w:r>
                <w:rPr>
                  <w:rStyle w:val="Hyperlink"/>
                </w:rPr>
                <w:t xml:space="preserve">p-value</w:t>
              </w:r>
            </w:hyperlink>
            <w:r>
              <w:t xml:space="preserve"> </w:t>
            </w:r>
            <w:r>
              <w:t xml:space="preserve">for the same fitted model,</w:t>
            </w:r>
            <w:r>
              <w:t xml:space="preserve"> </w:t>
            </w:r>
            <w:r>
              <w:t xml:space="preserve">so the test can reach different conclusions depending on the grouping choice.</w:t>
            </w:r>
            <w:r>
              <w:t xml:space="preserve"> </w:t>
            </w:r>
            <w:r>
              <w:t xml:space="preserve">Hosmer et al. [12]</w:t>
            </w:r>
            <w:r>
              <w:t xml:space="preserve"> </w:t>
            </w:r>
            <w:r>
              <w:t xml:space="preserve">compare the Hosmer-Lemeshow test against several</w:t>
            </w:r>
            <w:r>
              <w:t xml:space="preserve"> </w:t>
            </w:r>
            <w:r>
              <w:t xml:space="preserve">alternative goodness-of-fit tests and document this sensitivity.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3" w:name="exm-hosmer-lemeshow-wcgs"/>
          <w:p>
            <w:pPr>
              <w:pStyle w:val="BodyText"/>
            </w:pPr>
            <w:r>
              <w:rPr>
                <w:b/>
                <w:bCs/>
              </w:rPr>
              <w:t xml:space="preserve">Example 25 (Hosmer-Lemeshow test for the WCGS CHD model)</w:t>
            </w:r>
            <w:r>
              <w:t xml:space="preserve"> </w:t>
            </w:r>
            <w:r>
              <w:t xml:space="preserve">For our CHD model, this procedure would be: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pred_probs_glm1 =</w:t>
            </w:r>
            <w:r>
              <w:rPr>
                <w:rStyle w:val="NormalTok"/>
              </w:rPr>
              <w:t xml:space="preserve">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pred_prob_cats1 =</w:t>
            </w:r>
            <w:r>
              <w:rPr>
                <w:rStyle w:val="NormalTok"/>
              </w:rPr>
              <w:t xml:space="preserve"> pred_probs_glm1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include.lowest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pred_prob_cats1,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(pred_probs_glm1)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(pander)</w:t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2778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880"/>
              <w:gridCol w:w="66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pred_prob_cats1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(0.1,0.2]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(0.2,0.3]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[0,0.1]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2,305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135.2</w:t>
                  </w:r>
                </w:p>
              </w:tc>
            </w:tr>
          </w:tbl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(X2)</w:t>
            </w:r>
            <w:r>
              <w:br/>
            </w:r>
            <w:r>
              <w:rPr>
                <w:rStyle w:val="CommentTok"/>
              </w:rPr>
              <w:t xml:space="preserve">#&gt; [1] 1.11029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pval1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(X2,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(HL_table)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Our statistic is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1.110287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1.110287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0.29202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our</w:t>
            </w:r>
            <w:r>
              <w:t xml:space="preserve"> </w:t>
            </w:r>
            <w:hyperlink r:id="rId423">
              <w:r>
                <w:rPr>
                  <w:rStyle w:val="Hyperlink"/>
                </w:rPr>
                <w:t xml:space="preserve">p-value</w:t>
              </w:r>
            </w:hyperlink>
            <w:r>
              <w:t xml:space="preserve"> </w:t>
            </w:r>
            <w:r>
              <w:t xml:space="preserve">for detecting a lack of goodness of fit.</w:t>
            </w:r>
          </w:p>
          <w:p>
            <w:pPr>
              <w:pStyle w:val="BodyText"/>
            </w:pPr>
            <w:r>
              <w:t xml:space="preserve">Unfortunately that grouping plan left us with</w:t>
            </w:r>
            <w:r>
              <w:t xml:space="preserve"> </w:t>
            </w:r>
            <w:r>
              <w:t xml:space="preserve">just three categories with any observations,</w:t>
            </w:r>
            <w:r>
              <w:t xml:space="preserve"> </w:t>
            </w:r>
            <w:r>
              <w:t xml:space="preserve">so instead of grouping by 10% increments of predicted probability,</w:t>
            </w:r>
            <w:r>
              <w:t xml:space="preserve"> </w:t>
            </w:r>
            <w:r>
              <w:t xml:space="preserve">typically analysts use deciles of the predicted probabilities: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pred_probs_glm1 =</w:t>
            </w:r>
            <w:r>
              <w:rPr>
                <w:rStyle w:val="NormalTok"/>
              </w:rPr>
              <w:t xml:space="preserve"> chd_glm_contrasts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pred_prob_cats1 =</w:t>
            </w:r>
            <w:r>
              <w:rPr>
                <w:rStyle w:val="NormalTok"/>
              </w:rPr>
              <w:t xml:space="preserve"> pred_probs_glm1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(pred_probs_glm1,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include.lowest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pred_prob_cats1,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(pred_probs_glm1)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660"/>
              <w:gridCol w:w="55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pred_prob_cats1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(0.114,0.147]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(0.147,0.222]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57.19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(0.0774,0.0942]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32.56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(0.0942,0.114]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(0.0633,0.069]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(0.069,0.0774]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(0.0487,0.0633]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(0.0409,0.0487]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[0.0322,0.0363]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(0.0363,0.0409]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9.48</w:t>
                  </w:r>
                </w:p>
              </w:tc>
            </w:tr>
          </w:tbl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HL_table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X^2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(X2)</w:t>
            </w:r>
            <w:r>
              <w:br/>
            </w:r>
            <w:r>
              <w:rPr>
                <w:rStyle w:val="CommentTok"/>
              </w:rPr>
              <w:t xml:space="preserve">#&gt; [1] 6.78114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pval1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(X2,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(HL_table)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Now we have more evenly split categories. The p-value is</w:t>
            </w:r>
            <w:r>
              <w:t xml:space="preserve"> </w:t>
            </w:r>
            <m:oMath>
              <m:r>
                <m:t>0.56042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still not significant.</w:t>
            </w:r>
          </w:p>
          <w:p>
            <w:pPr>
              <w:pStyle w:val="BodyText"/>
            </w:pPr>
            <w:r>
              <w:t xml:space="preserve">Graphically, we have compared: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HL_table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pred_prob_cats1))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e,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pred_prob_cats1,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e,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CHD events"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bookmarkEnd w:id="433"/>
        </w:tc>
      </w:tr>
    </w:tbl>
    <w:bookmarkEnd w:id="434"/>
    <w:bookmarkStart w:id="444" w:name="comparing-models"/>
    <w:p>
      <w:pPr>
        <w:pStyle w:val="Heading3"/>
      </w:pPr>
      <w:r>
        <w:t xml:space="preserve">8.0.3 Comparing models</w:t>
      </w:r>
    </w:p>
    <w:p>
      <w:pPr>
        <w:pStyle w:val="FirstParagraph"/>
      </w:pPr>
      <w:r>
        <w:t xml:space="preserve">The deviance test (</w:t>
      </w:r>
      <w:hyperlink w:anchor="def-deviance-tes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the Hosmer-Lemeshow test (</w:t>
      </w:r>
      <w:hyperlink w:anchor="def-hosmer-lemeshow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assess the fit of a single model in absolute terms.</w:t>
      </w:r>
      <w:r>
        <w:t xml:space="preserve"> </w:t>
      </w:r>
      <w:r>
        <w:t xml:space="preserve">To choose between two competing models,</w:t>
      </w:r>
      <w:r>
        <w:t xml:space="preserve"> </w:t>
      </w:r>
      <w:r>
        <w:t xml:space="preserve">we can instead compare their fits against each other,</w:t>
      </w:r>
      <w:r>
        <w:t xml:space="preserve"> </w:t>
      </w:r>
      <w:r>
        <w:t xml:space="preserve">using criteria that trade off fit against complexity:</w:t>
      </w:r>
    </w:p>
    <w:p>
      <w:pPr>
        <w:pStyle w:val="Compact"/>
        <w:numPr>
          <w:ilvl w:val="0"/>
          <w:numId w:val="1022"/>
        </w:numPr>
      </w:pPr>
      <w:r>
        <w:t xml:space="preserve">AIC =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*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*</m:t>
        </m:r>
        <m:r>
          <m:t>p</m:t>
        </m:r>
      </m:oMath>
      <w:r>
        <w:t xml:space="preserve"> </w:t>
      </w:r>
      <w:r>
        <w:t xml:space="preserve">[lower is better]</w:t>
      </w:r>
      <w:r>
        <w:t xml:space="preserve"> </w:t>
      </w:r>
      <w:r>
        <w:t xml:space="preserve">[13]</w:t>
      </w:r>
      <w:r>
        <w:t xml:space="preserve"> </w:t>
      </w:r>
      <w:r>
        <w:t xml:space="preserve">(see</w:t>
      </w:r>
      <w:r>
        <w:t xml:space="preserve"> </w:t>
      </w:r>
      <w:hyperlink r:id="rId195">
        <w:r>
          <w:rPr>
            <w:rStyle w:val="Hyperlink"/>
          </w:rPr>
          <w:t xml:space="preserve">the AIC definition</w:t>
        </w:r>
      </w:hyperlink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BIC =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*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*</m:t>
        </m:r>
        <m:r>
          <m:rPr>
            <m:nor/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[lower is</w:t>
      </w:r>
      <w:r>
        <w:t xml:space="preserve"> </w:t>
      </w:r>
      <w:r>
        <w:t xml:space="preserve">better]</w:t>
      </w:r>
      <w:r>
        <w:t xml:space="preserve"> </w:t>
      </w:r>
      <w:r>
        <w:t xml:space="preserve">[14]</w:t>
      </w:r>
      <w:r>
        <w:t xml:space="preserve"> </w:t>
      </w:r>
      <w:r>
        <w:t xml:space="preserve">(see</w:t>
      </w:r>
      <w:r>
        <w:t xml:space="preserve"> </w:t>
      </w:r>
      <w:hyperlink r:id="rId435">
        <w:r>
          <w:rPr>
            <w:rStyle w:val="Hyperlink"/>
          </w:rPr>
          <w:t xml:space="preserve">the BIC definition</w:t>
        </w:r>
      </w:hyperlink>
      <w:r>
        <w:t xml:space="preserve">)</w:t>
      </w:r>
    </w:p>
    <w:p>
      <w:pPr>
        <w:pStyle w:val="FirstParagraph"/>
      </w:pPr>
      <w:r>
        <w:t xml:space="preserve">A larger maximized</w:t>
      </w:r>
      <w:r>
        <w:t xml:space="preserve"> </w:t>
      </w:r>
      <w:hyperlink r:id="rId5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not, by itself,</w:t>
      </w:r>
      <w:r>
        <w:t xml:space="preserve"> </w:t>
      </w:r>
      <w:r>
        <w:t xml:space="preserve">evidence that one model is better than another:</w:t>
      </w:r>
      <w:r>
        <w:t xml:space="preserve"> </w:t>
      </w:r>
      <w:r>
        <w:t xml:space="preserve">adding parameters to a model can never decrease</w:t>
      </w:r>
      <w:r>
        <w:t xml:space="preserve"> </w:t>
      </w:r>
      <w:r>
        <w:t xml:space="preserve">its maximized log-likelihood,</w:t>
      </w:r>
      <w:r>
        <w:t xml:space="preserve"> </w:t>
      </w:r>
      <w:r>
        <w:t xml:space="preserve">so the more complex of two nested models always fits at least as well.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models,</w:t>
      </w:r>
      <w:r>
        <w:t xml:space="preserve"> </w:t>
      </w:r>
      <w:r>
        <w:t xml:space="preserve">the</w:t>
      </w:r>
      <w:r>
        <w:t xml:space="preserve"> </w:t>
      </w:r>
      <w:hyperlink w:anchor="def-lrt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accounts for this complexity difference</w:t>
      </w:r>
      <w:r>
        <w:t xml:space="preserve"> </w:t>
      </w:r>
      <w:r>
        <w:t xml:space="preserve">by testing whether the improvement in fit</w:t>
      </w:r>
      <w:r>
        <w:t xml:space="preserve"> </w:t>
      </w:r>
      <w:r>
        <w:t xml:space="preserve">is larger than chance alone would produce: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6" w:name="def-lrt-statistic"/>
          <w:p>
            <w:pPr>
              <w:pStyle w:val="BodyText"/>
            </w:pPr>
            <w:r>
              <w:rPr>
                <w:b/>
                <w:bCs/>
              </w:rPr>
              <w:t xml:space="preserve">Definition 6 (Likelihood ratio test statistic)</w:t>
            </w:r>
            <w:r>
              <w:t xml:space="preserve"> </w:t>
            </w:r>
            <w:r>
              <w:t xml:space="preserve">Suppose a</w:t>
            </w:r>
            <w:r>
              <w:t xml:space="preserve"> </w:t>
            </w:r>
            <w:r>
              <w:rPr>
                <w:b/>
                <w:bCs/>
              </w:rPr>
              <w:t xml:space="preserve">reduced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is nested in a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parameters;</w:t>
            </w:r>
            <w:r>
              <w:t xml:space="preserve"> </w:t>
            </w:r>
            <w:r>
              <w:t xml:space="preserve">that is, the reduced model is a special case of the full model.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likelihood ratio test statistic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red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maximum likelihood estimates</w:t>
              </w:r>
            </w:hyperlink>
            <w:r>
              <w:t xml:space="preserve"> </w:t>
            </w:r>
            <w:r>
              <w:t xml:space="preserve">of the full and reduced models, respectively.</w:t>
            </w:r>
          </w:p>
          <w:bookmarkEnd w:id="4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9" w:name="def-lrt"/>
          <w:p>
            <w:pPr>
              <w:pStyle w:val="BodyText"/>
            </w:pPr>
            <w:r>
              <w:rPr>
                <w:b/>
                <w:bCs/>
              </w:rPr>
              <w:t xml:space="preserve">Definition 7 (Likelihood ratio test (LRT))</w:t>
            </w:r>
            <w:r>
              <w:t xml:space="preserve"> </w:t>
            </w:r>
            <w:r>
              <w:t xml:space="preserve">Under the</w:t>
            </w:r>
            <w:r>
              <w:t xml:space="preserve"> </w:t>
            </w:r>
            <w:hyperlink r:id="rId437">
              <w:r>
                <w:rPr>
                  <w:rStyle w:val="Hyperlink"/>
                </w:rPr>
                <w:t xml:space="preserve">null hypothesis</w:t>
              </w:r>
            </w:hyperlink>
            <w:r>
              <w:t xml:space="preserve"> </w:t>
            </w:r>
            <w:r>
              <w:t xml:space="preserve">that the reduced model is adequate,</w:t>
            </w:r>
            <w:r>
              <w:t xml:space="preserve"> </w:t>
            </w:r>
            <w:r>
              <w:t xml:space="preserve">the likelihood ratio test statistic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(</w:t>
            </w:r>
            <w:hyperlink w:anchor="def-lrt-statistic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satisfies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m:t>∼</m:t>
                  </m:r>
                </m:e>
              </m:acc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r:id="rId438">
              <w:r>
                <w:rPr>
                  <w:rStyle w:val="Hyperlink"/>
                </w:rPr>
                <w:t xml:space="preserve">Wilks’ theorem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likelihood ratio test (LRT)</w:t>
            </w:r>
            <w:r>
              <w:t xml:space="preserve"> </w:t>
            </w:r>
            <w:r>
              <w:t xml:space="preserve">rejects the reduced model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is large relative to that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distribution.</w:t>
            </w:r>
          </w:p>
          <w:bookmarkEnd w:id="439"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440">
        <w:r>
          <w:rPr>
            <w:rStyle w:val="Hyperlink"/>
          </w:rPr>
          <w:t xml:space="preserve">the likelihood ratio test for linear models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3" w:name="exm-lrt-wcgs"/>
          <w:p>
            <w:pPr>
              <w:pStyle w:val="BodyText"/>
            </w:pPr>
            <w:r>
              <w:rPr>
                <w:b/>
                <w:bCs/>
              </w:rPr>
              <w:t xml:space="preserve">Example 26 (Testing the WCGS interaction term with a likelihood ratio test)</w:t>
            </w:r>
            <w:r>
              <w:t xml:space="preserve"> </w:t>
            </w:r>
            <w:r>
              <w:t xml:space="preserve">Our CHD model</w:t>
            </w:r>
            <w:r>
              <w:t xml:space="preserve"> </w:t>
            </w:r>
            <w:r>
              <w:rPr>
                <w:rStyle w:val="VerbatimChar"/>
              </w:rPr>
              <w:t xml:space="preserve">chd_glm_contrasts</w:t>
            </w:r>
            <w:r>
              <w:t xml:space="preserve"> </w:t>
            </w:r>
            <w:r>
              <w:t xml:space="preserve">includes a</w:t>
            </w:r>
            <w:r>
              <w:t xml:space="preserve"> </w:t>
            </w:r>
            <w:r>
              <w:rPr>
                <w:rStyle w:val="VerbatimChar"/>
              </w:rPr>
              <w:t xml:space="preserve">dibpat:age</w:t>
            </w:r>
            <w:r>
              <w:t xml:space="preserve"> </w:t>
            </w:r>
            <w:hyperlink r:id="rId166">
              <w:r>
                <w:rPr>
                  <w:rStyle w:val="Hyperlink"/>
                </w:rPr>
                <w:t xml:space="preserve">interaction term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Does that interaction term improve the fit</w:t>
            </w:r>
            <w:r>
              <w:t xml:space="preserve"> </w:t>
            </w:r>
            <w:r>
              <w:t xml:space="preserve">enough to justify its extra parameter?</w:t>
            </w:r>
            <w:r>
              <w:t xml:space="preserve"> </w:t>
            </w:r>
            <w:r>
              <w:t xml:space="preserve">Let’s fit the nested model without the interaction term</w:t>
            </w:r>
            <w:r>
              <w:t xml:space="preserve"> </w:t>
            </w:r>
            <w:r>
              <w:t xml:space="preserve">and compare the two models with a</w:t>
            </w:r>
            <w:r>
              <w:t xml:space="preserve"> </w:t>
            </w:r>
            <w:hyperlink w:anchor="def-lrt">
              <w:r>
                <w:rPr>
                  <w:rStyle w:val="Hyperlink"/>
                </w:rPr>
                <w:t xml:space="preserve">likelihood ratio test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chd_glm_additive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"data"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_,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"formula"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"family"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lrt_chd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chd_glm_additive,</w:t>
            </w:r>
            <w:r>
              <w:br/>
            </w:r>
            <w:r>
              <w:rPr>
                <w:rStyle w:val="NormalTok"/>
              </w:rPr>
              <w:t xml:space="preserve">  chd_glm_contrasts,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"LRT"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lrt_chd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`Resid. Df` `Resid. Dev`    Df Deviance `Pr(&gt;Chi)`</w:t>
            </w:r>
            <w:r>
              <w:br/>
            </w:r>
            <w:r>
              <w:rPr>
                <w:rStyle w:val="CommentTok"/>
              </w:rPr>
              <w:t xml:space="preserve">#&gt;         &lt;dbl&gt;        &lt;dbl&gt; &lt;dbl&gt;    &lt;dbl&gt;      &lt;dbl&gt;</w:t>
            </w:r>
            <w:r>
              <w:br/>
            </w:r>
            <w:r>
              <w:rPr>
                <w:rStyle w:val="CommentTok"/>
              </w:rPr>
              <w:t xml:space="preserve">#&gt; 1        3151        1704.    NA   NA         NA    </w:t>
            </w:r>
            <w:r>
              <w:br/>
            </w:r>
            <w:r>
              <w:rPr>
                <w:rStyle w:val="CommentTok"/>
              </w:rPr>
              <w:t xml:space="preserve">#&gt; 2        3150        1704.     1    0.177      0.674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llik_full_chd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(chd_glm_contrasts)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llik_red_chd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(chd_glm_additive)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lambda_chd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Deviance[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df_chd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pval_lrt_chd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lrt_chd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Pr(&gt;Chi)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</w:p>
          <w:p>
            <w:pPr>
              <w:pStyle w:val="FirstParagraph"/>
            </w:pPr>
            <w:r>
              <w:t xml:space="preserve">Here the</w:t>
            </w:r>
            <w:r>
              <w:t xml:space="preserve"> </w:t>
            </w:r>
            <w:hyperlink r:id="rId441">
              <w:r>
                <w:rPr>
                  <w:rStyle w:val="Hyperlink"/>
                </w:rPr>
                <w:t xml:space="preserve">test statistic</w:t>
              </w:r>
            </w:hyperlink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Λ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full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red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LRT statistic)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851.99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852.08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the two maximized log-likelihoods)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full model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and the reduced model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null distribution is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423">
              <w:r>
                <w:rPr>
                  <w:rStyle w:val="Hyperlink"/>
                </w:rPr>
                <w:t xml:space="preserve">p-value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0.18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0.674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LRT finds no significant evidence</w:t>
            </w:r>
            <w:r>
              <w:t xml:space="preserve"> </w:t>
            </w:r>
            <w:r>
              <w:t xml:space="preserve">that the interaction term improves the fit.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lrtest()</w:t>
            </w:r>
            <w:r>
              <w:t xml:space="preserve"> </w:t>
            </w:r>
            <w:r>
              <w:t xml:space="preserve">function from the</w:t>
            </w:r>
            <w:r>
              <w:t xml:space="preserve"> </w:t>
            </w:r>
            <w:hyperlink r:id="rId442">
              <w:r>
                <w:rPr>
                  <w:rStyle w:val="Hyperlink"/>
                </w:rPr>
                <w:t xml:space="preserve">{lmtest}</w:t>
              </w:r>
            </w:hyperlink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performs the same test: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(chd_glm_contrasts, chd_glm_additive)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-852.    NA NA           NA    </w:t>
            </w:r>
            <w:r>
              <w:br/>
            </w:r>
            <w:r>
              <w:rPr>
                <w:rStyle w:val="CommentTok"/>
              </w:rPr>
              <w:t xml:space="preserve">#&gt; 2     3  -852.    -1  0.177        0.674</w:t>
            </w:r>
          </w:p>
          <w:p>
            <w:pPr>
              <w:pStyle w:val="FirstParagraph"/>
            </w:pPr>
            <w:hyperlink r:id="rId195">
              <w:r>
                <w:rPr>
                  <w:rStyle w:val="Hyperlink"/>
                </w:rPr>
                <w:t xml:space="preserve">AIC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35">
              <w:r>
                <w:rPr>
                  <w:rStyle w:val="Hyperlink"/>
                </w:rPr>
                <w:t xml:space="preserve">BIC</w:t>
              </w:r>
            </w:hyperlink>
            <w:r>
              <w:t xml:space="preserve"> </w:t>
            </w:r>
            <w:r>
              <w:t xml:space="preserve">can also compare these two models: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AIC</w:t>
            </w:r>
            <w:r>
              <w:rPr>
                <w:rStyle w:val="NormalTok"/>
              </w:rPr>
              <w:t xml:space="preserve">(chd_glm_additive, chd_glm_contrasts)</w:t>
            </w:r>
            <w:r>
              <w:br/>
            </w:r>
            <w:r>
              <w:rPr>
                <w:rStyle w:val="CommentTok"/>
              </w:rPr>
              <w:t xml:space="preserve">#&gt; # A tibble: 2 × 2</w:t>
            </w:r>
            <w:r>
              <w:br/>
            </w:r>
            <w:r>
              <w:rPr>
                <w:rStyle w:val="CommentTok"/>
              </w:rPr>
              <w:t xml:space="preserve">#&gt;      df   AIC</w:t>
            </w:r>
            <w:r>
              <w:br/>
            </w:r>
            <w:r>
              <w:rPr>
                <w:rStyle w:val="CommentTok"/>
              </w:rPr>
              <w:t xml:space="preserve">#&gt;   &lt;dbl&gt; &lt;dbl&gt;</w:t>
            </w:r>
            <w:r>
              <w:br/>
            </w:r>
            <w:r>
              <w:rPr>
                <w:rStyle w:val="CommentTok"/>
              </w:rPr>
              <w:t xml:space="preserve">#&gt; 1     3 1710.</w:t>
            </w:r>
            <w:r>
              <w:br/>
            </w:r>
            <w:r>
              <w:rPr>
                <w:rStyle w:val="CommentTok"/>
              </w:rPr>
              <w:t xml:space="preserve">#&gt; 2     4 1712.</w:t>
            </w:r>
            <w:r>
              <w:br/>
            </w:r>
            <w:r>
              <w:rPr>
                <w:rStyle w:val="FunctionTok"/>
              </w:rPr>
              <w:t xml:space="preserve">BIC</w:t>
            </w:r>
            <w:r>
              <w:rPr>
                <w:rStyle w:val="NormalTok"/>
              </w:rPr>
              <w:t xml:space="preserve">(chd_glm_additive, chd_glm_contrasts)</w:t>
            </w:r>
            <w:r>
              <w:br/>
            </w:r>
            <w:r>
              <w:rPr>
                <w:rStyle w:val="CommentTok"/>
              </w:rPr>
              <w:t xml:space="preserve">#&gt; # A tibble: 2 × 2</w:t>
            </w:r>
            <w:r>
              <w:br/>
            </w:r>
            <w:r>
              <w:rPr>
                <w:rStyle w:val="CommentTok"/>
              </w:rPr>
              <w:t xml:space="preserve">#&gt;      df   BIC</w:t>
            </w:r>
            <w:r>
              <w:br/>
            </w:r>
            <w:r>
              <w:rPr>
                <w:rStyle w:val="CommentTok"/>
              </w:rPr>
              <w:t xml:space="preserve">#&gt;   &lt;dbl&gt; &lt;dbl&gt;</w:t>
            </w:r>
            <w:r>
              <w:br/>
            </w:r>
            <w:r>
              <w:rPr>
                <w:rStyle w:val="CommentTok"/>
              </w:rPr>
              <w:t xml:space="preserve">#&gt; 1     3 1728.</w:t>
            </w:r>
            <w:r>
              <w:br/>
            </w:r>
            <w:r>
              <w:rPr>
                <w:rStyle w:val="CommentTok"/>
              </w:rPr>
              <w:t xml:space="preserve">#&gt; 2     4 1736.</w:t>
            </w:r>
          </w:p>
          <w:p>
            <w:pPr>
              <w:pStyle w:val="FirstParagraph"/>
            </w:pPr>
            <w:r>
              <w:t xml:space="preserve">Both criteria are lower for the additive model</w:t>
            </w:r>
            <w:r>
              <w:t xml:space="preserve"> </w:t>
            </w:r>
            <w:r>
              <w:t xml:space="preserve">(AIC:</w:t>
            </w:r>
            <w:r>
              <w:t xml:space="preserve"> </w:t>
            </w:r>
            <m:oMath>
              <m:r>
                <m:t>1710.16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1711.98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BIC:</w:t>
            </w:r>
            <w:r>
              <w:t xml:space="preserve"> </w:t>
            </w:r>
            <m:oMath>
              <m:r>
                <m:t>1728.33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1736.21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agreeing with the LRT</w:t>
            </w:r>
            <w:r>
              <w:t xml:space="preserve"> </w:t>
            </w:r>
            <w:r>
              <w:t xml:space="preserve">that the interaction term is not worth its extra parameter.</w:t>
            </w:r>
          </w:p>
          <w:bookmarkEnd w:id="443"/>
        </w:tc>
      </w:tr>
    </w:tbl>
    <w:bookmarkEnd w:id="444"/>
    <w:bookmarkEnd w:id="445"/>
    <w:bookmarkStart w:id="517" w:name="residual-based-diagnostics"/>
    <w:p>
      <w:pPr>
        <w:pStyle w:val="Heading1"/>
      </w:pPr>
      <w:r>
        <w:t xml:space="preserve">9. Residual-based diagnostics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412">
              <w:r>
                <w:rPr>
                  <w:rStyle w:val="Hyperlink"/>
                  <w:i/>
                  <w:iCs/>
                </w:rPr>
                <w:t xml:space="preserve">Diagnostics and Goodness of Fit</w:t>
              </w:r>
            </w:hyperlink>
            <w:r>
              <w:t xml:space="preserve"> </w:t>
            </w:r>
            <w:r>
              <w:t xml:space="preserve">(</w:t>
            </w:r>
            <w:hyperlink r:id="rId41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residuals,</w:t>
            </w:r>
            <w:r>
              <w:t xml:space="preserve"> </w:t>
            </w:r>
            <w:hyperlink w:anchor="def-leverage-glm">
              <w:r>
                <w:rPr>
                  <w:rStyle w:val="Hyperlink"/>
                </w:rPr>
                <w:t xml:space="preserve">leverage</w:t>
              </w:r>
            </w:hyperlink>
            <w:r>
              <w:t xml:space="preserve">, and influence diagnostics</w:t>
            </w:r>
            <w:r>
              <w:t xml:space="preserve"> </w:t>
            </w:r>
            <w:r>
              <w:t xml:space="preserve">for grouped and ungrouped logistic models,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48">
              <w:r>
                <w:rPr>
                  <w:rStyle w:val="Hyperlink"/>
                </w:rPr>
                <w:t xml:space="preserve">overdispersion</w:t>
              </w:r>
            </w:hyperlink>
            <w:r>
              <w:t xml:space="preserve"> </w:t>
            </w:r>
            <w:r>
              <w:t xml:space="preserve">[4]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451">
              <w:r>
                <w:rPr>
                  <w:rStyle w:val="Hyperlink"/>
                  <w:i/>
                  <w:iCs/>
                </w:rPr>
                <w:t xml:space="preserve">Deviance Residuals</w:t>
              </w:r>
            </w:hyperlink>
            <w:r>
              <w:t xml:space="preserve"> </w:t>
            </w:r>
            <w:r>
              <w:t xml:space="preserve">explains how</w:t>
            </w:r>
            <w:r>
              <w:t xml:space="preserve"> </w:t>
            </w:r>
            <w:hyperlink w:anchor="def-deviance-residual-logistic">
              <w:r>
                <w:rPr>
                  <w:rStyle w:val="Hyperlink"/>
                </w:rPr>
                <w:t xml:space="preserve">deviance residuals</w:t>
              </w:r>
            </w:hyperlink>
            <w:r>
              <w:t xml:space="preserve"> </w:t>
            </w:r>
            <w:r>
              <w:t xml:space="preserve">are computed and used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bookmarkStart w:id="464" w:name="X296c0b9aa876c703a2446e2c83689068bd633ee"/>
    <w:p>
      <w:pPr>
        <w:pStyle w:val="Heading3"/>
      </w:pPr>
      <w:r>
        <w:t xml:space="preserve">9.0.1 Logistic regression residuals only work for grouped data</w:t>
      </w:r>
    </w:p>
    <w:p>
      <w:pPr>
        <w:pStyle w:val="FirstParagraph"/>
      </w:pPr>
      <w:r>
        <w:t xml:space="preserve">The residual and</w:t>
      </w:r>
      <w:r>
        <w:t xml:space="preserve"> </w:t>
      </w:r>
      <w:hyperlink w:anchor="def-leverage-glm">
        <w:r>
          <w:rPr>
            <w:rStyle w:val="Hyperlink"/>
          </w:rPr>
          <w:t xml:space="preserve">leverage</w:t>
        </w:r>
      </w:hyperlink>
      <w:r>
        <w:t xml:space="preserve"> </w:t>
      </w:r>
      <w:r>
        <w:t xml:space="preserve">diagnostics in this section</w:t>
      </w:r>
      <w:r>
        <w:t xml:space="preserve"> </w:t>
      </w:r>
      <w:r>
        <w:t xml:space="preserve">follow the logistic-regression diagnostics developed by</w:t>
      </w:r>
      <w:r>
        <w:t xml:space="preserve"> </w:t>
      </w:r>
      <w:r>
        <w:t xml:space="preserve">Pregibon [15]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r>
        <w:t xml:space="preserve">Dobson and Barnett [1, Ch. 7]</w:t>
      </w:r>
      <w:r>
        <w:t xml:space="preserve"> </w:t>
      </w:r>
      <w:r>
        <w:t xml:space="preserve">and</w:t>
      </w:r>
      <w:r>
        <w:t xml:space="preserve"> </w:t>
      </w:r>
      <w:r>
        <w:t xml:space="preserve">Vittinghoff et al. [2, Ch. 5]</w:t>
      </w:r>
      <w:r>
        <w:t xml:space="preserve"> </w:t>
      </w:r>
      <w:r>
        <w:t xml:space="preserve">for textbook treatments.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 </w:t>
      </w:r>
      <w:r>
        <w:rPr>
          <w:rStyle w:val="CommentTok"/>
        </w:rPr>
        <w:t xml:space="preserve"># provides the `here()` function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provides the `path()` function</w:t>
      </w:r>
      <w:r>
        <w:br/>
      </w: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"Data/wcgs.rda"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chd_glm_contrasts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chd_glm_contrasts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55" w:name="fig-resid-dx-wcgs-ungroup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resid-dx-wcgs-ungrouped-1.png" id="4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Residual diagnostics for WCGS model with individual-level observations</w:t>
                  </w:r>
                </w:p>
                <w:bookmarkEnd w:id="455"/>
              </w:tc>
            </w:tr>
          </w:tbl>
        </w:tc>
      </w:tr>
    </w:tbl>
    <w:p>
      <w:pPr>
        <w:pStyle w:val="BodyText"/>
      </w:pPr>
      <w:r>
        <w:t xml:space="preserve">Residuals only work if there is more than one observation for most</w:t>
      </w:r>
      <w:r>
        <w:t xml:space="preserve"> </w:t>
      </w:r>
      <w:r>
        <w:t xml:space="preserve">covariate patterns.</w:t>
      </w:r>
    </w:p>
    <w:p>
      <w:pPr>
        <w:pStyle w:val="BodyText"/>
      </w:pPr>
      <w:r>
        <w:t xml:space="preserve">Here we will create the grouped-data version of our CHD model from the</w:t>
      </w:r>
      <w:r>
        <w:t xml:space="preserve"> </w:t>
      </w:r>
      <w:r>
        <w:t xml:space="preserve">WCGS study: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wcgs_grouped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(dibpat,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p_chd =</w:t>
      </w:r>
      <w:r>
        <w:rPr>
          <w:rStyle w:val="NormalTok"/>
        </w:rPr>
        <w:t xml:space="preserve"> chd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NormalTok"/>
        </w:rPr>
        <w:t xml:space="preserve">chd_glm_contrasts_grouped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(chd, no_chd)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wcgs_grouped,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chd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dibpat</m:t>
              </m:r>
            </m:e>
            <m:sub>
              <m:r>
                <m:rPr>
                  <m:sty m:val="p"/>
                </m:rPr>
                <m:t>Type A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56" w:name="tbl-chd-model-wcgs-grouped-data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21: CHD model with grouped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wcgs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525"/>
                    <w:gridCol w:w="1147"/>
                    <w:gridCol w:w="688"/>
                    <w:gridCol w:w="1836"/>
                    <w:gridCol w:w="803"/>
                    <w:gridCol w:w="918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z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0.98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(-7.73, -3.90)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-5.95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(-2.02, 2.63)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0.797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(0.02, 0.10)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0.003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dibpat (Type A)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(-0.04, 0.06)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0.674</w:t>
                        </w:r>
                      </w:p>
                    </w:tc>
                  </w:tr>
                </w:tbl>
                <w:bookmarkEnd w:id="456"/>
                <w:p/>
              </w:tc>
            </w:tr>
          </w:tbl>
        </w:tc>
      </w:tr>
    </w:tbl>
    <w:p>
      <w:pPr>
        <w:pStyle w:val="SourceCode"/>
      </w:pP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group_col =</w:t>
      </w:r>
      <w:r>
        <w:rPr>
          <w:rStyle w:val="NormalTok"/>
        </w:rPr>
        <w:t xml:space="preserve"> dibpat),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p_chd))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0" w:name="fig-wcgs-model-grouped-data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fig-wcgs-model-grouped-data-1.png" id="4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13: CHD model with grouped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wcgs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460"/>
              </w:tc>
            </w:tr>
          </w:tbl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2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42-1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4"/>
    <w:bookmarkStart w:id="473" w:name="response-residuals"/>
    <w:p>
      <w:pPr>
        <w:pStyle w:val="Heading3"/>
      </w:pPr>
      <w:r>
        <w:t xml:space="preserve">9.0.2 (Response)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6" w:name="def-response-residual-logistic"/>
          <w:p>
            <w:pPr>
              <w:pStyle w:val="BodyText"/>
            </w:pPr>
            <w:r>
              <w:rPr>
                <w:b/>
                <w:bCs/>
              </w:rPr>
              <w:t xml:space="preserve">Definition 8</w:t>
            </w:r>
            <w:r>
              <w:t xml:space="preserve"> </w:t>
            </w:r>
            <w:r>
              <w:t xml:space="preserve"> </w:t>
            </w:r>
          </w:p>
          <w:bookmarkStart w:id="465" w:name="response-residual"/>
          <w:p>
            <w:pPr>
              <w:pStyle w:val="Heading4"/>
            </w:pPr>
            <w:r>
              <w:t xml:space="preserve">Response residual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response residual</w:t>
            </w:r>
            <w:r>
              <w:t xml:space="preserve"> </w:t>
            </w:r>
            <w:r>
              <w:t xml:space="preserve">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indexes the covariate patterns,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observed proportion of events in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fitted probability for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465"/>
          <w:bookmarkEnd w:id="4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2" w:name="exm-response-resid-wcgs"/>
          <w:p>
            <w:pPr>
              <w:pStyle w:val="BodyText"/>
            </w:pPr>
            <w:r>
              <w:rPr>
                <w:b/>
                <w:bCs/>
              </w:rPr>
              <w:t xml:space="preserve">Example 27 (Response residuals for the WCGS CHD model)</w:t>
            </w:r>
            <w:r>
              <w:t xml:space="preserve"> </w:t>
            </w:r>
            <w:r>
              <w:t xml:space="preserve">We can graph these residuals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response-residual-logistic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bookmarkStart w:id="467" w:name="annotated-cell-92"/>
          <w:p>
            <w:pPr>
              <w:pStyle w:val="SourceCode"/>
            </w:pPr>
            <w:r>
              <w:rPr>
                <w:rStyle w:val="NormalTok"/>
              </w:rPr>
              <w:t xml:space="preserve">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pi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pi)</w:t>
            </w:r>
            <w:r>
              <w:br/>
            </w:r>
            <w:r>
              <w:rPr>
                <w:rStyle w:val="NormalTok"/>
              </w:rPr>
              <w:t xml:space="preserve">logit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odds</w:t>
            </w:r>
            <w:r>
              <w:rPr>
                <w:rStyle w:val="NormalTok"/>
              </w:rPr>
              <w:t xml:space="preserve">(pi))</w:t>
            </w:r>
            <w:r>
              <w:br/>
            </w:r>
            <w:r>
              <w:rPr>
                <w:rStyle w:val="NormalTok"/>
              </w:rPr>
              <w:t xml:space="preserve">wcgs_grouped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chd_glm_contrasts_grouped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fitted_logit =</w:t>
            </w:r>
            <w:r>
              <w:rPr>
                <w:rStyle w:val="NormalTok"/>
              </w:rPr>
              <w:t xml:space="preserve"> fitted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logit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response_resids =</w:t>
            </w:r>
            <w:r>
              <w:rPr>
                <w:rStyle w:val="NormalTok"/>
              </w:rPr>
              <w:t xml:space="preserve"> chd_glm_contrasts_grouped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wcgs_response_resid_plot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wcgs_grouped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fitted,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response_resids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dibpat)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method.args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span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"symmetric"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iterations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loess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bookmarkEnd w:id="467"/>
          <w:p>
            <w:pPr>
              <w:pStyle w:val="DefinitionTerm"/>
            </w:pPr>
            <w:r>
              <w:t xml:space="preserve">Lines 23-28,30,32</w:t>
            </w:r>
          </w:p>
          <w:p>
            <w:pPr>
              <w:pStyle w:val="Definition"/>
            </w:pPr>
            <w:r>
              <w:t xml:space="preserve">Don’t worry about these options for now; I chose them to match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as closely as I can.</w:t>
            </w:r>
            <w:r>
              <w:t xml:space="preserve"> </w:t>
            </w:r>
            <w:r>
              <w:rPr>
                <w:rStyle w:val="VerbatimChar"/>
              </w:rPr>
              <w:t xml:space="preserve">plot.glm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autoplot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stats::lowess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stats::loess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stats::lowess</w:t>
            </w:r>
            <w:r>
              <w:t xml:space="preserve"> </w:t>
            </w:r>
            <w:r>
              <w:t xml:space="preserve">is older,</w:t>
            </w:r>
            <w:r>
              <w:t xml:space="preserve"> </w:t>
            </w:r>
            <w:r>
              <w:t xml:space="preserve">hard to use with</w:t>
            </w:r>
            <w:r>
              <w:t xml:space="preserve"> </w:t>
            </w:r>
            <w:r>
              <w:rPr>
                <w:rStyle w:val="VerbatimChar"/>
              </w:rPr>
              <w:t xml:space="preserve">geom_smooth</w:t>
            </w:r>
            <w:r>
              <w:t xml:space="preserve">, and hard to match exactly with</w:t>
            </w:r>
            <w:r>
              <w:t xml:space="preserve"> </w:t>
            </w:r>
            <w:r>
              <w:rPr>
                <w:rStyle w:val="VerbatimChar"/>
              </w:rPr>
              <w:t xml:space="preserve">stats::loess</w:t>
            </w:r>
            <w:r>
              <w:t xml:space="preserve">; see https://support.bioconductor.org/p/2323/.]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wcgs_response_resid_plot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471" w:name="fig-wcgs-resid-manual"/>
                      <w:p>
                        <w:pPr>
                          <w:pStyle w:val="Compact"/>
                          <w:jc w:val="center"/>
                        </w:pPr>
                        <w:r>
                          <w:drawing>
                            <wp:inline>
                              <wp:extent cx="4620126" cy="5544151"/>
                              <wp:effectExtent b="0" l="0" r="0" t="0"/>
                              <wp:docPr descr="" title="" id="46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fig-wcgs-resid-manual-1.png" id="47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46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55441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Figure 14: residuals plot for</w:t>
                        </w:r>
                        <w:r>
                          <w:t xml:space="preserve"> </w:t>
                        </w:r>
                        <w:r>
                          <w:rPr>
                            <w:rStyle w:val="VerbatimChar"/>
                          </w:rPr>
                          <w:t xml:space="preserve">wcgs</w:t>
                        </w:r>
                        <w:r>
                          <w:t xml:space="preserve"> </w:t>
                        </w:r>
                        <w:r>
                          <w:t xml:space="preserve">model</w:t>
                        </w:r>
                      </w:p>
                      <w:bookmarkEnd w:id="471"/>
                    </w:tc>
                  </w:tr>
                </w:tbl>
              </w:tc>
            </w:tr>
          </w:tbl>
          <w:p>
            <w:pPr>
              <w:pStyle w:val="BodyText"/>
            </w:pPr>
            <w:r>
              <w:t xml:space="preserve">We can see a slight fan-shape here: observations on the right have</w:t>
            </w:r>
            <w:r>
              <w:t xml:space="preserve"> </w:t>
            </w:r>
            <w:r>
              <w:t xml:space="preserve">larger</w:t>
            </w:r>
            <w:r>
              <w:t xml:space="preserve"> </w:t>
            </w:r>
            <w:hyperlink r:id="rId304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(as expected since</w:t>
            </w:r>
            <w:r>
              <w:t xml:space="preserve"> </w:t>
            </w:r>
            <m:oMath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maximized when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).</w:t>
            </w:r>
          </w:p>
          <w:bookmarkEnd w:id="472"/>
        </w:tc>
      </w:tr>
    </w:tbl>
    <w:bookmarkEnd w:id="473"/>
    <w:bookmarkStart w:id="498" w:name="pearson-residuals"/>
    <w:p>
      <w:pPr>
        <w:pStyle w:val="Heading3"/>
      </w:pPr>
      <w:r>
        <w:t xml:space="preserve">9.0.3 Pearson residuals</w:t>
      </w:r>
    </w:p>
    <w:p>
      <w:pPr>
        <w:pStyle w:val="FirstParagraph"/>
      </w:pPr>
      <w:r>
        <w:t xml:space="preserve">The fan-shape in the</w:t>
      </w:r>
      <w:r>
        <w:t xml:space="preserve"> </w:t>
      </w:r>
      <w:hyperlink w:anchor="def-response-residual-logistic">
        <w:r>
          <w:rPr>
            <w:rStyle w:val="Hyperlink"/>
          </w:rPr>
          <w:t xml:space="preserve">response residuals</w:t>
        </w:r>
      </w:hyperlink>
      <w:r>
        <w:t xml:space="preserve"> </w:t>
      </w:r>
      <w:r>
        <w:t xml:space="preserve">plot isn’t necessarily a concern</w:t>
      </w:r>
      <w:r>
        <w:t xml:space="preserve"> </w:t>
      </w:r>
      <w:r>
        <w:t xml:space="preserve">here, since we haven’t made an assumption of constant residual</w:t>
      </w:r>
      <w:r>
        <w:t xml:space="preserve"> </w:t>
      </w:r>
      <w:hyperlink r:id="rId30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as we did for linear regression.</w:t>
      </w:r>
    </w:p>
    <w:p>
      <w:pPr>
        <w:pStyle w:val="BodyText"/>
      </w:pPr>
      <w:r>
        <w:t xml:space="preserve">However, we might want to divide by the</w:t>
      </w:r>
      <w:r>
        <w:t xml:space="preserve"> </w:t>
      </w:r>
      <w:hyperlink r:id="rId295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in order to make</w:t>
      </w:r>
      <w:r>
        <w:t xml:space="preserve"> </w:t>
      </w:r>
      <w:r>
        <w:t xml:space="preserve">the graph easier to interpret. Here’s one way to do that: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4" w:name="def-pearson-residual"/>
          <w:p>
            <w:pPr>
              <w:pStyle w:val="BodyText"/>
            </w:pPr>
            <w:r>
              <w:rPr>
                <w:b/>
                <w:bCs/>
              </w:rPr>
              <w:t xml:space="preserve">Definition 9 (Pearson residual)</w:t>
            </w:r>
            <w:r>
              <w:t xml:space="preserve"> </w:t>
            </w:r>
            <w:r>
              <w:t xml:space="preserve">The Pearson (chi-squared) residual 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rad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47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8" w:name="exm-wcgs-pearson-resid"/>
          <w:p>
            <w:pPr>
              <w:pStyle w:val="BodyText"/>
            </w:pPr>
            <w:r>
              <w:rPr>
                <w:b/>
                <w:bCs/>
              </w:rPr>
              <w:t xml:space="preserve">Example 28 (Pearson residuals for the WCGS CHD model)</w:t>
            </w:r>
            <w:r>
              <w:t xml:space="preserve"> </w:t>
            </w:r>
            <w:r>
              <w:t xml:space="preserve">Let’s take a look at the Pearson residuals (</w:t>
            </w:r>
            <w:hyperlink w:anchor="def-pearson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our CHD model from the</w:t>
            </w:r>
            <w:r>
              <w:t xml:space="preserve"> </w:t>
            </w:r>
            <w:r>
              <w:t xml:space="preserve">WCGS data (graphed against the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w:r>
              <w:t xml:space="preserve">on the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logit</w:t>
              </w:r>
            </w:hyperlink>
            <w:r>
              <w:t xml:space="preserve"> </w:t>
            </w:r>
            <w:r>
              <w:t xml:space="preserve">scale):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(chd_glm_contrasts_grouped,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5544151"/>
                  <wp:effectExtent b="0" l="0" r="0" t="0"/>
                  <wp:docPr descr="" title="" id="476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45-1.png" id="4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The fan-shape is gone, and these residuals don’t show any obvious signs</w:t>
            </w:r>
            <w:r>
              <w:t xml:space="preserve"> </w:t>
            </w:r>
            <w:r>
              <w:t xml:space="preserve">of model fit issues.</w:t>
            </w:r>
          </w:p>
          <w:bookmarkEnd w:id="4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2" w:name="exm-beetles-pearson-resid"/>
          <w:p>
            <w:pPr>
              <w:pStyle w:val="BodyText"/>
            </w:pPr>
            <w:r>
              <w:rPr>
                <w:b/>
                <w:bCs/>
              </w:rPr>
              <w:t xml:space="preserve">Example 29 (Counterexample: Pearson residuals for the beetles model)</w:t>
            </w:r>
            <w:r>
              <w:t xml:space="preserve"> </w:t>
            </w:r>
            <w:r>
              <w:t xml:space="preserve">If we create the same plot for the</w:t>
            </w:r>
            <w:r>
              <w:t xml:space="preserve"> </w:t>
            </w:r>
            <w:r>
              <w:rPr>
                <w:rStyle w:val="VerbatimChar"/>
              </w:rPr>
              <w:t xml:space="preserve">beetles</w:t>
            </w:r>
            <w:r>
              <w:t xml:space="preserve"> </w:t>
            </w:r>
            <w:r>
              <w:t xml:space="preserve">model, we see some strong</w:t>
            </w:r>
            <w:r>
              <w:t xml:space="preserve"> </w:t>
            </w:r>
            <w:r>
              <w:t xml:space="preserve">evidence of a lack of fit;</w:t>
            </w:r>
            <w:r>
              <w:t xml:space="preserve"> </w:t>
            </w:r>
            <w:r>
              <w:t xml:space="preserve">this plot is a</w:t>
            </w:r>
            <w:r>
              <w:t xml:space="preserve"> </w:t>
            </w:r>
            <w:r>
              <w:rPr>
                <w:b/>
                <w:bCs/>
              </w:rPr>
              <w:t xml:space="preserve">counterexample</w:t>
            </w:r>
            <w:r>
              <w:t xml:space="preserve"> </w:t>
            </w:r>
            <w:r>
              <w:t xml:space="preserve">to a well-fitting model: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dose_c =</w:t>
            </w:r>
            <w:r>
              <w:rPr>
                <w:rStyle w:val="NormalTok"/>
              </w:rPr>
              <w:t xml:space="preserve"> dose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(dose)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beetles_glm_grouped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(beetles_glm_grouped,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480" name="Picture"/>
                  <a:graphic>
                    <a:graphicData uri="http://schemas.openxmlformats.org/drawingml/2006/picture">
                      <pic:pic>
                        <pic:nvPicPr>
                          <pic:cNvPr descr="logistic-regression_files/figure-docx/unnamed-chunk-46-1.png" id="4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The clear pattern in the residuals</w:t>
            </w:r>
            <w:r>
              <w:t xml:space="preserve"> </w:t>
            </w:r>
            <w:r>
              <w:t xml:space="preserve">signals that the straight-line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logit</w:t>
              </w:r>
            </w:hyperlink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does not fit the beetle-mortality data well.</w:t>
            </w:r>
          </w:p>
          <w:bookmarkEnd w:id="482"/>
        </w:tc>
      </w:tr>
    </w:tbl>
    <w:bookmarkStart w:id="486" w:name="Xe1c1292fd550cc19509d0aa6a40aa8c7a29559e"/>
    <w:p>
      <w:pPr>
        <w:pStyle w:val="Heading4"/>
      </w:pPr>
      <w:r>
        <w:t xml:space="preserve">Pearson residuals with individual (ungrouped) data</w:t>
      </w:r>
    </w:p>
    <w:p>
      <w:pPr>
        <w:pStyle w:val="FirstParagraph"/>
      </w:pPr>
      <w:r>
        <w:t xml:space="preserve">What happens if we try to compute residuals without grouping the data by</w:t>
      </w:r>
      <w:r>
        <w:t xml:space="preserve"> </w:t>
      </w:r>
      <w:r>
        <w:t xml:space="preserve">covariate pattern?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</w:p>
    <w:p>
      <w:pPr>
        <w:pStyle w:val="SourceCode"/>
      </w:pPr>
      <w:r>
        <w:rPr>
          <w:rStyle w:val="NormalTok"/>
        </w:rPr>
        <w:t xml:space="preserve">chd_glm_strat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dibpat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(chd_glm_strat,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4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48-1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residuals-vs-fitted plot is meaningless:</w:t>
      </w:r>
      <w:r>
        <w:t xml:space="preserve"> </w:t>
      </w:r>
      <w:r>
        <w:t xml:space="preserve">with ungrouped (individual-level) data,</w:t>
      </w:r>
      <w:r>
        <w:t xml:space="preserve"> </w:t>
      </w:r>
      <w:r>
        <w:t xml:space="preserve">each covariate pattern contains only one observation (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so each residual can take only one of two possible values,</w:t>
      </w:r>
      <w:r>
        <w:t xml:space="preserve"> </w:t>
      </w:r>
      <w:r>
        <w:t xml:space="preserve">both determined by the fitted probability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(one value when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another when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With a single binary observation per covariate pattern,</w:t>
      </w:r>
      <w:r>
        <w:t xml:space="preserve"> </w:t>
      </w:r>
      <w:r>
        <w:t xml:space="preserve">the residuals have no meaningful reference distribution</w:t>
      </w:r>
      <w:r>
        <w:t xml:space="preserve"> </w:t>
      </w:r>
      <w:r>
        <w:t xml:space="preserve">to assess the model fit against;</w:t>
      </w:r>
      <w:r>
        <w:t xml:space="preserve"> </w:t>
      </w:r>
      <w:r>
        <w:t xml:space="preserve">this lack of a reference distribution is why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residuals only work for grouped data,</w:t>
      </w:r>
      <w:r>
        <w:t xml:space="preserve"> </w:t>
      </w:r>
      <w:r>
        <w:t xml:space="preserve">with multiple observations per covariate pattern.</w:t>
      </w:r>
    </w:p>
    <w:bookmarkEnd w:id="486"/>
    <w:bookmarkStart w:id="490" w:name="residuals-plot-by-hand"/>
    <w:p>
      <w:pPr>
        <w:pStyle w:val="Heading4"/>
      </w:pPr>
      <w:r>
        <w:t xml:space="preserve">Residuals plot by hand</w:t>
      </w:r>
    </w:p>
    <w:p>
      <w:pPr>
        <w:pStyle w:val="FirstParagraph"/>
      </w:pPr>
      <w:r>
        <w:t xml:space="preserve">If you want to check your understanding of what these residual plots</w:t>
      </w:r>
      <w:r>
        <w:t xml:space="preserve"> </w:t>
      </w:r>
      <w:r>
        <w:t xml:space="preserve">are, try building them yourself:</w:t>
      </w:r>
    </w:p>
    <w:p>
      <w:pPr>
        <w:pStyle w:val="SourceCode"/>
      </w:pPr>
      <w:r>
        <w:rPr>
          <w:rStyle w:val="NormalTok"/>
        </w:rPr>
        <w:t xml:space="preserve">wcgs_grouped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fitted_logit =</w:t>
      </w:r>
      <w:r>
        <w:rPr>
          <w:rStyle w:val="NormalTok"/>
        </w:rPr>
        <w:t xml:space="preserve"> fitted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 =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wcgs_resid_plot1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wcgs_grouped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fitted_logit,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dibpat)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iterations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loess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plot.glm and autoplot use stats::lowess, which is hard to use with</w:t>
      </w:r>
      <w:r>
        <w:br/>
      </w:r>
      <w:r>
        <w:rPr>
          <w:rStyle w:val="CommentTok"/>
        </w:rPr>
        <w:t xml:space="preserve"># geom_smooth and hard to match exactly;</w:t>
      </w:r>
      <w:r>
        <w:br/>
      </w:r>
      <w:r>
        <w:rPr>
          <w:rStyle w:val="CommentTok"/>
        </w:rPr>
        <w:t xml:space="preserve"># see https://support.bioconductor.org/p/2323/</w:t>
      </w:r>
    </w:p>
    <w:p>
      <w:pPr>
        <w:pStyle w:val="SourceCode"/>
      </w:pPr>
      <w:r>
        <w:rPr>
          <w:rStyle w:val="NormalTok"/>
        </w:rPr>
        <w:t xml:space="preserve">wcgs_resid_plot1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5544151"/>
            <wp:effectExtent b="0" l="0" r="0" t="0"/>
            <wp:docPr descr="" title="" id="488" name="Picture"/>
            <a:graphic>
              <a:graphicData uri="http://schemas.openxmlformats.org/drawingml/2006/picture">
                <pic:pic>
                  <pic:nvPicPr>
                    <pic:cNvPr descr="logistic-regression_files/figure-docx/unnamed-chunk-50-1.png" id="489" name="Picture"/>
                    <pic:cNvPicPr>
                      <a:picLocks noChangeArrowheads="1"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0"/>
    <w:bookmarkStart w:id="497" w:name="pearson-chi-squared-goodness-of-fit-test"/>
    <w:p>
      <w:pPr>
        <w:pStyle w:val="Heading4"/>
      </w:pPr>
      <w:r>
        <w:t xml:space="preserve">Pearson chi-squared goodness of fit test</w:t>
      </w:r>
    </w:p>
    <w:p>
      <w:pPr>
        <w:pStyle w:val="FirstParagraph"/>
      </w:pPr>
      <w:r>
        <w:t xml:space="preserve">The Pearson chi-squared goodness of fit statistic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Under the</w:t>
      </w:r>
      <w:r>
        <w:t xml:space="preserve"> </w:t>
      </w:r>
      <w:hyperlink r:id="rId437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that the model in question is correct</w:t>
      </w:r>
      <w:r>
        <w:t xml:space="preserve"> </w:t>
      </w:r>
      <w:r>
        <w:t xml:space="preserve">(i.e., sufficiently complex),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x_pearson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chd_glm_contrasts_grouped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chisq_stat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(x_pearson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chisq_stat,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(x_pearson)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(chd_glm_contrasts_grouped))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our CHD model, the</w:t>
      </w:r>
      <w:r>
        <w:t xml:space="preserve"> </w:t>
      </w:r>
      <w:hyperlink r:id="rId423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for this test is 0.265236;</w:t>
      </w:r>
      <w:r>
        <w:t xml:space="preserve"> </w:t>
      </w:r>
      <w:r>
        <w:t xml:space="preserve">no significant</w:t>
      </w:r>
      <w:r>
        <w:t xml:space="preserve"> </w:t>
      </w:r>
      <w:r>
        <w:t xml:space="preserve">evidence of a lack of fit at the 0.05 level.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1" w:name="def-weighted-hat-matrix-glm"/>
          <w:p>
            <w:pPr>
              <w:pStyle w:val="BodyText"/>
            </w:pPr>
            <w:r>
              <w:rPr>
                <w:b/>
                <w:bCs/>
              </w:rPr>
              <w:t xml:space="preserve">Definition 10 (Weighted hat matrix for a GLM)</w:t>
            </w:r>
            <w:r>
              <w:t xml:space="preserve"> </w:t>
            </w:r>
            <w:r>
              <w:t xml:space="preserve">For a logistic (or other) generalized linear model</w:t>
            </w:r>
            <w:r>
              <w:t xml:space="preserve"> </w:t>
            </w:r>
            <w:r>
              <w:t xml:space="preserve">fit to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covariate patterns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weighted hat matrix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W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 </m:t>
                            </m:r>
                            <m:r>
                              <m:rPr>
                                <m:sty m:val="bi"/>
                              </m:rPr>
                              <m:t>W</m:t>
                            </m:r>
                            <m:r>
                              <m:t> </m:t>
                            </m:r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lim>
                    </m:limLow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W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limLow>
                <m:e>
                  <m:limLow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q</m:t>
                  </m:r>
                  <m:r>
                    <m:rPr>
                      <m:sty m:val="p"/>
                    </m:rPr>
                    <m:t>×</m:t>
                  </m:r>
                  <m:r>
                    <m:t>q</m:t>
                  </m:r>
                </m:lim>
              </m:limLow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249">
              <w:r>
                <w:rPr>
                  <w:rStyle w:val="Hyperlink"/>
                </w:rPr>
                <w:t xml:space="preserve">diagonal matrix</w:t>
              </w:r>
            </w:hyperlink>
            <w:r>
              <w:t xml:space="preserve"> </w:t>
            </w:r>
            <w:r>
              <w:t xml:space="preserve">of binomial weights.</w:t>
            </w:r>
          </w:p>
          <w:bookmarkEnd w:id="49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2" w:name="def-leverage-glm"/>
          <w:p>
            <w:pPr>
              <w:pStyle w:val="BodyText"/>
            </w:pPr>
            <w:r>
              <w:rPr>
                <w:b/>
                <w:bCs/>
              </w:rPr>
              <w:t xml:space="preserve">Definition 11 (Leverage for a GLM)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bi"/>
                </m:rPr>
                <m:t>H</m:t>
              </m:r>
            </m:oMath>
            <w:r>
              <w:t xml:space="preserve"> </w:t>
            </w:r>
            <w:r>
              <w:t xml:space="preserve">be the weighted hat matrix (</w:t>
            </w:r>
            <w:hyperlink w:anchor="def-weighted-hat-matrix-glm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leverage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diagonal element of</w:t>
            </w:r>
            <w:r>
              <w:t xml:space="preserve"> </w:t>
            </w:r>
            <m:oMath>
              <m:r>
                <m:rPr>
                  <m:sty m:val="bi"/>
                </m:rPr>
                <m:t>H</m:t>
              </m:r>
            </m:oMath>
            <w:r>
              <w:t xml:space="preserve">.</w:t>
            </w:r>
          </w:p>
          <w:bookmarkEnd w:id="49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(The weighted hat matrix as the GLM analog of the linear-model hat matrix)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94" w:name="rem-weighted-hat-matrix-glm-analo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weighted hat matrix as the GLM analog of the linear-model hat matrix). </w:t>
            </w:r>
            <w:r>
              <w:t xml:space="preserve">This weighted hat matrix is the GLM analog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493">
              <w:r>
                <w:rPr>
                  <w:rStyle w:val="Hyperlink"/>
                </w:rPr>
                <w:t xml:space="preserve">the linear-model hat matrix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weight matrix</w:t>
            </w:r>
            <w:r>
              <w:t xml:space="preserve"> </w:t>
            </w:r>
            <m:oMath>
              <m:r>
                <m:rPr>
                  <m:sty m:val="bi"/>
                </m:rPr>
                <m:t>W</m:t>
              </m:r>
            </m:oMath>
            <w:r>
              <w:t xml:space="preserve"> </w:t>
            </w:r>
            <w:r>
              <w:t xml:space="preserve">reduces to the identity in the ordinary-least-squares case.</w:t>
            </w:r>
          </w:p>
          <w:bookmarkEnd w:id="49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5" w:name="def-standardized-pearson-residual"/>
          <w:p>
            <w:pPr>
              <w:pStyle w:val="BodyText"/>
            </w:pPr>
            <w:r>
              <w:rPr>
                <w:b/>
                <w:bCs/>
              </w:rPr>
              <w:t xml:space="preserve">Definition 12 (Standardized Pearson residual)</w:t>
            </w:r>
            <w:r>
              <w:t xml:space="preserve"> </w:t>
            </w:r>
            <w:r>
              <w:t xml:space="preserve">Especially for small data sets, we might want to adjust our residuals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def-leverage-glm">
              <w:r>
                <w:rPr>
                  <w:rStyle w:val="Hyperlink"/>
                </w:rPr>
                <w:t xml:space="preserve">leverage</w:t>
              </w:r>
            </w:hyperlink>
            <w:r>
              <w:t xml:space="preserve"> </w:t>
            </w:r>
            <w:r>
              <w:t xml:space="preserve">(since outliers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add extra</w:t>
            </w:r>
            <w:r>
              <w:t xml:space="preserve"> </w:t>
            </w:r>
            <w:hyperlink r:id="rId304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t xml:space="preserve">residuals):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Pearson residual (</w:t>
            </w:r>
            <w:hyperlink w:anchor="def-pearson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leverage of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w:hyperlink w:anchor="def-leverage-glm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).</w:t>
            </w:r>
          </w:p>
          <w:bookmarkEnd w:id="49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(Standardized Pearson residuals in R diagnostic plots)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96" w:name="rem-standardized-pearson-residual-plot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(Standardized Pearson residuals in R diagnostic plots). </w:t>
            </w:r>
            <w:r>
              <w:t xml:space="preserve">The functions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plot.lm()</w:t>
            </w:r>
            <w:r>
              <w:t xml:space="preserve"> </w:t>
            </w:r>
            <w:r>
              <w:t xml:space="preserve">use these for some of their graphs.</w:t>
            </w:r>
          </w:p>
          <w:bookmarkEnd w:id="496"/>
          <w:p/>
        </w:tc>
      </w:tr>
    </w:tbl>
    <w:bookmarkEnd w:id="497"/>
    <w:bookmarkEnd w:id="498"/>
    <w:bookmarkStart w:id="501" w:name="deviance-residuals"/>
    <w:p>
      <w:pPr>
        <w:pStyle w:val="Heading3"/>
      </w:pPr>
      <w:r>
        <w:t xml:space="preserve">9.0.4 Deviance residuals</w:t>
      </w:r>
    </w:p>
    <w:p>
      <w:pPr>
        <w:pStyle w:val="FirstParagraph"/>
      </w:pPr>
      <w:r>
        <w:t xml:space="preserve">For large sample sizes, the Pearson and</w:t>
      </w:r>
      <w:r>
        <w:t xml:space="preserve"> </w:t>
      </w:r>
      <w:hyperlink w:anchor="def-deviance-residual-logistic">
        <w:r>
          <w:rPr>
            <w:rStyle w:val="Hyperlink"/>
          </w:rPr>
          <w:t xml:space="preserve">deviance residuals</w:t>
        </w:r>
      </w:hyperlink>
      <w:r>
        <w:t xml:space="preserve"> </w:t>
      </w:r>
      <w:r>
        <w:t xml:space="preserve">will be</w:t>
      </w:r>
      <w:r>
        <w:t xml:space="preserve"> </w:t>
      </w:r>
      <w:r>
        <w:t xml:space="preserve">approximately the same. For small sample sizes, the deviance residuals</w:t>
      </w:r>
      <w:r>
        <w:t xml:space="preserve"> </w:t>
      </w:r>
      <w:r>
        <w:t xml:space="preserve">from covariate patterns with small sample sizes can be unreliable (high</w:t>
      </w:r>
      <w:r>
        <w:t xml:space="preserve"> </w:t>
      </w:r>
      <w:hyperlink r:id="rId304">
        <w:r>
          <w:rPr>
            <w:rStyle w:val="Hyperlink"/>
          </w:rPr>
          <w:t xml:space="preserve">variance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9" w:name="def-deviance-residual-logistic"/>
          <w:p>
            <w:pPr>
              <w:pStyle w:val="BodyText"/>
            </w:pPr>
            <w:r>
              <w:rPr>
                <w:b/>
                <w:bCs/>
              </w:rPr>
              <w:t xml:space="preserve">Definition 13 (Deviance residual)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417">
              <w:r>
                <w:rPr>
                  <w:rStyle w:val="Hyperlink"/>
                </w:rPr>
                <w:t xml:space="preserve">saturated model</w:t>
              </w:r>
            </w:hyperlink>
            <w:r>
              <w:t xml:space="preserve">’s log-likelihood contribution</w:t>
            </w:r>
            <w:r>
              <w:t xml:space="preserve"> </w:t>
            </w:r>
            <w:r>
              <w:t xml:space="preserve">from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summing over the covariate patterns gives the full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ℓ</m:t>
                    </m:r>
                  </m:e>
                  <m:sub>
                    <m:r>
                      <m:rPr>
                        <m:nor/>
                        <m:sty m:val="p"/>
                      </m:rPr>
                      <m:t>full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full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residual</w:t>
            </w:r>
            <w:r>
              <w:t xml:space="preserve"> </w:t>
            </w:r>
            <w:r>
              <w:t xml:space="preserve">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full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rad>
                  </m:e>
                </m:d>
                <m:r>
                  <m:t>​</m:t>
                </m:r>
              </m:oMath>
            </m:oMathPara>
          </w:p>
          <w:bookmarkEnd w:id="499"/>
        </w:tc>
      </w:tr>
    </w:tbl>
    <w:bookmarkStart w:id="500" w:name="standardized-deviance-residuals"/>
    <w:p>
      <w:pPr>
        <w:pStyle w:val="Heading4"/>
      </w:pPr>
      <w:r>
        <w:t xml:space="preserve">Standardized deviance residuals</w:t>
      </w:r>
    </w:p>
    <w:p>
      <w:pPr>
        <w:pStyle w:val="FirstParagraph"/>
      </w:pPr>
      <w:r>
        <w:t xml:space="preserve">Analogously to the standardized Pearson residual (</w:t>
      </w:r>
      <w:hyperlink w:anchor="def-standardized-pearson-residu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we can adjust the</w:t>
      </w:r>
      <w:r>
        <w:t xml:space="preserve"> </w:t>
      </w:r>
      <w:hyperlink w:anchor="def-deviance-residual-logistic">
        <w:r>
          <w:rPr>
            <w:rStyle w:val="Hyperlink"/>
          </w:rPr>
          <w:t xml:space="preserve">deviance residual</w:t>
        </w:r>
      </w:hyperlink>
      <w:r>
        <w:t xml:space="preserve"> </w:t>
      </w:r>
      <w:r>
        <w:t xml:space="preserve">for</w:t>
      </w:r>
      <w:r>
        <w:t xml:space="preserve"> </w:t>
      </w:r>
      <w:hyperlink w:anchor="def-leverage-glm">
        <w:r>
          <w:rPr>
            <w:rStyle w:val="Hyperlink"/>
          </w:rPr>
          <w:t xml:space="preserve">leverage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leverage of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leverage-gl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500"/>
    <w:bookmarkEnd w:id="501"/>
    <w:bookmarkStart w:id="516" w:name="diagnostic-plots"/>
    <w:p>
      <w:pPr>
        <w:pStyle w:val="Heading3"/>
      </w:pPr>
      <w:r>
        <w:t xml:space="preserve">9.0.5 Diagnostic plots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3" w:name="def-cooks-distance-glm"/>
          <w:p>
            <w:pPr>
              <w:pStyle w:val="BodyText"/>
            </w:pPr>
            <w:r>
              <w:rPr>
                <w:b/>
                <w:bCs/>
              </w:rPr>
              <w:t xml:space="preserve">Definition 14</w:t>
            </w:r>
            <w:r>
              <w:t xml:space="preserve"> </w:t>
            </w:r>
            <w:r>
              <w:t xml:space="preserve"> </w:t>
            </w:r>
          </w:p>
          <w:bookmarkStart w:id="502" w:name="cooks-distance-for-a-glm"/>
          <w:p>
            <w:pPr>
              <w:pStyle w:val="Heading4"/>
            </w:pPr>
            <w:r>
              <w:t xml:space="preserve">Cook’s distance for a GLM</w:t>
            </w:r>
          </w:p>
          <w:p>
            <w:pPr>
              <w:pStyle w:val="FirstParagraph"/>
            </w:pPr>
            <w:r>
              <w:t xml:space="preserve">Some of the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diagnostic panels display</w:t>
            </w:r>
            <w:r>
              <w:t xml:space="preserve"> </w:t>
            </w:r>
            <w:r>
              <w:rPr>
                <w:b/>
                <w:bCs/>
              </w:rPr>
              <w:t xml:space="preserve">Cook’s distance</w:t>
            </w:r>
            <w:r>
              <w:t xml:space="preserve">,</w:t>
            </w:r>
            <w:r>
              <w:t xml:space="preserve"> </w:t>
            </w:r>
            <w:r>
              <w:t xml:space="preserve">which measures how influential each covariate pattern is on the fit.</w:t>
            </w:r>
            <w:r>
              <w:t xml:space="preserve"> </w:t>
            </w:r>
            <w:r>
              <w:t xml:space="preserve">For a generalized linear model,</w:t>
            </w:r>
            <w:r>
              <w:t xml:space="preserve"> </w:t>
            </w:r>
            <w:r>
              <w:t xml:space="preserve">the Cook’s distance for covariate pattern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combines the standardized Pearson residual (</w:t>
            </w:r>
            <w:hyperlink w:anchor="def-standardized-pearson-residu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the leverage (</w:t>
            </w:r>
            <w:hyperlink w:anchor="def-leverage-glm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p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h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parameters.</w:t>
            </w:r>
          </w:p>
          <w:bookmarkEnd w:id="502"/>
          <w:bookmarkEnd w:id="50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(Relation to Cook’s distance for linear models)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5" w:name="rem-cooks-distance-glm-linear-analo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(Relation to Cook’s distance for linear models). </w:t>
            </w:r>
            <w:r>
              <w:t xml:space="preserve">This diagnostic is the GLM analog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504">
              <w:r>
                <w:rPr>
                  <w:rStyle w:val="Hyperlink"/>
                </w:rPr>
                <w:t xml:space="preserve">Cook’s distance</w:t>
              </w:r>
            </w:hyperlink>
            <w:r>
              <w:t xml:space="preserve"> </w:t>
            </w:r>
            <w:r>
              <w:t xml:space="preserve">for linear models,</w:t>
            </w:r>
            <w:r>
              <w:t xml:space="preserve"> </w:t>
            </w:r>
            <w:r>
              <w:t xml:space="preserve">and shares its closed-form structure.</w:t>
            </w:r>
          </w:p>
          <w:bookmarkEnd w:id="50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0" w:name="exm-wcgs-diagnostics"/>
          <w:p>
            <w:pPr>
              <w:pStyle w:val="BodyText"/>
            </w:pPr>
            <w:r>
              <w:rPr>
                <w:b/>
                <w:bCs/>
              </w:rPr>
              <w:t xml:space="preserve">Example 30 (Diagnostics for the WCGS CHD model)</w:t>
            </w:r>
            <w:r>
              <w:t xml:space="preserve"> </w:t>
            </w:r>
            <w:r>
              <w:t xml:space="preserve">Let’s take a look at the full set of</w:t>
            </w:r>
            <w:r>
              <w:t xml:space="preserve"> </w:t>
            </w:r>
            <w:r>
              <w:rPr>
                <w:rStyle w:val="VerbatimChar"/>
              </w:rPr>
              <w:t xml:space="preserve">autoplot()</w:t>
            </w:r>
            <w:r>
              <w:t xml:space="preserve"> </w:t>
            </w:r>
            <w:r>
              <w:t xml:space="preserve">diagnostics now for</w:t>
            </w:r>
            <w:r>
              <w:t xml:space="preserve"> </w:t>
            </w:r>
            <w:r>
              <w:t xml:space="preserve">our</w:t>
            </w:r>
            <w:r>
              <w:t xml:space="preserve"> </w:t>
            </w:r>
            <w:r>
              <w:rPr>
                <w:rStyle w:val="VerbatimChar"/>
              </w:rPr>
              <w:t xml:space="preserve">CHD</w:t>
            </w:r>
            <w:r>
              <w:t xml:space="preserve"> </w:t>
            </w:r>
            <w:r>
              <w:t xml:space="preserve">model: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chd_glm_contrasts_grouped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509" w:name="fig-chd-model-diagnostics"/>
                      <w:p>
                        <w:pPr>
                          <w:pStyle w:val="Compact"/>
                          <w:jc w:val="center"/>
                        </w:pPr>
                        <w:r>
                          <w:drawing>
                            <wp:inline>
                              <wp:extent cx="4620126" cy="5544151"/>
                              <wp:effectExtent b="0" l="0" r="0" t="0"/>
                              <wp:docPr descr="" title="" id="50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fig-chd-model-diagnostics-1.png" id="50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50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55441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Figure 15: Diagnostics for CHD model</w:t>
                        </w:r>
                      </w:p>
                      <w:bookmarkEnd w:id="509"/>
                    </w:tc>
                  </w:tr>
                </w:tbl>
              </w:tc>
            </w:tr>
          </w:tbl>
          <w:p>
            <w:pPr>
              <w:pStyle w:val="BodyText"/>
            </w:pPr>
            <w:r>
              <w:t xml:space="preserve">Things look pretty good here.</w:t>
            </w:r>
            <w:r>
              <w:t xml:space="preserve"> </w:t>
            </w:r>
            <w:r>
              <w:t xml:space="preserve">The QQ plot is still usable:</w:t>
            </w:r>
            <w:r>
              <w:t xml:space="preserve"> </w:t>
            </w:r>
            <w:r>
              <w:t xml:space="preserve">when the number of observations at each covariate pattern is large,</w:t>
            </w:r>
            <w:r>
              <w:t xml:space="preserve"> </w:t>
            </w:r>
            <w:r>
              <w:t xml:space="preserve">the grouped residuals should be approximately Gaussian.</w:t>
            </w:r>
          </w:p>
          <w:bookmarkEnd w:id="5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5" w:name="exm-beetles-diagnostics"/>
          <w:p>
            <w:pPr>
              <w:pStyle w:val="BodyText"/>
            </w:pPr>
            <w:r>
              <w:rPr>
                <w:b/>
                <w:bCs/>
              </w:rPr>
              <w:t xml:space="preserve">Example 31 (Diagnostics for the beetles model)</w:t>
            </w:r>
            <w:r>
              <w:t xml:space="preserve"> </w:t>
            </w:r>
            <w:r>
              <w:t xml:space="preserve">Let’s look at the beetles model diagnostic plots for comparison: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beetles_glm_grouped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514" w:name="fig-beetles-glm-diag"/>
                      <w:p>
                        <w:pPr>
                          <w:pStyle w:val="Compact"/>
                          <w:jc w:val="center"/>
                        </w:pPr>
                        <w:r>
                          <w:drawing>
                            <wp:inline>
                              <wp:extent cx="4620126" cy="5544151"/>
                              <wp:effectExtent b="0" l="0" r="0" t="0"/>
                              <wp:docPr descr="" title="" id="51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fig-beetles-glm-diag-1.png" id="51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5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55441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Figure 16: Diagnostics for logistic model of</w:t>
                        </w:r>
                        <w:r>
                          <w:t xml:space="preserve"> </w:t>
                        </w:r>
                        <w:r>
                          <w:rPr>
                            <w:rStyle w:val="VerbatimChar"/>
                          </w:rPr>
                          <w:t xml:space="preserve">BeetleMortality</w:t>
                        </w:r>
                        <w:r>
                          <w:t xml:space="preserve"> </w:t>
                        </w:r>
                        <w:r>
                          <w:t xml:space="preserve">data</w:t>
                        </w:r>
                      </w:p>
                      <w:bookmarkEnd w:id="514"/>
                    </w:tc>
                  </w:tr>
                </w:tbl>
              </w:tc>
            </w:tr>
          </w:tbl>
          <w:p>
            <w:pPr>
              <w:pStyle w:val="BodyText"/>
            </w:pPr>
            <w:r>
              <w:t xml:space="preserve">Hard to tell much from so little data, but there might be some issues</w:t>
            </w:r>
            <w:r>
              <w:t xml:space="preserve"> </w:t>
            </w:r>
            <w:r>
              <w:t xml:space="preserve">here.</w:t>
            </w:r>
          </w:p>
          <w:bookmarkEnd w:id="515"/>
        </w:tc>
      </w:tr>
    </w:tbl>
    <w:bookmarkEnd w:id="516"/>
    <w:bookmarkEnd w:id="517"/>
    <w:bookmarkStart w:id="662" w:name="alternatives-to-reporting-odds-ratios"/>
    <w:p>
      <w:pPr>
        <w:pStyle w:val="Heading1"/>
      </w:pPr>
      <w:r>
        <w:t xml:space="preserve">10. Alternatives to reporting odds ratios</w:t>
      </w:r>
    </w:p>
    <w:bookmarkStart w:id="536" w:name="objections-to-odds-ratios"/>
    <w:p>
      <w:pPr>
        <w:pStyle w:val="Heading2"/>
      </w:pPr>
      <w:r>
        <w:t xml:space="preserve">10.1 Objections to odds ratios</w:t>
      </w:r>
    </w:p>
    <w:p>
      <w:pPr>
        <w:pStyle w:val="FirstParagraph"/>
      </w:pPr>
      <w:r>
        <w:t xml:space="preserve">Some scholars have raised objections to the use of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an effect measurement</w:t>
      </w:r>
      <w:r>
        <w:t xml:space="preserve"> </w:t>
      </w:r>
      <w:r>
        <w:t xml:space="preserve">[16], [17]</w:t>
      </w:r>
      <w:r>
        <w:t xml:space="preserve">.</w:t>
      </w:r>
    </w:p>
    <w:p>
      <w:pPr>
        <w:pStyle w:val="BodyText"/>
      </w:pPr>
      <w:r>
        <w:t xml:space="preserve">As we saw in</w:t>
      </w:r>
      <w:r>
        <w:t xml:space="preserve"> </w:t>
      </w:r>
      <w:hyperlink r:id="rId518">
        <w:r>
          <w:rPr>
            <w:rStyle w:val="Hyperlink"/>
          </w:rPr>
          <w:t xml:space="preserve">the figure comparing risk differences, risk ratios, and odds ratios</w:t>
        </w:r>
      </w:hyperlink>
      <w:r>
        <w:t xml:space="preserve">,</w:t>
      </w:r>
      <w:r>
        <w:t xml:space="preserve"> </w:t>
      </w:r>
      <w:r>
        <w:t xml:space="preserve">the odds ratio is not very closely correlated with the</w:t>
      </w:r>
      <w:r>
        <w:t xml:space="preserve"> </w:t>
      </w:r>
      <w:hyperlink r:id="rId28">
        <w:r>
          <w:rPr>
            <w:rStyle w:val="Hyperlink"/>
          </w:rPr>
          <w:t xml:space="preserve">risk difference</w:t>
        </w:r>
      </w:hyperlink>
      <w:r>
        <w:t xml:space="preserve">,</w:t>
      </w:r>
      <w:r>
        <w:t xml:space="preserve"> </w:t>
      </w:r>
      <w:r>
        <w:t xml:space="preserve">and the risk difference is typically the metric</w:t>
      </w:r>
      <w:r>
        <w:t xml:space="preserve"> </w:t>
      </w:r>
      <w:r>
        <w:t xml:space="preserve">that ultimately matters for policy decisions.</w:t>
      </w:r>
    </w:p>
    <w:p>
      <w:pPr>
        <w:pStyle w:val="BodyText"/>
      </w:pPr>
      <w:r>
        <w:t xml:space="preserve">Another objection is that odds ratios (and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, and risk differences)</w:t>
      </w:r>
      <w:r>
        <w:t xml:space="preserve"> </w:t>
      </w:r>
      <w:r>
        <w:t xml:space="preserve">depend on the set of covariates</w:t>
      </w:r>
      <w:r>
        <w:t xml:space="preserve"> </w:t>
      </w:r>
      <w:r>
        <w:t xml:space="preserve">in a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,</w:t>
      </w:r>
      <w:r>
        <w:t xml:space="preserve"> </w:t>
      </w:r>
      <w:r>
        <w:t xml:space="preserve">even when those covariates are</w:t>
      </w:r>
      <w:r>
        <w:t xml:space="preserve"> </w:t>
      </w:r>
      <w:hyperlink r:id="rId5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 exposure of interest</w:t>
      </w:r>
      <w:r>
        <w:t xml:space="preserve"> </w:t>
      </w:r>
      <w:r>
        <w:t xml:space="preserve">and do not interact with that exposure.</w:t>
      </w:r>
      <w:r>
        <w:t xml:space="preserve"> </w:t>
      </w:r>
      <w:r>
        <w:t xml:space="preserve">For example, consider the following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bookmarkStart w:id="520" w:name="eq-or-objections-expit-model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520"/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(conditioning on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fixes </m:t>
              </m:r>
              <m:r>
                <m:t>X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c</m:t>
                      </m:r>
                    </m:e>
                  </m:d>
                  <m:r>
                    <m:t>​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as an integral over </m:t>
              </m:r>
              <m:r>
                <m:t>C</m:t>
              </m:r>
              <m:r>
                <m:rPr>
                  <m:nor/>
                  <m:sty m:val="p"/>
                </m:rPr>
                <m:t>’s conditional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 </m:t>
                  </m:r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(model definition of </m:t>
              </m:r>
              <m:r>
                <m:t>π</m:t>
              </m:r>
              <m:r>
                <m:rPr>
                  <m:nor/>
                  <m:sty m:val="p"/>
                </m:rPr>
                <m:t>, in reverse)</m:t>
              </m:r>
            </m:e>
          </m:eqArr>
        </m:oMath>
      </m:oMathPara>
    </w:p>
    <w:p>
      <w:pPr>
        <w:pStyle w:val="FirstParagraph"/>
      </w:pPr>
      <w:r>
        <w:t xml:space="preserve">Since the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function is nonlinear,</w:t>
      </w:r>
      <w:r>
        <w:t xml:space="preserve"> </w:t>
      </w:r>
      <w:r>
        <w:t xml:space="preserve">we can’t change the order of the</w:t>
      </w:r>
      <w:r>
        <w:t xml:space="preserve"> </w:t>
      </w:r>
      <w:hyperlink r:id="rId52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operators: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≠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contrast, consider a model with an identity</w:t>
      </w:r>
      <w:r>
        <w:t xml:space="preserve"> </w:t>
      </w:r>
      <w:hyperlink r:id="rId522">
        <w:r>
          <w:rPr>
            <w:rStyle w:val="Hyperlink"/>
          </w:rPr>
          <w:t xml:space="preserve">link function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bookmarkStart w:id="523" w:name="eq-or-objections-identity-model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C</m:t>
              </m:r>
            </m:sub>
          </m:sSub>
          <m:r>
            <m:t>c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523"/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conditional mean: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(identity-link 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move outside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and regroup the terms)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X</m:t>
        </m:r>
      </m:oMath>
      <w:r>
        <w:t xml:space="preserve">, 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we can simplify further: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mean under the identity link)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X</m:t>
              </m:r>
              <m:r>
                <m:rPr>
                  <m:nor/>
                  <m:sty m:val="p"/>
                </m:rPr>
                <m:t>, so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(definition: 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mean when </m:t>
              </m:r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η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nor/>
                  <m:sty m:val="p"/>
                </m:rPr>
                <m:t> does not depend on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(additive identity)</m:t>
              </m:r>
            </m:e>
          </m:eqArr>
        </m:oMath>
      </m:oMathPara>
    </w:p>
    <w:p>
      <w:pPr>
        <w:pStyle w:val="FirstParagraph"/>
      </w:pPr>
      <w:r>
        <w:t xml:space="preserve">The conditional slope is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(identity-link model definition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(term-by-term: only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nor/>
                  <m:sty m:val="p"/>
                </m:rPr>
                <m:t> depends on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(additive identity)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other words, for a model with an identity link function,</w:t>
      </w:r>
      <w:r>
        <w:t xml:space="preserve"> </w:t>
      </w:r>
      <w:r>
        <w:t xml:space="preserve">if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then the slope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doesn’t depend on</w:t>
      </w:r>
      <w:r>
        <w:t xml:space="preserve"> </w:t>
      </w:r>
      <w:r>
        <w:t xml:space="preserve">whether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included in the model</w:t>
      </w:r>
      <w:r>
        <w:t xml:space="preserve"> </w:t>
      </w:r>
      <w:r>
        <w:t xml:space="preserve">(and an analogous result holds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categorical).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4" w:name="exr-marginal-model-non-indep"/>
          <w:p>
            <w:pPr>
              <w:pStyle w:val="BodyText"/>
            </w:pPr>
            <w:r>
              <w:rPr>
                <w:b/>
                <w:bCs/>
              </w:rPr>
              <w:t xml:space="preserve">Exercise 27</w:t>
            </w:r>
            <w:r>
              <w:t xml:space="preserve"> </w:t>
            </w:r>
            <w:r>
              <w:t xml:space="preserve">What are the expressions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identity-link model in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50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?</w:t>
            </w:r>
          </w:p>
          <w:bookmarkEnd w:id="52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5" w:name="sol-marginal-model-non-indep"/>
          <w:p>
            <w:pPr>
              <w:pStyle w:val="BodyText"/>
            </w:pPr>
            <w:r>
              <w:rPr>
                <w:i/>
                <w:iCs/>
              </w:rPr>
              <w:t xml:space="preserve">Solution 27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expectation, conditional on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(identity-link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and regroup the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(marginal mean from the derivation of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marginal mean is still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its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differs from</w:t>
            </w:r>
            <w:r>
              <w:t xml:space="preserve"> </w:t>
            </w:r>
            <w:r>
              <w:t xml:space="preserve">the conditional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unless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5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6" w:name="thm-marginal-mean-nonindep"/>
          <w:p>
            <w:pPr>
              <w:pStyle w:val="BodyText"/>
            </w:pPr>
            <w:r>
              <w:rPr>
                <w:b/>
                <w:bCs/>
              </w:rPr>
              <w:t xml:space="preserve">Theorem 27 (Marginal mean under an identity link when the covariates are associated)</w:t>
            </w:r>
            <w:r>
              <w:t xml:space="preserve"> </w:t>
            </w:r>
            <w:r>
              <w:t xml:space="preserve">In the identity-link model of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50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x</m:t>
                </m:r>
              </m:oMath>
            </m:oMathPara>
          </w:p>
          <w:bookmarkEnd w:id="5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marginal-model-non-indep">
              <w:r>
                <w:rPr>
                  <w:rStyle w:val="Hyperlink"/>
                </w:rPr>
                <w:t xml:space="preserve">Exercise 27</w:t>
              </w:r>
            </w:hyperlink>
            <w:r>
              <w:t xml:space="preserve">, worked in</w:t>
            </w:r>
            <w:r>
              <w:t xml:space="preserve"> </w:t>
            </w:r>
            <w:hyperlink w:anchor="sol-marginal-model-non-indep">
              <w:r>
                <w:rPr>
                  <w:rStyle w:val="Hyperlink"/>
                </w:rPr>
                <w:t xml:space="preserve">Solution 27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7" w:name="exm-marginal-mean-nonindep"/>
          <w:p>
            <w:pPr>
              <w:pStyle w:val="BodyText"/>
            </w:pPr>
            <w:r>
              <w:rPr>
                <w:b/>
                <w:bCs/>
              </w:rPr>
              <w:t xml:space="preserve">Example 32 (A marginal mean under an identity link)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in the identity-link model of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50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code below computes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substituting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into the model,</w:t>
            </w:r>
            <w:r>
              <w:t xml:space="preserve"> </w:t>
            </w:r>
            <w:r>
              <w:t xml:space="preserve">and from the formula of</w:t>
            </w:r>
            <w:r>
              <w:t xml:space="preserve"> </w:t>
            </w:r>
            <w:hyperlink w:anchor="thm-marginal-mean-nonindep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ex_eta0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ex_bX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ex_bC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ex_g0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ex_gx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ex_x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ex_direct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ex_eta0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(ex_g0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ex_gx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ex_x)</w:t>
            </w:r>
            <w:r>
              <w:br/>
            </w:r>
            <w:r>
              <w:rPr>
                <w:rStyle w:val="NormalTok"/>
              </w:rPr>
              <w:t xml:space="preserve">ex_formula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(ex_eta0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ex_g0)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(ex_bX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ex_gx)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</w:t>
            </w:r>
          </w:p>
          <w:p>
            <w:pPr>
              <w:pStyle w:val="FirstParagraph"/>
            </w:pPr>
            <w:r>
              <w:t xml:space="preserve">The direct calculation gives 0.4</w:t>
            </w:r>
            <w:r>
              <w:t xml:space="preserve"> </w:t>
            </w:r>
            <w:r>
              <w:t xml:space="preserve">and the formula gives 0.4,</w:t>
            </w:r>
            <w:r>
              <w:t xml:space="preserve"> </w:t>
            </w:r>
            <w:r>
              <w:t xml:space="preserve">so the two agree.</w:t>
            </w:r>
          </w:p>
          <w:bookmarkEnd w:id="5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8" w:name="cor-marginal-slope-nonindep"/>
          <w:p>
            <w:pPr>
              <w:pStyle w:val="BodyText"/>
            </w:pPr>
            <w:r>
              <w:rPr>
                <w:b/>
                <w:bCs/>
              </w:rPr>
              <w:t xml:space="preserve">Corollary 10 (Marginal slope under an identity link when the covariates are associated)</w:t>
            </w:r>
            <w:r>
              <w:t xml:space="preserve"> </w:t>
            </w:r>
            <w:r>
              <w:t xml:space="preserve">Under the assumptions of</w:t>
            </w:r>
            <w:r>
              <w:t xml:space="preserve"> </w:t>
            </w:r>
            <w:hyperlink w:anchor="thm-marginal-mean-nonindep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</m:oMath>
            </m:oMathPara>
          </w:p>
          <w:bookmarkEnd w:id="5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marginal-model-non-indep">
              <w:r>
                <w:rPr>
                  <w:rStyle w:val="Hyperlink"/>
                </w:rPr>
                <w:t xml:space="preserve">Exercise 27</w:t>
              </w:r>
            </w:hyperlink>
            <w:r>
              <w:t xml:space="preserve">, worked in</w:t>
            </w:r>
            <w:r>
              <w:t xml:space="preserve"> </w:t>
            </w:r>
            <w:hyperlink w:anchor="sol-marginal-model-non-indep">
              <w:r>
                <w:rPr>
                  <w:rStyle w:val="Hyperlink"/>
                </w:rPr>
                <w:t xml:space="preserve">Solution 27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9" w:name="exm-marginal-slope-nonindep"/>
          <w:p>
            <w:pPr>
              <w:pStyle w:val="BodyText"/>
            </w:pPr>
            <w:r>
              <w:rPr>
                <w:b/>
                <w:bCs/>
              </w:rPr>
              <w:t xml:space="preserve">Example 33 (A marginal slope under an identity link)</w:t>
            </w:r>
            <w:r>
              <w:t xml:space="preserve"> </w:t>
            </w:r>
            <w:r>
              <w:t xml:space="preserve">Take the parameter values of</w:t>
            </w:r>
            <w:r>
              <w:t xml:space="preserve"> </w:t>
            </w:r>
            <w:hyperlink w:anchor="exm-marginal-mean-nonindep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Because the marginal mean is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change 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equals its slope.</w:t>
            </w:r>
            <w:r>
              <w:t xml:space="preserve"> </w:t>
            </w:r>
            <w:r>
              <w:t xml:space="preserve">The code below computes that change,</w:t>
            </w:r>
            <w:r>
              <w:t xml:space="preserve"> </w:t>
            </w:r>
            <w:r>
              <w:t xml:space="preserve">and the slope from</w:t>
            </w:r>
            <w:r>
              <w:t xml:space="preserve"> </w:t>
            </w:r>
            <w:hyperlink w:anchor="cor-marginal-slope-nonindep">
              <w:r>
                <w:rPr>
                  <w:rStyle w:val="Hyperlink"/>
                </w:rPr>
                <w:t xml:space="preserve">Corollary 10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ex_marginal_mean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ex_change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ex_marginal_mean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ex_marginal_mean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ex_slope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</w:p>
          <w:p>
            <w:pPr>
              <w:pStyle w:val="FirstParagraph"/>
            </w:pPr>
            <w:r>
              <w:t xml:space="preserve">The change is 0.1</w:t>
            </w:r>
            <w:r>
              <w:t xml:space="preserve"> </w:t>
            </w:r>
            <w:r>
              <w:t xml:space="preserve">and the slope formula gives 0.1,</w:t>
            </w:r>
            <w:r>
              <w:t xml:space="preserve"> </w:t>
            </w:r>
            <w:r>
              <w:t xml:space="preserve">so the two agree.</w:t>
            </w:r>
            <w:r>
              <w:t xml:space="preserve"> </w:t>
            </w:r>
            <w:r>
              <w:t xml:space="preserve">The slope exceeds the conditional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is positive.</w:t>
            </w:r>
          </w:p>
          <w:bookmarkEnd w:id="52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0" w:name="exr-marginal-model-non-indep-interaction"/>
          <w:p>
            <w:pPr>
              <w:pStyle w:val="BodyText"/>
            </w:pPr>
            <w:r>
              <w:rPr>
                <w:b/>
                <w:bCs/>
              </w:rPr>
              <w:t xml:space="preserve">Exercise 28</w:t>
            </w:r>
            <w:r>
              <w:t xml:space="preserve"> </w:t>
            </w:r>
            <w:r>
              <w:t xml:space="preserve">What are the expressions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 instead of the identity-link model in</w:t>
            </w:r>
            <w:r>
              <w:t xml:space="preserve"> </w:t>
            </w:r>
            <w:hyperlink w:anchor="eq-or-objections-identity-model">
              <w:r>
                <w:rPr>
                  <w:rStyle w:val="Hyperlink"/>
                </w:rPr>
                <w:t xml:space="preserve">Equation 50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r>
                  <m:t>c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r>
                  <m:t>x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?</w:t>
            </w:r>
          </w:p>
          <w:bookmarkEnd w:id="53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31" w:name="sol-marginal-model-non-indep-interaction"/>
          <w:p>
            <w:pPr>
              <w:pStyle w:val="BodyText"/>
            </w:pPr>
            <w:r>
              <w:rPr>
                <w:i/>
                <w:iCs/>
              </w:rPr>
              <w:t xml:space="preserve">Solution 28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expectation, conditional on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r>
                          <m:t>x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(interaction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(commute and regroup the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(marginal mean from the derivation of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C</m:t>
                            </m:r>
                          </m:sub>
                        </m:sSub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differentiation)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(constants have derivative 0; derivative of a linear term; power rule)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answering the hint:</w:t>
            </w:r>
            <w:r>
              <w:t xml:space="preserve"> </w:t>
            </w:r>
            <w:r>
              <w:t xml:space="preserve">yes — adding the interaction term changes the functional form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marginal mean is now quadratic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(whenever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even though the conditional model is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each fixed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marginal slope now varies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53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2" w:name="thm-marginal-mean-nonindep-interaction"/>
          <w:p>
            <w:pPr>
              <w:pStyle w:val="BodyText"/>
            </w:pPr>
            <w:r>
              <w:rPr>
                <w:b/>
                <w:bCs/>
              </w:rPr>
              <w:t xml:space="preserve">Theorem 28 (Marginal mean under an identity link with an interaction)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C</m:t>
                  </m:r>
                </m:sub>
              </m:sSub>
              <m:r>
                <m:t>x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bookmarkEnd w:id="5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marginal-model-non-indep-interaction">
              <w:r>
                <w:rPr>
                  <w:rStyle w:val="Hyperlink"/>
                </w:rPr>
                <w:t xml:space="preserve">Exercise 28</w:t>
              </w:r>
            </w:hyperlink>
            <w:r>
              <w:t xml:space="preserve">, worked in</w:t>
            </w:r>
            <w:r>
              <w:t xml:space="preserve"> </w:t>
            </w:r>
            <w:hyperlink w:anchor="sol-marginal-model-non-indep-interaction">
              <w:r>
                <w:rPr>
                  <w:rStyle w:val="Hyperlink"/>
                </w:rPr>
                <w:t xml:space="preserve">Solution 28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3" w:name="exm-marginal-mean-nonindep-interaction"/>
          <w:p>
            <w:pPr>
              <w:pStyle w:val="BodyText"/>
            </w:pPr>
            <w:r>
              <w:rPr>
                <w:b/>
                <w:bCs/>
              </w:rPr>
              <w:t xml:space="preserve">Example 34 (A marginal mean under an identity link with an interaction)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code below computes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substituting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into the model,</w:t>
            </w:r>
            <w:r>
              <w:t xml:space="preserve"> </w:t>
            </w:r>
            <w:r>
              <w:t xml:space="preserve">and from the formula of</w:t>
            </w:r>
            <w:r>
              <w:t xml:space="preserve"> </w:t>
            </w:r>
            <w:hyperlink w:anchor="thm-marginal-mean-nonindep-interaction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ex_eta0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ex_bX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ex_bC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ex_bXC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</w:t>
            </w:r>
            <w:r>
              <w:br/>
            </w:r>
            <w:r>
              <w:rPr>
                <w:rStyle w:val="NormalTok"/>
              </w:rPr>
              <w:t xml:space="preserve">ex_g0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ex_gx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ex_x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ex_ec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ex_g0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ex_gx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</w:t>
            </w:r>
            <w:r>
              <w:br/>
            </w:r>
            <w:r>
              <w:rPr>
                <w:rStyle w:val="NormalTok"/>
              </w:rPr>
              <w:t xml:space="preserve">ex_direct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ex_eta0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ex_ec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ex_bXC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ex_ec</w:t>
            </w:r>
            <w:r>
              <w:br/>
            </w:r>
            <w:r>
              <w:rPr>
                <w:rStyle w:val="NormalTok"/>
              </w:rPr>
              <w:t xml:space="preserve">ex_formula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(ex_eta0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ex_g0)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(ex_bX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ex_bXC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ex_g0)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ex_bXC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ex_gx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</w:p>
          <w:p>
            <w:pPr>
              <w:pStyle w:val="FirstParagraph"/>
            </w:pPr>
            <w:r>
              <w:t xml:space="preserve">The direct calculation gives 0.48</w:t>
            </w:r>
            <w:r>
              <w:t xml:space="preserve"> </w:t>
            </w:r>
            <w:r>
              <w:t xml:space="preserve">and the formula gives 0.48,</w:t>
            </w:r>
            <w:r>
              <w:t xml:space="preserve"> </w:t>
            </w:r>
            <w:r>
              <w:t xml:space="preserve">so the two agree.</w:t>
            </w:r>
          </w:p>
          <w:bookmarkEnd w:id="5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4" w:name="cor-marginal-slope-nonindep-interaction"/>
          <w:p>
            <w:pPr>
              <w:pStyle w:val="BodyText"/>
            </w:pPr>
            <w:r>
              <w:rPr>
                <w:b/>
                <w:bCs/>
              </w:rPr>
              <w:t xml:space="preserve">Corollary 11 (Marginal slope under an identity link with an interaction)</w:t>
            </w:r>
            <w:r>
              <w:t xml:space="preserve"> </w:t>
            </w:r>
            <w:r>
              <w:t xml:space="preserve">Under the assumptions of</w:t>
            </w:r>
            <w:r>
              <w:t xml:space="preserve"> </w:t>
            </w:r>
            <w:hyperlink w:anchor="thm-marginal-mean-nonindep-interaction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C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</m:oMath>
            </m:oMathPara>
          </w:p>
          <w:bookmarkEnd w:id="53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marginal-model-non-indep-interaction">
              <w:r>
                <w:rPr>
                  <w:rStyle w:val="Hyperlink"/>
                </w:rPr>
                <w:t xml:space="preserve">Exercise 28</w:t>
              </w:r>
            </w:hyperlink>
            <w:r>
              <w:t xml:space="preserve">, worked in</w:t>
            </w:r>
            <w:r>
              <w:t xml:space="preserve"> </w:t>
            </w:r>
            <w:hyperlink w:anchor="sol-marginal-model-non-indep-interaction">
              <w:r>
                <w:rPr>
                  <w:rStyle w:val="Hyperlink"/>
                </w:rPr>
                <w:t xml:space="preserve">Solution 28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5" w:name="exm-marginal-slope-nonindep-interaction"/>
          <w:p>
            <w:pPr>
              <w:pStyle w:val="BodyText"/>
            </w:pPr>
            <w:r>
              <w:rPr>
                <w:b/>
                <w:bCs/>
              </w:rPr>
              <w:t xml:space="preserve">Example 35 (A marginal slope under an identity link with an interaction)</w:t>
            </w:r>
            <w:r>
              <w:t xml:space="preserve"> </w:t>
            </w:r>
            <w:r>
              <w:t xml:space="preserve">Take the parameter values of</w:t>
            </w:r>
            <w:r>
              <w:t xml:space="preserve"> </w:t>
            </w:r>
            <w:hyperlink w:anchor="exm-marginal-mean-nonindep-interaction">
              <w:r>
                <w:rPr>
                  <w:rStyle w:val="Hyperlink"/>
                </w:rPr>
                <w:t xml:space="preserve">Example 34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Because the marginal mean is now quadratic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slope varies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code below approximates the slope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with a central difference,</w:t>
            </w:r>
            <w:r>
              <w:t xml:space="preserve"> </w:t>
            </w:r>
            <w:r>
              <w:t xml:space="preserve">and compares it with the formula of</w:t>
            </w:r>
            <w:r>
              <w:t xml:space="preserve"> </w:t>
            </w:r>
            <w:hyperlink w:anchor="cor-marginal-slope-nonindep-interaction">
              <w:r>
                <w:rPr>
                  <w:rStyle w:val="Hyperlink"/>
                </w:rPr>
                <w:t xml:space="preserve">Corollary 11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ex_marginal_mean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ex_h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1e-4</w:t>
            </w:r>
            <w:r>
              <w:br/>
            </w:r>
            <w:r>
              <w:rPr>
                <w:rStyle w:val="NormalTok"/>
              </w:rPr>
              <w:t xml:space="preserve">ex_slope_numeric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(</w:t>
            </w:r>
            <w:r>
              <w:rPr>
                <w:rStyle w:val="FunctionTok"/>
              </w:rPr>
              <w:t xml:space="preserve">ex_marginal_mean</w:t>
            </w:r>
            <w:r>
              <w:rPr>
                <w:rStyle w:val="NormalTok"/>
              </w:rPr>
              <w:t xml:space="preserve">(x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ex_h)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ex_marginal_mean</w:t>
            </w:r>
            <w:r>
              <w:rPr>
                <w:rStyle w:val="NormalTok"/>
              </w:rPr>
              <w:t xml:space="preserve">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ex_h))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ex_h)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ex_slope_formula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central differences are 0.16, 0.2</w:t>
            </w:r>
            <w:r>
              <w:t xml:space="preserve"> </w:t>
            </w:r>
            <w:r>
              <w:t xml:space="preserve">and the formula gives 0.16, 0.2,</w:t>
            </w:r>
            <w:r>
              <w:t xml:space="preserve"> </w:t>
            </w:r>
            <w:r>
              <w:t xml:space="preserve">so the two agree,</w:t>
            </w:r>
            <w:r>
              <w:t xml:space="preserve"> </w:t>
            </w:r>
            <w:r>
              <w:t xml:space="preserve">and the slope increases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535"/>
        </w:tc>
      </w:tr>
    </w:tbl>
    <w:bookmarkEnd w:id="536"/>
    <w:bookmarkStart w:id="632" w:name="Xb15d0b72f0c16c7e6a902cb19c2f18982d652e1"/>
    <w:p>
      <w:pPr>
        <w:pStyle w:val="Heading2"/>
      </w:pPr>
      <w:r>
        <w:t xml:space="preserve">10.2 Deriving risk ratios and risk differences from logistic regression models</w:t>
      </w:r>
    </w:p>
    <w:p>
      <w:pPr>
        <w:pStyle w:val="FirstParagraph"/>
      </w:pPr>
      <w:r>
        <w:t xml:space="preserve">If you want to report</w:t>
      </w:r>
      <w:r>
        <w:t xml:space="preserve"> </w:t>
      </w: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or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instead of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,</w:t>
      </w:r>
      <w:r>
        <w:t xml:space="preserve"> </w:t>
      </w:r>
      <w:r>
        <w:t xml:space="preserve">you can obtain estimates from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models</w:t>
        </w:r>
      </w:hyperlink>
      <w:r>
        <w:t xml:space="preserve">,</w:t>
      </w:r>
      <w:r>
        <w:t xml:space="preserve"> </w:t>
      </w:r>
      <w:r>
        <w:t xml:space="preserve">as long as you didn’t stratify sampling by the outcome;</w:t>
      </w:r>
      <w:r>
        <w:t xml:space="preserve"> </w:t>
      </w:r>
      <w:r>
        <w:t xml:space="preserve">in other words, not in case-control studies</w:t>
      </w:r>
      <w:r>
        <w:t xml:space="preserve"> </w:t>
      </w:r>
      <w:r>
        <w:t xml:space="preserve">(see</w:t>
      </w:r>
      <w:r>
        <w:t xml:space="preserve"> </w:t>
      </w:r>
      <w:hyperlink r:id="rId537">
        <w:r>
          <w:rPr>
            <w:rStyle w:val="Hyperlink"/>
          </w:rPr>
          <w:t xml:space="preserve">Odds Ratios in Case-Control Studies</w:t>
        </w:r>
      </w:hyperlink>
      <w:r>
        <w:t xml:space="preserve">).</w:t>
      </w:r>
    </w:p>
    <w:bookmarkStart w:id="595" w:name="computing-marginal-risk-differences"/>
    <w:p>
      <w:pPr>
        <w:pStyle w:val="Heading3"/>
      </w:pPr>
      <w:r>
        <w:t xml:space="preserve">10.2.1 Computing marginal risk differences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</w:t>
            </w:r>
            <w:r>
              <w:t xml:space="preserve"> </w:t>
            </w:r>
            <w:r>
              <w:rPr>
                <w:b/>
                <w:bCs/>
              </w:rPr>
              <w:t xml:space="preserve">optional for 2026</w:t>
            </w:r>
            <w:r>
              <w:t xml:space="preserve"> </w:t>
            </w:r>
            <w:r>
              <w:t xml:space="preserve">and will not be tested on exams.</w:t>
            </w:r>
          </w:p>
          <w:p/>
        </w:tc>
      </w:tr>
    </w:tbl>
    <w:bookmarkStart w:id="545" w:name="conceptual-approach"/>
    <w:p>
      <w:pPr>
        <w:pStyle w:val="Heading4"/>
      </w:pPr>
      <w:r>
        <w:t xml:space="preserve">Conceptual approach</w:t>
      </w:r>
    </w:p>
    <w:p>
      <w:pPr>
        <w:pStyle w:val="FirstParagraph"/>
      </w:pPr>
      <w:r>
        <w:t xml:space="preserve">To compute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from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models</w:t>
        </w:r>
      </w:hyperlink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Apply the expit function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to the linear predictor</w:t>
      </w:r>
      <w:r>
        <w:t xml:space="preserve"> </w:t>
      </w:r>
      <w:r>
        <w:t xml:space="preserve">for each covariate pattern</w:t>
      </w:r>
      <w:r>
        <w:t xml:space="preserve"> </w:t>
      </w:r>
      <w:r>
        <w:t xml:space="preserve">to compute the (estimated) risks,</w:t>
      </w:r>
    </w:p>
    <w:p>
      <w:pPr>
        <w:pStyle w:val="Compact"/>
        <w:numPr>
          <w:ilvl w:val="0"/>
          <w:numId w:val="1023"/>
        </w:numPr>
      </w:pPr>
      <w:r>
        <w:t xml:space="preserve">Then take the differences or ratios of the risks, as needed.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suppose we have a logistic regression model</w:t>
      </w:r>
      <w:r>
        <w:t xml:space="preserve"> </w:t>
      </w:r>
      <w:r>
        <w:t xml:space="preserve">with a binary exposure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covariate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w:bookmarkStart w:id="540" w:name="eq-logistic-rr-rd-model"/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Z</m:t>
              </m:r>
            </m:sub>
          </m:sSub>
          <m:r>
            <m:t>Z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540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1" w:name="def-cond-predicted-risk"/>
          <w:p>
            <w:pPr>
              <w:pStyle w:val="BodyText"/>
            </w:pPr>
            <w:r>
              <w:rPr>
                <w:b/>
                <w:bCs/>
              </w:rPr>
              <w:t xml:space="preserve">Definition 15 (Conditional predicted risk (conditional risk))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predicted risk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conditional risk</w:t>
            </w:r>
            <w:r>
              <w:t xml:space="preserve">)</w:t>
            </w:r>
            <w:r>
              <w:t xml:space="preserve"> </w:t>
            </w:r>
            <w:r>
              <w:t xml:space="preserve">for an individual with exposure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covariate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 </w:t>
            </w:r>
            <w:r>
              <w:t xml:space="preserve">is the population probability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541"/>
        </w:tc>
      </w:tr>
    </w:tbl>
    <w:p>
      <w:pPr>
        <w:pStyle w:val="FirstParagraph"/>
      </w:pPr>
      <w:r>
        <w:t xml:space="preserve">Under the logistic model in</w:t>
      </w:r>
      <w:r>
        <w:t xml:space="preserve"> </w:t>
      </w:r>
      <w:hyperlink w:anchor="eq-logistic-rr-rd-model">
        <w:r>
          <w:rPr>
            <w:rStyle w:val="Hyperlink"/>
          </w:rPr>
          <w:t xml:space="preserve">Equation 51</w:t>
        </w:r>
      </w:hyperlink>
      <w:r>
        <w:t xml:space="preserve">, this population risk equals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2" w:name="def-cond-rd"/>
          <w:p>
            <w:pPr>
              <w:pStyle w:val="BodyText"/>
            </w:pPr>
            <w:r>
              <w:rPr>
                <w:b/>
                <w:bCs/>
              </w:rPr>
              <w:t xml:space="preserve">Definition 16 (Conditional risk difference)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risk difference</w:t>
            </w:r>
            <w:r>
              <w:t xml:space="preserve"> </w:t>
            </w:r>
            <w:r>
              <w:t xml:space="preserve">comparing exposure levels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at a fixed covariate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is, using the</w:t>
            </w:r>
            <w:r>
              <w:t xml:space="preserve"> </w:t>
            </w:r>
            <w:hyperlink w:anchor="def-cond-predicted-risk">
              <w:r>
                <w:rPr>
                  <w:rStyle w:val="Hyperlink"/>
                </w:rPr>
                <w:t xml:space="preserve">conditional predicted risk</w:t>
              </w:r>
            </w:hyperlink>
            <w:r>
              <w:t xml:space="preserve"> </w:t>
            </w:r>
            <w:r>
              <w:t xml:space="preserve">(</w:t>
            </w:r>
            <w:hyperlink w:anchor="def-cond-predicted-ris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RD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5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3" w:name="def-cond-rrr"/>
          <w:p>
            <w:pPr>
              <w:pStyle w:val="BodyText"/>
            </w:pPr>
            <w:r>
              <w:rPr>
                <w:b/>
                <w:bCs/>
              </w:rPr>
              <w:t xml:space="preserve">Definition 17 (Conditional risk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risk ratio</w:t>
            </w:r>
            <w:r>
              <w:t xml:space="preserve"> </w:t>
            </w:r>
            <w:r>
              <w:t xml:space="preserve">comparing exposure levels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at a fixed covariate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is, using the</w:t>
            </w:r>
            <w:r>
              <w:t xml:space="preserve"> </w:t>
            </w:r>
            <w:hyperlink w:anchor="def-cond-predicted-risk">
              <w:r>
                <w:rPr>
                  <w:rStyle w:val="Hyperlink"/>
                </w:rPr>
                <w:t xml:space="preserve">conditional predicted risk</w:t>
              </w:r>
            </w:hyperlink>
            <w:r>
              <w:t xml:space="preserve"> </w:t>
            </w:r>
            <w:r>
              <w:t xml:space="preserve">(</w:t>
            </w:r>
            <w:hyperlink w:anchor="def-cond-predicted-ris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RR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54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4" w:name="exm-cond-rd-rr"/>
          <w:p>
            <w:pPr>
              <w:pStyle w:val="BodyText"/>
            </w:pPr>
            <w:r>
              <w:rPr>
                <w:b/>
                <w:bCs/>
              </w:rPr>
              <w:t xml:space="preserve">Example 36 (Numerical example: conditional RD and RR at a fixed covariate value)</w:t>
            </w:r>
            <w:r>
              <w:t xml:space="preserve"> </w:t>
            </w:r>
            <w:r>
              <w:t xml:space="preserve">Using the WCGS data with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(behavior pattern) as the exposure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(coronary heart disease by 1969) as the outcome,</w:t>
            </w:r>
            <w:r>
              <w:t xml:space="preserve"> </w:t>
            </w:r>
            <w:r>
              <w:t xml:space="preserve">adjusted for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wcgs_clean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where</w:t>
            </w:r>
            <w:r>
              <w:rPr>
                <w:rStyle w:val="NormalTok"/>
              </w:rPr>
              <w:t xml:space="preserve">(is.labelled),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as_factor),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relevel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chd69_binary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(chd69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(chd69_binary),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(dibpat),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chd69_binary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wcgs_clean,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 age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 </w:t>
            </w:r>
            <w:r>
              <w:t xml:space="preserve">(within the WCGS sample’s observed age range):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</w:t>
            </w:r>
            <w:r>
              <w:br/>
            </w:r>
            <w:r>
              <w:rPr>
                <w:rStyle w:val="NormalTok"/>
              </w:rPr>
              <w:t xml:space="preserve">dibpat_levels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</w:t>
            </w:r>
            <w:r>
              <w:br/>
            </w:r>
            <w:r>
              <w:rPr>
                <w:rStyle w:val="NormalTok"/>
              </w:rPr>
              <w:t xml:space="preserve">wcgs_cf_a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z)</w:t>
            </w:r>
            <w:r>
              <w:br/>
            </w:r>
            <w:r>
              <w:rPr>
                <w:rStyle w:val="NormalTok"/>
              </w:rPr>
              <w:t xml:space="preserve">wcgs_cf_b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z)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pi_hat_1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wcgs_cf_a,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pi_hat_0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wcgs_cf_b,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rd_hat_z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pi_hat_1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pi_hat_0</w:t>
            </w:r>
            <w:r>
              <w:br/>
            </w:r>
            <w:r>
              <w:rPr>
                <w:rStyle w:val="NormalTok"/>
              </w:rPr>
              <w:t xml:space="preserve">rr_hat_z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pi_hat_1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pi_hat_0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hat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pi(1, 50)$"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hat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pi(0, 50)$"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widehat{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text{RD}}(50)$"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widehat{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text{RR}}(50)$"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(pi_hat_1, pi_hat_0, rd_hat_z, rr_hat_z)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0.129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RD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RR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2.066</w:t>
                  </w:r>
                </w:p>
              </w:tc>
            </w:tr>
          </w:tbl>
          <w:p>
            <w:pPr>
              <w:pStyle w:val="BodyText"/>
            </w:pPr>
            <w:r>
              <w:t xml:space="preserve">These values are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estimates: both hold age fixed at 50</w:t>
            </w:r>
            <w:r>
              <w:t xml:space="preserve"> </w:t>
            </w:r>
            <w:r>
              <w:t xml:space="preserve">and compare only the two exposure levels at that one age.</w:t>
            </w:r>
          </w:p>
          <w:bookmarkEnd w:id="544"/>
        </w:tc>
      </w:tr>
    </w:tbl>
    <w:bookmarkEnd w:id="545"/>
    <w:bookmarkStart w:id="593" w:name="marginal-vs.-conditional-effects"/>
    <w:p>
      <w:pPr>
        <w:pStyle w:val="Heading4"/>
      </w:pPr>
      <w:r>
        <w:t xml:space="preserve">Marginal vs. conditional effects</w:t>
      </w:r>
    </w:p>
    <w:p>
      <w:pPr>
        <w:pStyle w:val="FirstParagraph"/>
      </w:pPr>
      <w:r>
        <w:t xml:space="preserve">Note that these</w:t>
      </w:r>
      <w:r>
        <w:t xml:space="preserve"> </w:t>
      </w: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and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on the covariate value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many applications,</w:t>
      </w:r>
      <w:r>
        <w:t xml:space="preserve"> </w:t>
      </w:r>
      <w:r>
        <w:t xml:space="preserve">we want to summarize the effect across the population,</w:t>
      </w:r>
      <w:r>
        <w:t xml:space="preserve"> </w:t>
      </w:r>
      <w:r>
        <w:t xml:space="preserve">which requires computing a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risk difference or risk ratio.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6" w:name="def-observed-marginal-risk"/>
          <w:p>
            <w:pPr>
              <w:pStyle w:val="BodyText"/>
            </w:pPr>
            <w:r>
              <w:rPr>
                <w:b/>
                <w:bCs/>
              </w:rPr>
              <w:t xml:space="preserve">Definition 18 (Observed marginal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</w:t>
            </w:r>
            <w:r>
              <w:t xml:space="preserve"> </w:t>
            </w:r>
            <w:r>
              <w:t xml:space="preserve">under exposure level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54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7" w:name="exm-observed-marginal-risk-direct"/>
          <w:p>
            <w:pPr>
              <w:pStyle w:val="BodyText"/>
            </w:pPr>
            <w:r>
              <w:rPr>
                <w:b/>
                <w:bCs/>
              </w:rPr>
              <w:t xml:space="preserve">Example 37 (Illustration: observed marginal risk)</w:t>
            </w:r>
            <w:r>
              <w:t xml:space="preserve"> </w:t>
            </w:r>
            <w:r>
              <w:t xml:space="preserve">Continuing the WCGS example (</w:t>
            </w:r>
            <w:hyperlink w:anchor="exm-cond-rd-rr">
              <w:r>
                <w:rPr>
                  <w:rStyle w:val="Hyperlink"/>
                </w:rPr>
                <w:t xml:space="preserve">Example 36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pi1_direct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</w:rPr>
                <w:t xml:space="preserve">observed marginal risk</w:t>
              </w:r>
            </w:hyperlink>
            <w:r>
              <w:t xml:space="preserve"> </w:t>
            </w:r>
            <w:r>
              <w:t xml:space="preserve">among the Type A men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proportion of the Type A men who developed CHD by 1969 estimates it: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</m:oMath>
            </m:oMathPara>
          </w:p>
          <w:bookmarkEnd w:id="547"/>
        </w:tc>
      </w:tr>
    </w:tbl>
    <w:p>
      <w:pPr>
        <w:pStyle w:val="FirstParagraph"/>
      </w:pPr>
      <w:hyperlink w:anchor="def-observed-marginal-risk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collapses the outcome over everything else in one step.</w:t>
      </w:r>
      <w:r>
        <w:t xml:space="preserve"> </w:t>
      </w:r>
      <w:r>
        <w:t xml:space="preserve">When the model also conditions on covariates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we can unpack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as the covariate-specific risk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averaged over the distribution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those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8" w:name="thm-observed-marginal-risk"/>
          <w:p>
            <w:pPr>
              <w:pStyle w:val="BodyText"/>
            </w:pPr>
            <w:r>
              <w:rPr>
                <w:b/>
                <w:bCs/>
              </w:rPr>
              <w:t xml:space="preserve">Theorem 29 (Marginal risk as a conditional expectation)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predicted risk (</w:t>
            </w:r>
            <w:hyperlink w:anchor="def-cond-predicted-ris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observed marginal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[law of total probability]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expectation]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54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9" w:name="exm-observed-marginal-risk"/>
          <w:p>
            <w:pPr>
              <w:pStyle w:val="BodyText"/>
            </w:pPr>
            <w:r>
              <w:rPr>
                <w:b/>
                <w:bCs/>
              </w:rPr>
              <w:t xml:space="preserve">Example 38 (Observed marginal risk by standardization)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to be an indicator for age 50 or older.</w:t>
            </w:r>
            <w:r>
              <w:t xml:space="preserve"> </w:t>
            </w:r>
            <w:r>
              <w:t xml:space="preserve">Among the WCGS men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(Type A):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wcgs_exposed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pi1_z0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pi1_z1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p_z1_a1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age_ge50)</w:t>
            </w:r>
          </w:p>
          <w:p>
            <w:pPr>
              <w:pStyle w:val="FirstParagraph"/>
            </w:pPr>
            <w:r>
              <w:t xml:space="preserve">the age-specific risks are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(under 50)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 </w:t>
            </w:r>
            <w:r>
              <w:t xml:space="preserve">(50 or older),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 </w:t>
            </w:r>
            <w:r>
              <w:t xml:space="preserve">of the Type A men are 50 or older.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thm-observed-marginal-risk">
              <w:r>
                <w:rPr>
                  <w:rStyle w:val="Hyperlink"/>
                </w:rPr>
                <w:t xml:space="preserve">Theorem 29</w:t>
              </w:r>
            </w:hyperlink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[observed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0.329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0.329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stratum risks and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 the direct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observed-marginal-risk-direct">
              <w:r>
                <w:rPr>
                  <w:rStyle w:val="Hyperlink"/>
                </w:rPr>
                <w:t xml:space="preserve">Example 37</w:t>
              </w:r>
            </w:hyperlink>
            <w:r>
              <w:t xml:space="preserve"> </w:t>
            </w:r>
            <w:r>
              <w:t xml:space="preserve">(up to rounding).</w:t>
            </w:r>
          </w:p>
          <w:bookmarkEnd w:id="5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rest of this section previews causal-inference concepts —</w:t>
            </w:r>
            <w:r>
              <w:t xml:space="preserve"> </w:t>
            </w:r>
            <w:hyperlink r:id="rId552">
              <w:r>
                <w:rPr>
                  <w:rStyle w:val="Hyperlink"/>
                </w:rPr>
                <w:t xml:space="preserve">potential outcomes</w:t>
              </w:r>
            </w:hyperlink>
            <w:r>
              <w:t xml:space="preserve">,</w:t>
            </w:r>
            <w:r>
              <w:t xml:space="preserve"> </w:t>
            </w:r>
            <w:hyperlink r:id="rId553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554">
              <w:r>
                <w:rPr>
                  <w:rStyle w:val="Hyperlink"/>
                </w:rPr>
                <w:t xml:space="preserve">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55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that are formally defined and developed fully in</w:t>
            </w:r>
            <w:r>
              <w:t xml:space="preserve"> </w:t>
            </w:r>
            <w:hyperlink r:id="rId556">
              <w:r>
                <w:rPr>
                  <w:rStyle w:val="Hyperlink"/>
                </w:rPr>
                <w:t xml:space="preserve">the causal inference chapter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causal inference,</w:t>
      </w:r>
      <w:r>
        <w:t xml:space="preserve"> </w:t>
      </w:r>
      <w:hyperlink r:id="rId552">
        <w:r>
          <w:rPr>
            <w:rStyle w:val="Hyperlink"/>
          </w:rPr>
          <w:t xml:space="preserve">potential outcomes</w:t>
        </w:r>
      </w:hyperlink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represent the outcome each unit would have under exposure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Population-level causal</w:t>
      </w:r>
      <w:r>
        <w:t xml:space="preserve"> </w:t>
      </w:r>
      <w:hyperlink r:id="rId557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summarize these potential outcomes: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8" w:name="def-potential-mean"/>
          <w:p>
            <w:pPr>
              <w:pStyle w:val="BodyText"/>
            </w:pPr>
            <w:r>
              <w:rPr>
                <w:b/>
                <w:bCs/>
              </w:rPr>
              <w:t xml:space="preserve">Definition 19 (Potential mean (mean potential outcome))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mean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mean potential outcome</w:t>
            </w:r>
            <w:r>
              <w:t xml:space="preserve">)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521">
              <w:r>
                <w:rPr>
                  <w:rStyle w:val="Hyperlink"/>
                </w:rPr>
                <w:t xml:space="preserve">expected value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552">
              <w:r>
                <w:rPr>
                  <w:rStyle w:val="Hyperlink"/>
                </w:rPr>
                <w:t xml:space="preserve">potential outcome</w:t>
              </w:r>
            </w:hyperlink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bookmarkEnd w:id="5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(Interpretation of the potential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59" w:name="rem-potential-mean-interpretation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(Interpretation of the potential mean). </w:t>
            </w:r>
            <w:r>
              <w:t xml:space="preserve">The potential mean is what the average outcome would be</w:t>
            </w:r>
            <w:r>
              <w:t xml:space="preserve"> </w:t>
            </w:r>
            <w:r>
              <w:t xml:space="preserve">if the entire population were assigned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55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0" w:name="exm-potential-mean"/>
          <w:p>
            <w:pPr>
              <w:pStyle w:val="BodyText"/>
            </w:pPr>
            <w:r>
              <w:rPr>
                <w:b/>
                <w:bCs/>
              </w:rPr>
              <w:t xml:space="preserve">Example 39 (Illustration: potential mean)</w:t>
            </w:r>
            <w:r>
              <w:t xml:space="preserve"> </w:t>
            </w:r>
            <w:r>
              <w:t xml:space="preserve">Suppose, hypothetically, that if every man in the WCGS cohort</w:t>
            </w:r>
            <w:r>
              <w:t xml:space="preserve"> </w:t>
            </w:r>
            <w:r>
              <w:t xml:space="preserve">had exhibited Type A behavior pattern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fraction who would go on to develop CHD by 1969</w:t>
            </w:r>
            <w:r>
              <w:t xml:space="preserve"> </w:t>
            </w:r>
            <w:r>
              <w:t xml:space="preserve">were close to the fraction actually observed</w:t>
            </w:r>
            <w:r>
              <w:t xml:space="preserve"> </w:t>
            </w:r>
            <w:r>
              <w:t xml:space="preserve">among the men who really did have that behavior pattern,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-direct">
              <w:r>
                <w:rPr>
                  <w:rStyle w:val="Hyperlink"/>
                </w:rPr>
                <w:t xml:space="preserve">Example 37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Under that supposition, the</w:t>
            </w:r>
            <w:r>
              <w:t xml:space="preserve"> </w:t>
            </w:r>
            <w:hyperlink w:anchor="def-potential-mean">
              <w:r>
                <w:rPr>
                  <w:rStyle w:val="Hyperlink"/>
                </w:rPr>
                <w:t xml:space="preserve">potential mean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.</w:t>
            </w:r>
          </w:p>
          <w:bookmarkEnd w:id="560"/>
        </w:tc>
      </w:tr>
    </w:tbl>
    <w:p>
      <w:pPr>
        <w:pStyle w:val="BodyText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binary outcome</w:t>
        </w:r>
      </w:hyperlink>
      <w:r>
        <w:t xml:space="preserve">,</w:t>
      </w:r>
      <w:r>
        <w:t xml:space="preserve"> </w:t>
      </w:r>
      <w:r>
        <w:t xml:space="preserve">the potential mean is a probability,</w:t>
      </w:r>
      <w:r>
        <w:t xml:space="preserve"> </w:t>
      </w:r>
      <w:r>
        <w:t xml:space="preserve">which we give its own name: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1" w:name="def-causal-marginal-risk"/>
          <w:p>
            <w:pPr>
              <w:pStyle w:val="BodyText"/>
            </w:pPr>
            <w:r>
              <w:rPr>
                <w:b/>
                <w:bCs/>
              </w:rPr>
              <w:t xml:space="preserve">Definition 20 (Causal marginal risk (potential probability, potential marginal risk))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</w:t>
              </w:r>
            </w:hyperlink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potential mean (</w:t>
            </w:r>
            <w:hyperlink w:anchor="def-potential-mean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 is a probability,</w:t>
            </w:r>
            <w:r>
              <w:t xml:space="preserve"> </w:t>
            </w:r>
            <w:r>
              <w:t xml:space="preserve">which we call 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</w:t>
            </w:r>
            <w:r>
              <w:t xml:space="preserve"> </w:t>
            </w:r>
            <w:r>
              <w:t xml:space="preserve">(also:</w:t>
            </w:r>
            <w:r>
              <w:t xml:space="preserve"> </w:t>
            </w:r>
            <w:r>
              <w:rPr>
                <w:b/>
                <w:bCs/>
              </w:rPr>
              <w:t xml:space="preserve">potential probability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potential marginal risk</w:t>
            </w:r>
            <w:r>
              <w:t xml:space="preserve">)</w:t>
            </w:r>
            <w:r>
              <w:t xml:space="preserve"> </w:t>
            </w:r>
            <w:r>
              <w:t xml:space="preserve">under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561"/>
        </w:tc>
      </w:tr>
    </w:tbl>
    <w:p>
      <w:pPr>
        <w:pStyle w:val="FirstParagraph"/>
      </w:pPr>
      <w:r>
        <w:t xml:space="preserve">We use the term</w:t>
      </w:r>
      <w:r>
        <w:t xml:space="preserve"> </w:t>
      </w:r>
      <w:r>
        <w:rPr>
          <w:b/>
          <w:bCs/>
        </w:rPr>
        <w:t xml:space="preserve">causal marginal risk</w:t>
      </w:r>
      <w:r>
        <w:t xml:space="preserve"> </w:t>
      </w:r>
      <w:r>
        <w:t xml:space="preserve">throughout.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2" w:name="exm-causal-marginal-risk-illustration"/>
          <w:p>
            <w:pPr>
              <w:pStyle w:val="BodyText"/>
            </w:pPr>
            <w:r>
              <w:rPr>
                <w:b/>
                <w:bCs/>
              </w:rPr>
              <w:t xml:space="preserve">Example 40 (Illustration: causal marginal risk)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potential-mean">
              <w:r>
                <w:rPr>
                  <w:rStyle w:val="Hyperlink"/>
                </w:rPr>
                <w:t xml:space="preserve">Example 39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that same supposition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fraction who would develop CHD</w:t>
            </w:r>
            <w:r>
              <w:t xml:space="preserve"> </w:t>
            </w:r>
            <w:r>
              <w:t xml:space="preserve">if every man in the cohort had Type A behavior pattern.</w:t>
            </w:r>
          </w:p>
          <w:bookmarkEnd w:id="5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3" w:name="thm-causal-marginal-risk-equals-mean"/>
          <w:p>
            <w:pPr>
              <w:pStyle w:val="BodyText"/>
            </w:pPr>
            <w:r>
              <w:rPr>
                <w:b/>
                <w:bCs/>
              </w:rPr>
              <w:t xml:space="preserve">Theorem 30 (Causal marginal risk equals potential mean)</w:t>
            </w:r>
            <w:r>
              <w:t xml:space="preserve"> </w:t>
            </w:r>
            <w:r>
              <w:t xml:space="preserve">The matching values in</w:t>
            </w:r>
            <w:r>
              <w:t xml:space="preserve"> </w:t>
            </w:r>
            <w:hyperlink w:anchor="exm-potential-mean">
              <w:r>
                <w:rPr>
                  <w:rStyle w:val="Hyperlink"/>
                </w:rPr>
                <w:t xml:space="preserve">Example 39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causal-marginal-risk-illustration">
              <w:r>
                <w:rPr>
                  <w:rStyle w:val="Hyperlink"/>
                </w:rPr>
                <w:t xml:space="preserve">Example 40</w:t>
              </w:r>
            </w:hyperlink>
            <w:r>
              <w:t xml:space="preserve"> </w:t>
            </w:r>
            <w:r>
              <w:t xml:space="preserve">are no coincidence:</w:t>
            </w:r>
            <w:r>
              <w:t xml:space="preserve"> </w:t>
            </w:r>
            <w:r>
              <w:t xml:space="preserve">the causal marginal risk 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a special case of the potential mean (</w:t>
            </w:r>
            <w:hyperlink w:anchor="def-potential-mean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Since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is binary (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):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Y</m:t>
                                  </m:r>
                                </m:e>
                                <m:sup>
                                  <m:r>
                                    <m:t>a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[expectation of a binary variable]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[arithmetic]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causal marginal risk]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56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4" w:name="exm-causal-marginal-risk-as-mean"/>
          <w:p>
            <w:pPr>
              <w:pStyle w:val="BodyText"/>
            </w:pPr>
            <w:r>
              <w:rPr>
                <w:b/>
                <w:bCs/>
              </w:rPr>
              <w:t xml:space="preserve">Example 41 (Illustration: causal marginal risk equals potential mean)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causal-marginal-risk-illustration">
              <w:r>
                <w:rPr>
                  <w:rStyle w:val="Hyperlink"/>
                </w:rPr>
                <w:t xml:space="preserve">Example 40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reading the</w:t>
            </w:r>
            <w:r>
              <w:t xml:space="preserve"> </w:t>
            </w:r>
            <w:hyperlink w:anchor="def-potential-mean">
              <w:r>
                <w:rPr>
                  <w:rStyle w:val="Hyperlink"/>
                </w:rPr>
                <w:t xml:space="preserve">potential mean</w:t>
              </w:r>
            </w:hyperlink>
            <w:r>
              <w:t xml:space="preserve"> </w:t>
            </w:r>
            <w:r>
              <w:t xml:space="preserve">as an</w:t>
            </w:r>
            <w:r>
              <w:t xml:space="preserve"> </w:t>
            </w:r>
            <w:hyperlink r:id="rId521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gives the same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0.112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0.888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564"/>
        </w:tc>
      </w:tr>
    </w:tbl>
    <w:p>
      <w:pPr>
        <w:pStyle w:val="FirstParagraph"/>
      </w:pPr>
      <w:r>
        <w:t xml:space="preserve">Under causal identification assumptions</w:t>
      </w:r>
      <w:r>
        <w:t xml:space="preserve"> </w:t>
      </w:r>
      <w:r>
        <w:t xml:space="preserve">(see</w:t>
      </w:r>
      <w:r>
        <w:t xml:space="preserve"> </w:t>
      </w:r>
      <w:hyperlink r:id="rId553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hyperlink r:id="rId554">
        <w:r>
          <w:rPr>
            <w:rStyle w:val="Hyperlink"/>
          </w:rPr>
          <w:t xml:space="preserve">Conditional Exchangeability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5">
        <w:r>
          <w:rPr>
            <w:rStyle w:val="Hyperlink"/>
          </w:rPr>
          <w:t xml:space="preserve">Positivity</w:t>
        </w:r>
      </w:hyperlink>
      <w:r>
        <w:t xml:space="preserve">),</w:t>
      </w:r>
      <w:r>
        <w:t xml:space="preserve"> </w:t>
      </w:r>
      <w:r>
        <w:t xml:space="preserve">the causal marginal risk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</w:t>
      </w:r>
      <w:hyperlink w:anchor="def-causal-marginal-risk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can be expressed in terms of observed data: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5" w:name="thm-causal-marginal-risk"/>
          <w:p>
            <w:pPr>
              <w:pStyle w:val="BodyText"/>
            </w:pPr>
            <w:r>
              <w:rPr>
                <w:b/>
                <w:bCs/>
              </w:rPr>
              <w:t xml:space="preserve">Theorem 31 (Causal marginal risk under identification assumptions)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r:id="rId553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554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55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 the</w:t>
            </w:r>
            <w:r>
              <w:t xml:space="preserve"> </w:t>
            </w:r>
            <w:hyperlink r:id="rId521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is over the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  <w:r>
              <w:t xml:space="preserve"> </w:t>
            </w:r>
            <w:r>
              <w:t xml:space="preserve">distribution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(not the conditional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causal marginal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[law of total probability]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[by conditional exchangeability]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[by consistency]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∫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z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conditional risk]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expectation]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Conditional exchangeability licenses adding the conditioning on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t xml:space="preserve">positivity (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wherever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)</w:t>
                  </w:r>
                  <w:r>
                    <w:t xml:space="preserve"> </w:t>
                  </w:r>
                  <w:r>
                    <w:t xml:space="preserve">guarantees that conditional risk is defined in every stratum;</w:t>
                  </w:r>
                  <w:r>
                    <w:t xml:space="preserve"> </w:t>
                  </w:r>
                  <w:r>
                    <w:t xml:space="preserve">and consistency replaces the</w:t>
                  </w:r>
                  <w:r>
                    <w:t xml:space="preserve"> </w:t>
                  </w:r>
                  <w:hyperlink r:id="rId552">
                    <w:r>
                      <w:rPr>
                        <w:rStyle w:val="Hyperlink"/>
                      </w:rPr>
                      <w:t xml:space="preserve">potential outcome</w:t>
                    </w:r>
                  </w:hyperlink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with the observed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56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6" w:name="exm-causal-marginal-risk"/>
          <w:p>
            <w:pPr>
              <w:pStyle w:val="BodyText"/>
            </w:pPr>
            <w:r>
              <w:rPr>
                <w:b/>
                <w:bCs/>
              </w:rPr>
              <w:t xml:space="preserve">Example 42 (Causal marginal risk by standardization)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38</w:t>
              </w:r>
            </w:hyperlink>
            <w:r>
              <w:t xml:space="preserve"> </w:t>
            </w:r>
            <w:r>
              <w:t xml:space="preserve">with the same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now weight by the age distribution of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WCGS population</w:t>
            </w:r>
            <w:r>
              <w:t xml:space="preserve"> </w:t>
            </w:r>
            <w:r>
              <w:t xml:space="preserve">rather than just the Type A men: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p_z1_pop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age_ge50)</w:t>
            </w:r>
          </w:p>
          <w:p>
            <w:pPr>
              <w:pStyle w:val="FirstParagraph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0.287</m:t>
              </m:r>
            </m:oMath>
            <w:r>
              <w:t xml:space="preserve"> </w:t>
            </w:r>
            <w:r>
              <w:t xml:space="preserve">of the whole population is 50 or older —</w:t>
            </w:r>
            <w:r>
              <w:t xml:space="preserve"> </w:t>
            </w:r>
            <w:r>
              <w:t xml:space="preserve">a smaller share than among the Type A men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since behavior pattern and age are associated in this cohort.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[causal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stratum risks and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w:r>
              <w:t xml:space="preserve">differs (slightly) from 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</w:rPr>
                <w:t xml:space="preserve">observed marginal risk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because the Type A men skew somewhat older</w:t>
            </w:r>
            <w:r>
              <w:t xml:space="preserve"> </w:t>
            </w:r>
            <w:r>
              <w:t xml:space="preserve">than the WCGS population as a whole.</w:t>
            </w:r>
          </w:p>
          <w:bookmarkEnd w:id="566"/>
        </w:tc>
      </w:tr>
    </w:tbl>
    <w:p>
      <w:pPr>
        <w:pStyle w:val="BodyText"/>
      </w:pPr>
      <w:r>
        <w:t xml:space="preserve">We can now place the observed and causal marginal risks side by side: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(Observed vs. causal marginal risk)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68" w:name="rem-observed-vs-causal-marginal-risk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(Observed vs. causal marginal risk). </w:t>
            </w:r>
            <w:r>
              <w:t xml:space="preserve">The two risks differ in what they define —</w:t>
            </w:r>
            <w:r>
              <w:t xml:space="preserve"> </w:t>
            </w:r>
            <w:r>
              <w:t xml:space="preserve">one conditions on the</w:t>
            </w:r>
            <w:r>
              <w:t xml:space="preserve"> </w:t>
            </w:r>
            <w:r>
              <w:rPr>
                <w:b/>
                <w:bCs/>
              </w:rPr>
              <w:t xml:space="preserve">observed</w:t>
            </w:r>
            <w:r>
              <w:t xml:space="preserve"> </w:t>
            </w:r>
            <w:r>
              <w:t xml:space="preserve">exposure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other on a</w:t>
            </w:r>
            <w:r>
              <w:t xml:space="preserve"> </w:t>
            </w:r>
            <w:hyperlink r:id="rId552">
              <w:r>
                <w:rPr>
                  <w:rStyle w:val="Hyperlink"/>
                  <w:b/>
                  <w:bCs/>
                </w:rPr>
                <w:t xml:space="preserve">potential outcome</w:t>
              </w:r>
            </w:hyperlink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and, once unpacked through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the distribution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they average over: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observed: </m:t>
                    </m:r>
                    <m:r>
                      <m:t> 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</m:e>
                  <m:e>
                    <m:r>
                      <m:rPr>
                        <m:nor/>
                        <m:sty m:val="p"/>
                      </m:rPr>
                      <m:t>causal: </m:t>
                    </m:r>
                    <m:r>
                      <m:t> 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</w:rPr>
                <w:t xml:space="preserve">observed marginal risk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observed-marginal-risk">
              <w:r>
                <w:rPr>
                  <w:rStyle w:val="Hyperlink"/>
                </w:rPr>
                <w:t xml:space="preserve">Theorem 29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weights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the covariate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inherits any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(that is, any</w:t>
            </w:r>
            <w:r>
              <w:t xml:space="preserve"> </w:t>
            </w:r>
            <w:hyperlink r:id="rId567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thm-causal-marginal-risk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weights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the</w:t>
            </w:r>
            <w:r>
              <w:t xml:space="preserve"> </w:t>
            </w:r>
            <w:r>
              <w:rPr>
                <w:b/>
                <w:bCs/>
              </w:rPr>
              <w:t xml:space="preserve">whole population’s</w:t>
            </w:r>
            <w:r>
              <w:t xml:space="preserve"> </w:t>
            </w:r>
            <w:r>
              <w:t xml:space="preserve">covariate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for every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common weighting is what makes the causal contrast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 apples-to-apples comparison.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associated,</w:t>
            </w:r>
            <w:r>
              <w:t xml:space="preserve"> </w:t>
            </w:r>
            <w:r>
              <w:t xml:space="preserve">the two risks diverge;</w:t>
            </w:r>
            <w:r>
              <w:t xml:space="preserve"> </w:t>
            </w:r>
            <w:r>
              <w:t xml:space="preserve">they coincide in the absence of such association.</w:t>
            </w:r>
          </w:p>
          <w:bookmarkEnd w:id="56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0" w:name="cor-observed-equals-causal"/>
          <w:p>
            <w:pPr>
              <w:pStyle w:val="BodyText"/>
            </w:pPr>
            <w:r>
              <w:rPr>
                <w:b/>
                <w:bCs/>
              </w:rPr>
              <w:t xml:space="preserve">Corollary 12 (Observed and causal marginal risks coincide without confounding)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w:hyperlink r:id="rId553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554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hyperlink r:id="rId555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observed and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risks</w:t>
              </w:r>
            </w:hyperlink>
            <w:r>
              <w:t xml:space="preserve"> </w:t>
            </w:r>
            <w:r>
              <w:t xml:space="preserve">are equal: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the conditional and</w:t>
                  </w:r>
                  <w:r>
                    <w:t xml:space="preserve"> </w:t>
                  </w:r>
                  <w:hyperlink r:id="rId569">
                    <w:r>
                      <w:rPr>
                        <w:rStyle w:val="Hyperlink"/>
                      </w:rPr>
                      <w:t xml:space="preserve">marginal distributions</w:t>
                    </w:r>
                  </w:hyperlink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coincide,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29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31</w:t>
                    </w:r>
                  </w:hyperlink>
                  <w:r>
                    <w:t xml:space="preserve"> </w:t>
                  </w:r>
                  <w:r>
                    <w:t xml:space="preserve">give: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[observed marginal risk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[no confounding]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theorem]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570"/>
        </w:tc>
      </w:tr>
    </w:tbl>
    <w:p>
      <w:pPr>
        <w:pStyle w:val="FirstParagraph"/>
      </w:pPr>
      <w:r>
        <w:t xml:space="preserve">Under complete randomization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design delivers</w:t>
      </w:r>
      <w:r>
        <w:t xml:space="preserve"> </w:t>
      </w: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together with the other two identification assumptions</w:t>
      </w:r>
      <w:r>
        <w:t xml:space="preserve"> </w:t>
      </w:r>
      <w:r>
        <w:t xml:space="preserve">as parallel consequences —</w:t>
      </w:r>
      <w:r>
        <w:t xml:space="preserve"> </w:t>
      </w:r>
      <w:r>
        <w:t xml:space="preserve">conditional exchangeability (randomized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5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 potential</w:t>
      </w:r>
      <w:r>
        <w:t xml:space="preserve"> </w:t>
      </w:r>
      <w:r>
        <w:t xml:space="preserve">outcomes, hence also independent given</w:t>
      </w:r>
      <w:r>
        <w:t xml:space="preserve"> </w:t>
      </w:r>
      <m:oMath>
        <m:r>
          <m:t>Z</m:t>
        </m:r>
      </m:oMath>
      <w:r>
        <w:t xml:space="preserve">) and positivity (every level has</w:t>
      </w:r>
      <w:r>
        <w:t xml:space="preserve"> </w:t>
      </w:r>
      <w:r>
        <w:t xml:space="preserve">positive probability in each stratum) —</w:t>
      </w:r>
      <w:r>
        <w:t xml:space="preserve"> </w:t>
      </w:r>
      <w:r>
        <w:t xml:space="preserve">so consistency and randomization alone suffice</w:t>
      </w:r>
      <w:r>
        <w:t xml:space="preserve"> </w:t>
      </w:r>
      <w:r>
        <w:t xml:space="preserve">[18, Ch. 2–3]</w:t>
      </w:r>
      <w:r>
        <w:t xml:space="preserve">.</w:t>
      </w:r>
      <w:r>
        <w:t xml:space="preserve"> </w:t>
      </w:r>
      <w:r>
        <w:t xml:space="preserve">(Marginal independence</w:t>
      </w:r>
      <w:r>
        <w:t xml:space="preserve"> </w:t>
      </w: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on its own does not imply exchangeability;</w:t>
      </w:r>
      <w:r>
        <w:t xml:space="preserve"> </w:t>
      </w:r>
      <w:r>
        <w:t xml:space="preserve">randomization is the stronger design assumption that yields all three.)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1" w:name="exm-observed-equals-causal"/>
          <w:p>
            <w:pPr>
              <w:pStyle w:val="BodyText"/>
            </w:pPr>
            <w:r>
              <w:rPr>
                <w:b/>
                <w:bCs/>
              </w:rPr>
              <w:t xml:space="preserve">Example 43 (Illustration: coincidence under randomization)</w:t>
            </w:r>
            <w:r>
              <w:t xml:space="preserve"> </w:t>
            </w:r>
            <w:r>
              <w:t xml:space="preserve">Take the same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38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but now suppose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had been randomized,</w:t>
            </w:r>
            <w:r>
              <w:t xml:space="preserve"> </w:t>
            </w:r>
            <w:r>
              <w:t xml:space="preserve">so the exposed would carry the population’s age distribution</w:t>
            </w:r>
            <w:r>
              <w:t xml:space="preserve"> </w:t>
            </w:r>
            <w:r>
              <w:t xml:space="preserve">instead of the actual, older-skewing one: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0.287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</w:rPr>
                <w:t xml:space="preserve">observed marginal risk</w:t>
              </w:r>
            </w:hyperlink>
            <w:r>
              <w:t xml:space="preserve"> </w:t>
            </w:r>
            <w:r>
              <w:t xml:space="preserve">would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[observed marginal risk theorem]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0.089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0.287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0.159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randomized weights]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[arithmetic]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equal to 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0.109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ausal-marginal-risk">
              <w:r>
                <w:rPr>
                  <w:rStyle w:val="Hyperlink"/>
                </w:rPr>
                <w:t xml:space="preserve">Example 42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exactly as</w:t>
            </w:r>
            <w:r>
              <w:t xml:space="preserve"> </w:t>
            </w:r>
            <w:hyperlink w:anchor="cor-observed-equals-causal">
              <w:r>
                <w:rPr>
                  <w:rStyle w:val="Hyperlink"/>
                </w:rPr>
                <w:t xml:space="preserve">Corollary 12</w:t>
              </w:r>
            </w:hyperlink>
            <w:r>
              <w:t xml:space="preserve"> </w:t>
            </w:r>
            <w:r>
              <w:t xml:space="preserve">predicts.</w:t>
            </w:r>
          </w:p>
          <w:bookmarkEnd w:id="571"/>
        </w:tc>
      </w:tr>
    </w:tbl>
    <w:p>
      <w:pPr>
        <w:pStyle w:val="BodyText"/>
      </w:pPr>
      <w:r>
        <w:t xml:space="preserve">Two related procedures estimate these marginal risks from a fitted</w:t>
      </w:r>
      <w:r>
        <w:t xml:space="preserve"> </w:t>
      </w:r>
      <w:hyperlink r:id="rId50">
        <w:r>
          <w:rPr>
            <w:rStyle w:val="Hyperlink"/>
          </w:rPr>
          <w:t xml:space="preserve">regression model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2" w:name="def-g-computation"/>
          <w:p>
            <w:pPr>
              <w:pStyle w:val="BodyText"/>
            </w:pPr>
            <w:r>
              <w:rPr>
                <w:b/>
                <w:bCs/>
              </w:rPr>
              <w:t xml:space="preserve">Definition 21 (G-computation (g-formula, standardization))</w:t>
            </w:r>
            <w:r>
              <w:t xml:space="preserve"> </w:t>
            </w:r>
            <w:r>
              <w:rPr>
                <w:b/>
                <w:bCs/>
              </w:rPr>
              <w:t xml:space="preserve">G-computation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standardization</w:t>
            </w:r>
            <w:r>
              <w:t xml:space="preserve">)</w:t>
            </w:r>
            <w:r>
              <w:t xml:space="preserve"> </w:t>
            </w:r>
            <w:r>
              <w:t xml:space="preserve">is a procedure for estimating 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from observed data</w:t>
            </w:r>
            <w:r>
              <w:t xml:space="preserve"> </w:t>
            </w:r>
            <w:r>
              <w:t xml:space="preserve">[19], see also [18, Ch. 13]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Fit a regression model for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For each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predict the risk under exposure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short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Average these predicted risks over the observed covariate distribution: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572"/>
        </w:tc>
      </w:tr>
    </w:tbl>
    <w:p>
      <w:pPr>
        <w:pStyle w:val="FirstParagraph"/>
      </w:pPr>
      <w:r>
        <w:t xml:space="preserve">The following example carries out this procedure on the WCGS data.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3" w:name="exm-wcgs-causal-marginal-risks"/>
          <w:p>
            <w:pPr>
              <w:pStyle w:val="BodyText"/>
            </w:pPr>
            <w:r>
              <w:rPr>
                <w:b/>
                <w:bCs/>
              </w:rPr>
              <w:t xml:space="preserve">Example 44 (Estimated causal marginal risks (WCGS))</w:t>
            </w:r>
            <w:r>
              <w:t xml:space="preserve"> </w:t>
            </w:r>
            <w:r>
              <w:t xml:space="preserve">Continuing with the same WCGS data and fitted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wcgs_clean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) introduced in</w:t>
            </w:r>
            <w:r>
              <w:t xml:space="preserve"> </w:t>
            </w:r>
            <w:hyperlink w:anchor="exm-cond-rd-rr">
              <w:r>
                <w:rPr>
                  <w:rStyle w:val="Hyperlink"/>
                </w:rPr>
                <w:t xml:space="preserve">Example 36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(behavior pattern) as the exposure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(coronary heart disease by 1969) as the outcome,</w:t>
            </w:r>
            <w:r>
              <w:t xml:space="preserve"> </w:t>
            </w:r>
            <w:r>
              <w:t xml:space="preserve">adjusted for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  <w:b/>
                  <w:bCs/>
                </w:rPr>
                <w:t xml:space="preserve">causal marginal risks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standardize the fitted risks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 the full covariate distribution</w:t>
            </w:r>
            <w:r>
              <w:t xml:space="preserve"> </w:t>
            </w:r>
            <w:r>
              <w:t xml:space="preserve">(</w:t>
            </w:r>
            <w:hyperlink w:anchor="def-g-computation">
              <w:r>
                <w:rPr>
                  <w:rStyle w:val="Hyperlink"/>
                </w:rPr>
                <w:t xml:space="preserve">Definition 21</w:t>
              </w:r>
            </w:hyperlink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dibpat_levels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dibpat)</w:t>
            </w:r>
            <w:r>
              <w:br/>
            </w:r>
            <w:r>
              <w:rPr>
                <w:rStyle w:val="NormalTok"/>
              </w:rPr>
              <w:t xml:space="preserve">wcgs_counterfactual_a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wcgs_counterfactual_b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dibpat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dibpat_levels)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pi1_hat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wcgs_counterfactual_a,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pi0_hat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wcgs_counterfactual_b,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0.109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0.052</m:t>
                </m:r>
              </m:oMath>
            </m:oMathPara>
          </w:p>
          <w:bookmarkEnd w:id="573"/>
        </w:tc>
      </w:tr>
    </w:tbl>
    <w:p>
      <w:pPr>
        <w:pStyle w:val="FirstParagraph"/>
      </w:pPr>
      <w:r>
        <w:t xml:space="preserve">Under the identification assumptions of</w:t>
      </w:r>
      <w:r>
        <w:t xml:space="preserve"> </w:t>
      </w:r>
      <w:hyperlink w:anchor="thm-causal-marginal-risk">
        <w:r>
          <w:rPr>
            <w:rStyle w:val="Hyperlink"/>
          </w:rPr>
          <w:t xml:space="preserve">Theorem 31</w:t>
        </w:r>
      </w:hyperlink>
      <w:r>
        <w:t xml:space="preserve">,</w:t>
      </w:r>
      <w:r>
        <w:t xml:space="preserve"> </w:t>
      </w:r>
      <w:r>
        <w:t xml:space="preserve">this procedure consistently estimates the causal marginal risk: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5" w:name="thm-g-computation-consistency"/>
          <w:p>
            <w:pPr>
              <w:pStyle w:val="BodyText"/>
            </w:pPr>
            <w:r>
              <w:rPr>
                <w:b/>
                <w:bCs/>
              </w:rPr>
              <w:t xml:space="preserve">Theorem 32 (Consistency of g-computation)</w:t>
            </w:r>
            <w:r>
              <w:t xml:space="preserve"> </w:t>
            </w:r>
            <w:r>
              <w:t xml:space="preserve">Suppose: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are</w:t>
            </w:r>
            <w:r>
              <w:t xml:space="preserve"> </w:t>
            </w:r>
            <w:hyperlink r:id="rId574">
              <w:r>
                <w:rPr>
                  <w:rStyle w:val="Hyperlink"/>
                </w:rPr>
                <w:t xml:space="preserve">i.i.d.</w:t>
              </w:r>
            </w:hyperlink>
            <w:r>
              <w:t xml:space="preserve"> </w:t>
            </w:r>
            <w:r>
              <w:t xml:space="preserve">draws from the population;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outcome regression is correctly specified,</w:t>
            </w:r>
            <w:r>
              <w:t xml:space="preserve"> </w:t>
            </w:r>
            <w:r>
              <w:t xml:space="preserve">so the fitted coefficients are consistent,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p</m:t>
                  </m:r>
                </m:lim>
              </m:limUpp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(standard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MLE</w:t>
              </w:r>
            </w:hyperlink>
            <w:r>
              <w:t xml:space="preserve"> </w:t>
            </w:r>
            <w:r>
              <w:t xml:space="preserve">consistency for a correctly specified GLM;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Agresti [20]</w:t>
            </w:r>
            <w:r>
              <w:t xml:space="preserve">, Chapter 4);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identification assumptions of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hold;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 predictor vectors are uniformly bounded,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(as holds when covariates are bounded).</w:t>
            </w:r>
          </w:p>
          <w:p>
            <w:pPr>
              <w:pStyle w:val="FirstParagraph"/>
            </w:pPr>
            <w:r>
              <w:t xml:space="preserve">Then the g-computation</w:t>
            </w:r>
            <w:r>
              <w:t xml:space="preserve"> </w:t>
            </w:r>
            <w:hyperlink r:id="rId303">
              <w:r>
                <w:rPr>
                  <w:rStyle w:val="Hyperlink"/>
                </w:rPr>
                <w:t xml:space="preserve">estimator</w:t>
              </w:r>
            </w:hyperlink>
            <w:r>
              <w:t xml:space="preserve"> </w:t>
            </w:r>
            <w:r>
              <w:t xml:space="preserve">(</w:t>
            </w:r>
            <w:hyperlink w:anchor="def-g-computation">
              <w:r>
                <w:rPr>
                  <w:rStyle w:val="Hyperlink"/>
                </w:rPr>
                <w:t xml:space="preserve">Definition 21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is consistent for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Split the estimator into the average of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true</w:t>
                  </w:r>
                  <w:r>
                    <w:t xml:space="preserve"> </w:t>
                  </w:r>
                  <w:r>
                    <w:t xml:space="preserve">conditional risks</w:t>
                  </w:r>
                  <w:r>
                    <w:t xml:space="preserve"> </w:t>
                  </w:r>
                  <w:r>
                    <w:t xml:space="preserve">plus an estimation-error term: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</m:nary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the estimator]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​</m:t>
                              </m:r>
                            </m:e>
                          </m:nary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 and subtract the true risks]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The estimation-error term converges to zero in probability.</w:t>
                  </w:r>
                  <w:r>
                    <w:t xml:space="preserve"> </w:t>
                  </w:r>
                  <w:r>
                    <w:t xml:space="preserve">By assumption, the fitted coefficients are consistent,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Express the fitted and true</w:t>
                  </w:r>
                  <w:r>
                    <w:t xml:space="preserve"> </w:t>
                  </w:r>
                  <w:hyperlink r:id="rId27">
                    <w:r>
                      <w:rPr>
                        <w:rStyle w:val="Hyperlink"/>
                      </w:rPr>
                      <w:t xml:space="preserve">risks</w:t>
                    </w:r>
                  </w:hyperlink>
                  <w:r>
                    <w:t xml:space="preserve"> </w:t>
                  </w:r>
                  <w:r>
                    <w:t xml:space="preserve">as the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logistic</w:t>
                    </w:r>
                  </w:hyperlink>
                  <w:r>
                    <w:t xml:space="preserve"> </w:t>
                  </w:r>
                  <w:r>
                    <w:t xml:space="preserve">link of the</w:t>
                  </w:r>
                  <w:r>
                    <w:t xml:space="preserve"> </w:t>
                  </w:r>
                  <w:hyperlink r:id="rId91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and recall that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expit</m:t>
                    </m:r>
                  </m:oMath>
                  <w:r>
                    <w:t xml:space="preserve"> </w:t>
                  </w:r>
                  <w:r>
                    <w:t xml:space="preserve">is Lipschitz with constant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(its</w:t>
                  </w:r>
                  <w:r>
                    <w:t xml:space="preserve"> </w:t>
                  </w:r>
                  <w:hyperlink r:id="rId107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at most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  <w:r>
                    <w:t xml:space="preserve">).</w:t>
                  </w:r>
                  <w:r>
                    <w:t xml:space="preserve"> </w:t>
                  </w:r>
                  <w:r>
                    <w:t xml:space="preserve">Then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​</m:t>
                          </m:r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​</m:t>
                          </m:r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expit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sSubSup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bSup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expit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sSubSup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bSup>
                                  <m:sSup>
                                    <m:e>
                                      <m:r>
                                        <m:t>β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[risk as logistic link of the linear predictor]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​</m:t>
                          </m:r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sSup>
                                <m:e>
                                  <m: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</m:t>
                          </m:r>
                          <m:r>
                            <m:rPr>
                              <m:sty m:val="p"/>
                            </m:rPr>
                            <m:t>expit</m:t>
                          </m:r>
                          <m:r>
                            <m:rPr>
                              <m:nor/>
                              <m:sty m:val="p"/>
                            </m:rPr>
                            <m:t> is 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nor/>
                              <m:sty m:val="p"/>
                            </m:rPr>
                            <m:t>-Lipschitz, by the mean value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​</m:t>
                          </m:r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[factor out </m:t>
                          </m:r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bSup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[Cauchy-Schwarz]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B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[boundedness condition 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B</m:t>
                          </m:r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uniformly in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, giving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​</m:t>
                          </m:r>
                        </m:e>
                      </m:nary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lin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 </m:t>
                      </m:r>
                      <m:r>
                        <m:rPr>
                          <m:sty m:val="p"/>
                        </m:rPr>
                        <m:t>∥</m:t>
                      </m:r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∥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t>0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(a uniform bound that pointwise convergence of the individual terms,</w:t>
                  </w:r>
                  <w:r>
                    <w:t xml:space="preserve"> </w:t>
                  </w:r>
                  <w:r>
                    <w:t xml:space="preserve">correlated through the shared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oMath>
                  <w:r>
                    <w:t xml:space="preserve">, would not provide on its own).</w:t>
                  </w:r>
                  <w:r>
                    <w:t xml:space="preserve"> </w:t>
                  </w:r>
                  <w:r>
                    <w:t xml:space="preserve">The remaining term averages the true risks over an i.i.d. sample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from the</w:t>
                  </w:r>
                  <w:r>
                    <w:t xml:space="preserve"> </w:t>
                  </w:r>
                  <w:hyperlink r:id="rId569">
                    <w:r>
                      <w:rPr>
                        <w:rStyle w:val="Hyperlink"/>
                      </w:rPr>
                      <w:t xml:space="preserve">marginal distribution</w:t>
                    </w:r>
                  </w:hyperlink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the weak law of large numbers gives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[weak law of large numbers]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Finally,</w:t>
                  </w:r>
                  <w:r>
                    <w:t xml:space="preserve"> 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31</w:t>
                    </w:r>
                  </w:hyperlink>
                  <w:r>
                    <w:t xml:space="preserve"> </w:t>
                  </w:r>
                  <w:r>
                    <w:t xml:space="preserve">identifies this</w:t>
                  </w:r>
                  <w:r>
                    <w:t xml:space="preserve"> </w:t>
                  </w:r>
                  <w:hyperlink r:id="rId521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  <w:r>
                    <w:t xml:space="preserve"> </w:t>
                  </w:r>
                  <w:r>
                    <w:t xml:space="preserve">with the</w:t>
                  </w:r>
                  <w:r>
                    <w:t xml:space="preserve"> </w:t>
                  </w:r>
                  <w:hyperlink w:anchor="def-causal-marginal-risk">
                    <w:r>
                      <w:rPr>
                        <w:rStyle w:val="Hyperlink"/>
                      </w:rPr>
                      <w:t xml:space="preserve">causal marginal risk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[causal marginal risk identification]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Combining the three steps: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r>
                                <m:t>​</m:t>
                              </m:r>
                            </m:e>
                          </m:nary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[add-and-subtract decomposition]</m:t>
                          </m:r>
                        </m:e>
                        <m:e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→</m:t>
                              </m:r>
                            </m:e>
                            <m:lim>
                              <m:r>
                                <m:t>p</m:t>
                              </m:r>
                            </m:lim>
                          </m:limUpp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[Slutsky’s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[additive identity]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identification]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575"/>
        </w:tc>
      </w:tr>
    </w:tbl>
    <w:p>
      <w:pPr>
        <w:pStyle w:val="FirstParagraph"/>
      </w:pPr>
      <w:r>
        <w:t xml:space="preserve">The WCGS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computed in</w:t>
      </w:r>
      <w:r>
        <w:t xml:space="preserve"> </w:t>
      </w:r>
      <w:hyperlink w:anchor="exm-wcgs-causal-marginal-risks">
        <w:r>
          <w:rPr>
            <w:rStyle w:val="Hyperlink"/>
          </w:rPr>
          <w:t xml:space="preserve">Example 44</w:t>
        </w:r>
      </w:hyperlink>
      <w:r>
        <w:t xml:space="preserve"> </w:t>
      </w:r>
      <w:r>
        <w:t xml:space="preserve">is a realization of the</w:t>
      </w:r>
      <w:r>
        <w:t xml:space="preserve"> </w:t>
      </w:r>
      <w:hyperlink r:id="rId30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that</w:t>
      </w:r>
      <w:r>
        <w:t xml:space="preserve"> </w:t>
      </w:r>
      <w:hyperlink w:anchor="thm-g-computation-consistenc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covers:</w:t>
      </w:r>
      <w:r>
        <w:t xml:space="preserve"> </w:t>
      </w:r>
      <w:r>
        <w:t xml:space="preserve">as the sample grows,</w:t>
      </w:r>
      <w:r>
        <w:t xml:space="preserve"> </w:t>
      </w:r>
      <w:r>
        <w:t xml:space="preserve">that estimate is guaranteed to converge to the causal marginal risk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6" w:name="def-predictive-margins"/>
          <w:p>
            <w:pPr>
              <w:pStyle w:val="BodyText"/>
            </w:pPr>
            <w:r>
              <w:rPr>
                <w:b/>
                <w:bCs/>
              </w:rPr>
              <w:t xml:space="preserve">Definition 22 (Predictive margins)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predictive margin</w:t>
            </w:r>
            <w:r>
              <w:t xml:space="preserve"> </w:t>
            </w:r>
            <w:r>
              <w:t xml:space="preserve">is the fitted risk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averaged over a chosen set of observations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the term is due to [21], [22] develop the underlying standardization-as-prediction framework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t>S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using the shorthand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Definition 21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is the number of observations in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choice of the averaging set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determines which</w:t>
            </w:r>
            <w:r>
              <w:t xml:space="preserve"> </w:t>
            </w:r>
            <w:hyperlink r:id="rId557">
              <w:r>
                <w:rPr>
                  <w:rStyle w:val="Hyperlink"/>
                </w:rPr>
                <w:t xml:space="preserve">estimand</w:t>
              </w:r>
            </w:hyperlink>
            <w:r>
              <w:t xml:space="preserve"> </w:t>
            </w:r>
            <w:r>
              <w:t xml:space="preserve">the margin targets;</w:t>
            </w:r>
            <w:r>
              <w:t xml:space="preserve"> </w:t>
            </w:r>
            <w:r>
              <w:t xml:space="preserve">the two standard choices each have their own name.</w:t>
            </w:r>
          </w:p>
          <w:bookmarkEnd w:id="57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(Where the term</w:t>
            </w:r>
            <w:r>
              <w:t xml:space="preserve"> </w:t>
            </w:r>
            <w:r>
              <w:t xml:space="preserve">“predictive margins”</w:t>
            </w:r>
            <w:r>
              <w:t xml:space="preserve"> </w:t>
            </w:r>
            <w:r>
              <w:t xml:space="preserve">is used)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7" w:name="rem-predictive-margins-terminology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(Where the term</w:t>
            </w:r>
            <w:r>
              <w:t xml:space="preserve"> </w:t>
            </w:r>
            <w:r>
              <w:t xml:space="preserve">“predictive margins”</w:t>
            </w:r>
            <w:r>
              <w:t xml:space="preserve"> </w:t>
            </w:r>
            <w:r>
              <w:t xml:space="preserve">is used). </w:t>
            </w:r>
            <w:r>
              <w:t xml:space="preserve">The term</w:t>
            </w:r>
            <w:r>
              <w:t xml:space="preserve"> </w:t>
            </w:r>
            <w:r>
              <w:t xml:space="preserve">“predictive margins”</w:t>
            </w:r>
            <w:r>
              <w:t xml:space="preserve"> </w:t>
            </w:r>
            <w:r>
              <w:t xml:space="preserve">is commonly used in social science</w:t>
            </w:r>
            <w:r>
              <w:t xml:space="preserve"> </w:t>
            </w:r>
            <w:r>
              <w:t xml:space="preserve">and in Stata’s</w:t>
            </w:r>
            <w:r>
              <w:t xml:space="preserve"> </w:t>
            </w:r>
            <w:r>
              <w:rPr>
                <w:rStyle w:val="VerbatimChar"/>
              </w:rPr>
              <w:t xml:space="preserve">margins</w:t>
            </w:r>
            <w:r>
              <w:t xml:space="preserve"> </w:t>
            </w:r>
            <w:r>
              <w:t xml:space="preserve">command.</w:t>
            </w:r>
          </w:p>
          <w:bookmarkEnd w:id="57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8" w:name="def-full-sample-predictive-margin"/>
          <w:p>
            <w:pPr>
              <w:pStyle w:val="BodyText"/>
            </w:pPr>
            <w:r>
              <w:rPr>
                <w:b/>
                <w:bCs/>
              </w:rPr>
              <w:t xml:space="preserve">Definition 23 (Full-sample predictive margin)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full-sample predictive margin</w:t>
            </w:r>
            <w:r>
              <w:t xml:space="preserve"> </w:t>
            </w:r>
            <w:r>
              <w:t xml:space="preserve">averages the fitted risks</w:t>
            </w:r>
            <w:r>
              <w:t xml:space="preserve"> </w:t>
            </w:r>
            <w:r>
              <w:t xml:space="preserve">over the</w:t>
            </w:r>
            <w:r>
              <w:t xml:space="preserve"> </w:t>
            </w:r>
            <w:r>
              <w:rPr>
                <w:b/>
                <w:bCs/>
              </w:rPr>
              <w:t xml:space="preserve">whole sample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</m:oMath>
            </m:oMathPara>
          </w:p>
          <w:bookmarkEnd w:id="5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9" w:name="exm-full-sample-pm"/>
          <w:p>
            <w:pPr>
              <w:pStyle w:val="BodyText"/>
            </w:pPr>
            <w:r>
              <w:rPr>
                <w:b/>
                <w:bCs/>
              </w:rPr>
              <w:t xml:space="preserve">Example 45 (Illustration: full-sample predictive margin)</w:t>
            </w:r>
            <w:r>
              <w:t xml:space="preserve"> </w:t>
            </w:r>
            <w:r>
              <w:t xml:space="preserve">In the WCGS example (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g-computation</w:t>
              </w:r>
            </w:hyperlink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simultaneously</w:t>
            </w:r>
            <w:r>
              <w:t xml:space="preserve"> </w:t>
            </w:r>
            <w:r>
              <w:t xml:space="preserve">the full-sample predictive margin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PM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both are the same average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of the fitted Type A risks over the whole sample.</w:t>
            </w:r>
          </w:p>
          <w:bookmarkEnd w:id="579"/>
        </w:tc>
      </w:tr>
    </w:tbl>
    <w:p>
      <w:pPr>
        <w:pStyle w:val="BodyText"/>
      </w:pPr>
      <w:r>
        <w:t xml:space="preserve">Because the</w:t>
      </w:r>
      <w:r>
        <w:t xml:space="preserve"> </w:t>
      </w:r>
      <w:hyperlink w:anchor="def-full-sample-predictive-margin">
        <w:r>
          <w:rPr>
            <w:rStyle w:val="Hyperlink"/>
          </w:rPr>
          <w:t xml:space="preserve">full-sample predictive margin</w:t>
        </w:r>
      </w:hyperlink>
      <w:r>
        <w:t xml:space="preserve"> </w:t>
      </w:r>
      <w:r>
        <w:t xml:space="preserve">is defined identically</w:t>
      </w:r>
      <w:r>
        <w:t xml:space="preserve"> </w:t>
      </w:r>
      <w:r>
        <w:t xml:space="preserve">to the g-computation</w:t>
      </w:r>
      <w:r>
        <w:t xml:space="preserve"> </w:t>
      </w:r>
      <w:hyperlink r:id="rId30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(</w:t>
      </w:r>
      <w:hyperlink w:anchor="exm-full-sample-pm">
        <w:r>
          <w:rPr>
            <w:rStyle w:val="Hyperlink"/>
          </w:rPr>
          <w:t xml:space="preserve">Example 45</w:t>
        </w:r>
      </w:hyperlink>
      <w:r>
        <w:t xml:space="preserve">),</w:t>
      </w:r>
      <w:r>
        <w:t xml:space="preserve"> </w:t>
      </w:r>
      <w:r>
        <w:t xml:space="preserve">it inherits the same consistency guarantee: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0" w:name="cor-full-sample-pm"/>
          <w:p>
            <w:pPr>
              <w:pStyle w:val="BodyText"/>
            </w:pPr>
            <w:r>
              <w:rPr>
                <w:b/>
                <w:bCs/>
              </w:rPr>
              <w:t xml:space="preserve">Corollary 13 (Full-sample predictive margin estimates the causal marginal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full-sample-predictive-margin">
              <w:r>
                <w:rPr>
                  <w:rStyle w:val="Hyperlink"/>
                </w:rPr>
                <w:t xml:space="preserve">full-sample predictive margin</w:t>
              </w:r>
            </w:hyperlink>
            <w:r>
              <w:t xml:space="preserve"> </w:t>
            </w:r>
            <w:r>
              <w:t xml:space="preserve">is consistent</w:t>
            </w:r>
            <w:r>
              <w:t xml:space="preserve"> </w:t>
            </w:r>
            <w:r>
              <w:t xml:space="preserve">for the causal marginal risk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PM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a</m:t>
                    </m:r>
                  </m:sub>
                </m:sSub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The full-sample predictive margin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 </w:t>
                  </w:r>
                  <w:r>
                    <w:t xml:space="preserve">is, term for term, the g-computation</w:t>
                  </w:r>
                  <w:r>
                    <w:t xml:space="preserve"> </w:t>
                  </w:r>
                  <w:hyperlink r:id="rId303">
                    <w:r>
                      <w:rPr>
                        <w:rStyle w:val="Hyperlink"/>
                      </w:rPr>
                      <w:t xml:space="preserve">estimator</w:t>
                    </w:r>
                  </w:hyperlink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hyperlink w:anchor="def-g-computation">
                    <w:r>
                      <w:rPr>
                        <w:rStyle w:val="Hyperlink"/>
                      </w:rPr>
                      <w:t xml:space="preserve">Definition 21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its consistency for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is exactly</w:t>
                  </w:r>
                  <w:r>
                    <w:t xml:space="preserve"> </w:t>
                  </w:r>
                  <w:hyperlink w:anchor="thm-g-computation-consistency">
                    <w:r>
                      <w:rPr>
                        <w:rStyle w:val="Hyperlink"/>
                      </w:rPr>
                      <w:t xml:space="preserve">Theorem 32</w:t>
                    </w:r>
                  </w:hyperlink>
                  <w:r>
                    <w:t xml:space="preserve">.</w:t>
                  </w:r>
                </w:p>
                <w:p/>
              </w:tc>
            </w:tr>
          </w:tbl>
          <w:bookmarkEnd w:id="580"/>
        </w:tc>
      </w:tr>
    </w:tbl>
    <w:p>
      <w:pPr>
        <w:pStyle w:val="BodyText"/>
      </w:pPr>
      <w:r>
        <w:t xml:space="preserve">The WCGS</w:t>
      </w:r>
      <w:r>
        <w:t xml:space="preserve"> </w:t>
      </w:r>
      <w:hyperlink w:anchor="def-predictive-margins">
        <w:r>
          <w:rPr>
            <w:rStyle w:val="Hyperlink"/>
          </w:rPr>
          <w:t xml:space="preserve">predictive margin</w:t>
        </w:r>
      </w:hyperlink>
      <w:r>
        <w:t xml:space="preserve"> </w:t>
      </w:r>
      <w:r>
        <w:t xml:space="preserve">computed in</w:t>
      </w:r>
      <w:r>
        <w:t xml:space="preserve"> </w:t>
      </w:r>
      <w:hyperlink w:anchor="exm-full-sample-pm">
        <w:r>
          <w:rPr>
            <w:rStyle w:val="Hyperlink"/>
          </w:rPr>
          <w:t xml:space="preserve">Example 45</w:t>
        </w:r>
      </w:hyperlink>
      <w:r>
        <w:t xml:space="preserve"> </w:t>
      </w:r>
      <w:r>
        <w:t xml:space="preserve">is therefore consistent for the</w:t>
      </w:r>
      <w:r>
        <w:t xml:space="preserve"> </w:t>
      </w:r>
      <w:hyperlink w:anchor="def-causal-marginal-risk">
        <w:r>
          <w:rPr>
            <w:rStyle w:val="Hyperlink"/>
          </w:rPr>
          <w:t xml:space="preserve">causal marginal 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cor-full-sample-pm">
        <w:r>
          <w:rPr>
            <w:rStyle w:val="Hyperlink"/>
          </w:rPr>
          <w:t xml:space="preserve">Corollary 13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1" w:name="def-subgroup-predictive-margin"/>
          <w:p>
            <w:pPr>
              <w:pStyle w:val="BodyText"/>
            </w:pPr>
            <w:r>
              <w:rPr>
                <w:b/>
                <w:bCs/>
              </w:rPr>
              <w:t xml:space="preserve">Definition 24 (Exposed-subgroup predictive margin)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exposed-subgroup predictive margin</w:t>
            </w:r>
            <w:r>
              <w:t xml:space="preserve"> </w:t>
            </w:r>
            <w:r>
              <w:t xml:space="preserve">averages the fitted risks</w:t>
            </w:r>
            <w:r>
              <w:t xml:space="preserve"> </w:t>
            </w:r>
            <w:r>
              <w:t xml:space="preserve">only over the observations 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give it its own symbol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the number of observations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subscript records the treatment level the risks are predicted under,</w:t>
            </w:r>
            <w:r>
              <w:t xml:space="preserve"> </w:t>
            </w:r>
            <w:r>
              <w:t xml:space="preserve">and the argument records the subgroup averaged over;</w:t>
            </w:r>
            <w:r>
              <w:t xml:space="preserve"> </w:t>
            </w:r>
            <w:r>
              <w:t xml:space="preserve">the full-sample margin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averages over everyone instead.</w:t>
            </w:r>
          </w:p>
          <w:bookmarkEnd w:id="5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2" w:name="exm-subgroup-pm"/>
          <w:p>
            <w:pPr>
              <w:pStyle w:val="BodyText"/>
            </w:pPr>
            <w:r>
              <w:rPr>
                <w:b/>
                <w:bCs/>
              </w:rPr>
              <w:t xml:space="preserve">Example 46 (Illustration: exposed-subgroup predictive margin)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observed-marginal-risk">
              <w:r>
                <w:rPr>
                  <w:rStyle w:val="Hyperlink"/>
                </w:rPr>
                <w:t xml:space="preserve">Example 38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 the exposed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have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0.329</m:t>
              </m:r>
            </m:oMath>
            <w:r>
              <w:t xml:space="preserve"> </w:t>
            </w:r>
            <w:r>
              <w:t xml:space="preserve">and age-specific risks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0.089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averaging the fitted risks over the exposed subgroup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0.329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0.089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0.329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0.159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coincides with 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</w:rPr>
                <w:t xml:space="preserve">observed marginal risk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0.112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">
              <w:r>
                <w:rPr>
                  <w:rStyle w:val="Hyperlink"/>
                </w:rPr>
                <w:t xml:space="preserve">Example 38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not the</w:t>
            </w:r>
            <w:r>
              <w:t xml:space="preserve"> </w:t>
            </w:r>
            <w:hyperlink w:anchor="def-causal-marginal-risk">
              <w:r>
                <w:rPr>
                  <w:rStyle w:val="Hyperlink"/>
                </w:rPr>
                <w:t xml:space="preserve">causal marginal risk</w:t>
              </w:r>
            </w:hyperlink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0.109</m:t>
              </m:r>
            </m:oMath>
            <w:r>
              <w:t xml:space="preserve"> </w:t>
            </w:r>
            <w:r>
              <w:t xml:space="preserve">(</w:t>
            </w:r>
            <w:hyperlink w:anchor="exm-causal-marginal-risk">
              <w:r>
                <w:rPr>
                  <w:rStyle w:val="Hyperlink"/>
                </w:rPr>
                <w:t xml:space="preserve">Example 42</w:t>
              </w:r>
            </w:hyperlink>
            <w:r>
              <w:t xml:space="preserve">);</w:t>
            </w:r>
            <w:r>
              <w:t xml:space="preserve"> </w:t>
            </w:r>
            <w:hyperlink w:anchor="thm-subgroup-pm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shows this agreement is no coincidence.</w:t>
            </w:r>
          </w:p>
          <w:bookmarkEnd w:id="58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4" w:name="thm-subgroup-pm"/>
          <w:p>
            <w:pPr>
              <w:pStyle w:val="BodyText"/>
            </w:pPr>
            <w:r>
              <w:rPr>
                <w:b/>
                <w:bCs/>
              </w:rPr>
              <w:t xml:space="preserve">Theorem 33 (Exposed-subgroup predictive margin estimates the observed marginal risk)</w:t>
            </w:r>
            <w:r>
              <w:t xml:space="preserve"> </w:t>
            </w:r>
            <w:r>
              <w:t xml:space="preserve">With the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drawn</w:t>
            </w:r>
            <w:r>
              <w:t xml:space="preserve"> </w:t>
            </w:r>
            <w:hyperlink r:id="rId574">
              <w:r>
                <w:rPr>
                  <w:rStyle w:val="Hyperlink"/>
                </w:rPr>
                <w:t xml:space="preserve">i.i.d.</w:t>
              </w:r>
            </w:hyperlink>
            <w:r>
              <w:t xml:space="preserve"> </w:t>
            </w:r>
            <w:r>
              <w:t xml:space="preserve">from the population,</w:t>
            </w:r>
            <w:r>
              <w:t xml:space="preserve"> </w:t>
            </w:r>
            <w:r>
              <w:t xml:space="preserve">under correct model specification,</w:t>
            </w:r>
            <w:r>
              <w:t xml:space="preserve"> </w:t>
            </w:r>
            <w:r>
              <w:t xml:space="preserve">and with the predictor vectors uniformly bounded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as in</w:t>
            </w:r>
            <w:r>
              <w:t xml:space="preserve"> </w:t>
            </w:r>
            <w:hyperlink w:anchor="thm-g-computation-consistency">
              <w:r>
                <w:rPr>
                  <w:rStyle w:val="Hyperlink"/>
                </w:rPr>
                <w:t xml:space="preserve">Theorem 32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subgroup-predictive-margin">
              <w:r>
                <w:rPr>
                  <w:rStyle w:val="Hyperlink"/>
                </w:rPr>
                <w:t xml:space="preserve">exposed-subgroup predictive margin</w:t>
              </w:r>
            </w:hyperlink>
            <w:r>
              <w:t xml:space="preserve"> </w:t>
            </w:r>
            <w:r>
              <w:t xml:space="preserve">is consistent</w:t>
            </w:r>
            <w:r>
              <w:t xml:space="preserve"> </w:t>
            </w:r>
            <w:r>
              <w:t xml:space="preserve">for the observed marginal risk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observed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p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Split the</w:t>
                  </w:r>
                  <w:r>
                    <w:t xml:space="preserve"> </w:t>
                  </w:r>
                  <w:hyperlink r:id="rId303">
                    <w:r>
                      <w:rPr>
                        <w:rStyle w:val="Hyperlink"/>
                      </w:rPr>
                      <w:t xml:space="preserve">estimator</w:t>
                    </w:r>
                  </w:hyperlink>
                  <w:r>
                    <w:t xml:space="preserve"> </w:t>
                  </w:r>
                  <w:r>
                    <w:t xml:space="preserve">into the average of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true</w:t>
                  </w:r>
                  <w:r>
                    <w:t xml:space="preserve"> </w:t>
                  </w:r>
                  <w:r>
                    <w:t xml:space="preserve">conditional risks</w:t>
                  </w:r>
                  <w:r>
                    <w:t xml:space="preserve"> </w:t>
                  </w:r>
                  <w:r>
                    <w:t xml:space="preserve">over the exposed subgroup plus an estimation-error term: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</m:nary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[definition of the estimator]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:</m:t>
                              </m:r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r>
                                <m:t>​</m:t>
                              </m:r>
                            </m:e>
                          </m:nary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[add and subtract the true risks]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The estimation-error term converges to zero in probability</w:t>
                  </w:r>
                  <w:r>
                    <w:t xml:space="preserve"> </w:t>
                  </w:r>
                  <w:r>
                    <w:t xml:space="preserve">by the same bounded-predictor Lipschitz bound as in</w:t>
                  </w:r>
                  <w:r>
                    <w:t xml:space="preserve"> </w:t>
                  </w:r>
                  <w:hyperlink w:anchor="thm-g-computation-consistency">
                    <w:r>
                      <w:rPr>
                        <w:rStyle w:val="Hyperlink"/>
                      </w:rPr>
                      <w:t xml:space="preserve">Theorem 32</w:t>
                    </w:r>
                  </w:hyperlink>
                  <w:r>
                    <w:t xml:space="preserve">:</w:t>
                  </w:r>
                  <w: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lin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∥</m:t>
                    </m:r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r>
                      <m:t>0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observations 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are an i.i.d. sample</w:t>
                  </w:r>
                  <w:r>
                    <w:t xml:space="preserve"> </w:t>
                  </w:r>
                  <w:r>
                    <w:t xml:space="preserve">from the conditional distribution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the weak law of large numbers gives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  <m:limUpp>
                        <m:e>
                          <m:r>
                            <m:rPr>
                              <m:sty m:val="p"/>
                            </m:rPr>
                            <m:t>→</m:t>
                          </m:r>
                        </m:e>
                        <m:lim>
                          <m:r>
                            <m:t>p</m:t>
                          </m:r>
                        </m:lim>
                      </m:limUpp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[weak law of large numbers]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Finally,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29</w:t>
                    </w:r>
                  </w:hyperlink>
                  <w:r>
                    <w:t xml:space="preserve"> </w:t>
                  </w:r>
                  <w:r>
                    <w:t xml:space="preserve">identifies this</w:t>
                  </w:r>
                  <w:r>
                    <w:t xml:space="preserve"> </w:t>
                  </w:r>
                  <w:hyperlink r:id="rId583">
                    <w:r>
                      <w:rPr>
                        <w:rStyle w:val="Hyperlink"/>
                      </w:rPr>
                      <w:t xml:space="preserve">conditional expectation</w:t>
                    </w:r>
                  </w:hyperlink>
                  <w:r>
                    <w:t xml:space="preserve"> </w:t>
                  </w:r>
                  <w:r>
                    <w:t xml:space="preserve">with the</w:t>
                  </w:r>
                  <w:r>
                    <w:t xml:space="preserve"> </w:t>
                  </w:r>
                  <w:hyperlink w:anchor="def-observed-marginal-risk">
                    <w:r>
                      <w:rPr>
                        <w:rStyle w:val="Hyperlink"/>
                      </w:rPr>
                      <w:t xml:space="preserve">observed marginal risk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  </m:t>
                      </m:r>
                      <m:r>
                        <m:rPr>
                          <m:nor/>
                          <m:sty m:val="p"/>
                        </m:rPr>
                        <m:t>[observed marginal risk theorem]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Combining the three steps,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p</m:t>
                        </m:r>
                      </m:lim>
                    </m:limUpp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584"/>
        </w:tc>
      </w:tr>
    </w:tbl>
    <w:p>
      <w:pPr>
        <w:pStyle w:val="BodyText"/>
      </w:pPr>
      <w:r>
        <w:t xml:space="preserve">The WCGS exposed-subgroup predictive margin from</w:t>
      </w:r>
      <w:r>
        <w:t xml:space="preserve"> </w:t>
      </w:r>
      <w:hyperlink w:anchor="exm-subgroup-pm">
        <w:r>
          <w:rPr>
            <w:rStyle w:val="Hyperlink"/>
          </w:rPr>
          <w:t xml:space="preserve">Example 46</w:t>
        </w:r>
      </w:hyperlink>
      <w:r>
        <w:t xml:space="preserve"> </w:t>
      </w:r>
      <w:r>
        <w:t xml:space="preserve">is therefore consistent for the observed marginal risk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bgroup-pm">
        <w:r>
          <w:rPr>
            <w:rStyle w:val="Hyperlink"/>
          </w:rPr>
          <w:t xml:space="preserve">Theorem 33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6" w:name="lem-subgroup-pm-proportion"/>
          <w:p>
            <w:pPr>
              <w:pStyle w:val="BodyText"/>
            </w:pPr>
            <w:r>
              <w:rPr>
                <w:b/>
                <w:bCs/>
              </w:rPr>
              <w:t xml:space="preserve">Lemma 10 (Exposed-subgroup predictive margin reproduces the observed proportion)</w:t>
            </w:r>
            <w:r>
              <w:t xml:space="preserve"> </w:t>
            </w:r>
            <w:r>
              <w:t xml:space="preserve">If the fitted model includes the exposure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categorical covariate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subgroup-predictive-margin">
              <w:r>
                <w:rPr>
                  <w:rStyle w:val="Hyperlink"/>
                </w:rPr>
                <w:t xml:space="preserve">exposed-subgroup predictive margin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w:r>
              <w:t xml:space="preserve">the observed event proportion in that subgroup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,</w:t>
            </w:r>
            <w:r>
              <w:t xml:space="preserve"> </w:t>
            </w:r>
            <w:r>
              <w:t xml:space="preserve">in any finite sample: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The maximum-likelihood</w:t>
                  </w:r>
                  <w:r>
                    <w:t xml:space="preserve"> </w:t>
                  </w:r>
                  <w:hyperlink r:id="rId239">
                    <w:r>
                      <w:rPr>
                        <w:rStyle w:val="Hyperlink"/>
                      </w:rPr>
                      <w:t xml:space="preserve">score equations</w:t>
                    </w:r>
                  </w:hyperlink>
                  <w:r>
                    <w:t xml:space="preserve"> </w:t>
                  </w:r>
                  <w:r>
                    <w:t xml:space="preserve">for a logistic GLM</w:t>
                  </w:r>
                  <w:r>
                    <w:t xml:space="preserve"> </w:t>
                  </w:r>
                  <w:r>
                    <w:t xml:space="preserve">set</w:t>
                  </w:r>
                  <w:r>
                    <w:t xml:space="preserve"> </w:t>
                  </w: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for each covariate column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j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where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observation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’s fitted risk.</w:t>
                  </w:r>
                  <w:r>
                    <w:t xml:space="preserve"> </w:t>
                  </w:r>
                  <w:r>
                    <w:t xml:space="preserve">Because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enters as a categorical covariate,</w:t>
                  </w:r>
                  <w:r>
                    <w:t xml:space="preserve"> </w:t>
                  </w:r>
                  <w:r>
                    <w:t xml:space="preserve">the indicator column for level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contributes the score equation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 </m:t>
                      </m:r>
                      <m:r>
                        <m:rPr>
                          <m:nor/>
                          <m:sty m:val="p"/>
                        </m:rPr>
                        <m:t>i.e.</m:t>
                      </m:r>
                      <m:r>
                        <m:t> 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.</m:t>
                      </m: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(For the</w:t>
                  </w:r>
                  <w:r>
                    <w:t xml:space="preserve"> </w:t>
                  </w:r>
                  <w:hyperlink r:id="rId585">
                    <w:r>
                      <w:rPr>
                        <w:rStyle w:val="Hyperlink"/>
                      </w:rPr>
                      <w:t xml:space="preserve">reference level</w:t>
                    </w:r>
                  </w:hyperlink>
                  <w:r>
                    <w:t xml:space="preserve">, which has no indicator column of its own,</w:t>
                  </w:r>
                  <w:r>
                    <w:t xml:space="preserve"> </w:t>
                  </w:r>
                  <w:r>
                    <w:t xml:space="preserve">the same identity follows by subtracting the non-reference indicator</w:t>
                  </w:r>
                  <w:r>
                    <w:t xml:space="preserve"> </w:t>
                  </w:r>
                  <w:r>
                    <w:t xml:space="preserve">score equations from the intercept score equation</w:t>
                  </w:r>
                  <w:r>
                    <w:t xml:space="preserve"> </w:t>
                  </w: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.)</w:t>
                  </w:r>
                </w:p>
                <w:p>
                  <w:pPr>
                    <w:pStyle w:val="BodyText"/>
                  </w:pPr>
                  <w:r>
                    <w:t xml:space="preserve">For an observation 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we have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dividing by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gives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.</w:t>
                  </w:r>
                </w:p>
                <w:p/>
              </w:tc>
            </w:tr>
          </w:tbl>
          <w:bookmarkEnd w:id="586"/>
        </w:tc>
      </w:tr>
    </w:tbl>
    <w:p>
      <w:pPr>
        <w:pStyle w:val="BodyText"/>
      </w:pPr>
      <w:r>
        <w:t xml:space="preserve">The following example applies these</w:t>
      </w:r>
      <w:r>
        <w:t xml:space="preserve"> </w:t>
      </w:r>
      <w:hyperlink w:anchor="def-predictive-margins">
        <w:r>
          <w:rPr>
            <w:rStyle w:val="Hyperlink"/>
          </w:rPr>
          <w:t xml:space="preserve">predictive margins</w:t>
        </w:r>
      </w:hyperlink>
      <w:r>
        <w:t xml:space="preserve"> </w:t>
      </w:r>
      <w:r>
        <w:t xml:space="preserve">to the same WCGS data.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8" w:name="exm-wcgs-observed-marginal-risks"/>
          <w:p>
            <w:pPr>
              <w:pStyle w:val="BodyText"/>
            </w:pPr>
            <w:r>
              <w:rPr>
                <w:b/>
                <w:bCs/>
              </w:rPr>
              <w:t xml:space="preserve">Example 47 (Estimated observed marginal risks (WCGS))</w:t>
            </w:r>
            <w:r>
              <w:t xml:space="preserve"> </w:t>
            </w:r>
            <w:r>
              <w:t xml:space="preserve">Continuing the WCGS example (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bserved-marginal-risk">
              <w:r>
                <w:rPr>
                  <w:rStyle w:val="Hyperlink"/>
                  <w:b/>
                  <w:bCs/>
                </w:rPr>
                <w:t xml:space="preserve">observed marginal risks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estimated in two equivalent ways.</w:t>
            </w:r>
          </w:p>
          <w:p>
            <w:pPr>
              <w:pStyle w:val="BodyText"/>
            </w:pPr>
            <w:r>
              <w:t xml:space="preserve">Directly, as the</w:t>
            </w:r>
            <w:r>
              <w:t xml:space="preserve"> </w:t>
            </w:r>
            <w:hyperlink r:id="rId587">
              <w:r>
                <w:rPr>
                  <w:rStyle w:val="Hyperlink"/>
                </w:rPr>
                <w:t xml:space="preserve">sample proportion</w:t>
              </w:r>
            </w:hyperlink>
            <w:r>
              <w:t xml:space="preserve"> </w:t>
            </w:r>
            <w:r>
              <w:t xml:space="preserve">of events within each exposure group: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pi1_obs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</m:oMath>
            </m:oMathPara>
          </w:p>
          <w:p>
            <w:pPr>
              <w:pStyle w:val="FirstParagraph"/>
            </w:pPr>
            <w:r>
              <w:t xml:space="preserve">Or via</w:t>
            </w:r>
            <w:r>
              <w:t xml:space="preserve"> </w:t>
            </w:r>
            <w:r>
              <w:rPr>
                <w:b/>
                <w:bCs/>
              </w:rPr>
              <w:t xml:space="preserve">predictive margins</w:t>
            </w:r>
            <w:r>
              <w:t xml:space="preserve"> </w:t>
            </w:r>
            <w:r>
              <w:t xml:space="preserve">(</w:t>
            </w:r>
            <w:hyperlink w:anchor="def-predictive-margins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average the model’s fitted risks over the</w:t>
            </w:r>
            <w:r>
              <w:t xml:space="preserve"> </w:t>
            </w:r>
            <w:r>
              <w:rPr>
                <w:b/>
                <w:bCs/>
              </w:rPr>
              <w:t xml:space="preserve">subgroup</w:t>
            </w:r>
            <w:r>
              <w:t xml:space="preserve"> </w:t>
            </w:r>
            <w:r>
              <w:t xml:space="preserve">actually exposed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keeping each man’s own covariates and observed exposure: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fitted_risk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pi1_obs_pm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(fitted_risk[wcgs_clean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pi0_obs_pm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(fitted_risk[wcgs_clean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0.112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</m:oMath>
            </m:oMathPara>
          </w:p>
          <w:p>
            <w:pPr>
              <w:pStyle w:val="FirstParagraph"/>
            </w:pPr>
            <w:r>
              <w:t xml:space="preserve">The two estimates agree exactly (to displayed precision),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lem-subgroup-pm-proportion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 </w:t>
            </w:r>
            <w:r>
              <w:t xml:space="preserve">guarantees:</w:t>
            </w:r>
            <w:r>
              <w:t xml:space="preserve"> </w:t>
            </w:r>
            <w:r>
              <w:t xml:space="preserve">because the model includes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as a covariate,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subgroup-predictive-margin">
              <w:r>
                <w:rPr>
                  <w:rStyle w:val="Hyperlink"/>
                </w:rPr>
                <w:t xml:space="preserve">exposed-subgroup predictive margin</w:t>
              </w:r>
            </w:hyperlink>
            <w:r>
              <w:t xml:space="preserve"> </w:t>
            </w:r>
            <w:r>
              <w:t xml:space="preserve">reproduces</w:t>
            </w:r>
            <w:r>
              <w:t xml:space="preserve"> </w:t>
            </w:r>
            <w:r>
              <w:t xml:space="preserve">the raw event proportion in each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group.</w:t>
            </w:r>
          </w:p>
          <w:p>
            <w:pPr>
              <w:pStyle w:val="BodyText"/>
            </w:pPr>
            <w:r>
              <w:t xml:space="preserve">Note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because age is associated with behavioral pattern (Type A and Type B men</w:t>
            </w:r>
            <w:r>
              <w:t xml:space="preserve"> </w:t>
            </w:r>
            <w:r>
              <w:t xml:space="preserve">have different age distributions), the observed marginal and causal marginal</w:t>
            </w:r>
            <w:r>
              <w:t xml:space="preserve"> </w:t>
            </w:r>
            <w:r>
              <w:t xml:space="preserve">risks differ.</w:t>
            </w:r>
            <w:r>
              <w:t xml:space="preserve"> </w:t>
            </w:r>
            <w:r>
              <w:t xml:space="preserve">Standardization via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g-computation</w:t>
              </w:r>
            </w:hyperlink>
            <w:r>
              <w:t xml:space="preserve"> </w:t>
            </w:r>
            <w:r>
              <w:t xml:space="preserve">adjusts for this difference.</w:t>
            </w:r>
          </w:p>
          <w:bookmarkEnd w:id="588"/>
        </w:tc>
      </w:tr>
    </w:tbl>
    <w:p>
      <w:pPr>
        <w:pStyle w:val="BodyText"/>
      </w:pPr>
      <w:r>
        <w:t xml:space="preserve">Contrasting marginal risks across exposure levels</w:t>
      </w:r>
      <w:r>
        <w:t xml:space="preserve"> </w:t>
      </w:r>
      <w:r>
        <w:t xml:space="preserve">gives the corresponding marginal risk differences: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9" w:name="def-observed-marginal-rd"/>
          <w:p>
            <w:pPr>
              <w:pStyle w:val="BodyText"/>
            </w:pPr>
            <w:r>
              <w:rPr>
                <w:b/>
                <w:bCs/>
              </w:rPr>
              <w:t xml:space="preserve">Definition 25 (Observed marginal risk difference (OMRD))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 difference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OMRD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OMRD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5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0" w:name="exm-observed-marginal-rd"/>
          <w:p>
            <w:pPr>
              <w:pStyle w:val="BodyText"/>
            </w:pPr>
            <w:r>
              <w:rPr>
                <w:b/>
                <w:bCs/>
              </w:rPr>
              <w:t xml:space="preserve">Example 48 (Estimated observed marginal risk difference)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observed-marginal-risks">
              <w:r>
                <w:rPr>
                  <w:rStyle w:val="Hyperlink"/>
                </w:rPr>
                <w:t xml:space="preserve">Example 47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bserved-marginal-rd">
              <w:r>
                <w:rPr>
                  <w:rStyle w:val="Hyperlink"/>
                </w:rPr>
                <w:t xml:space="preserve">observed marginal risk difference</w:t>
              </w:r>
            </w:hyperlink>
            <w:r>
              <w:t xml:space="preserve"> </w:t>
            </w:r>
            <w:r>
              <w:t xml:space="preserve">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rd_obs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pi0_obs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OMRD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OMRD]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5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1" w:name="def-causal-marginal-rd"/>
          <w:p>
            <w:pPr>
              <w:pStyle w:val="BodyText"/>
            </w:pPr>
            <w:r>
              <w:rPr>
                <w:b/>
                <w:bCs/>
              </w:rPr>
              <w:t xml:space="preserve">Definition 26 (Causal marginal risk difference (CMRD))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 difference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CMRD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CMRD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bookmarkEnd w:id="59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2" w:name="exm-causal-marginal-rd"/>
          <w:p>
            <w:pPr>
              <w:pStyle w:val="BodyText"/>
            </w:pPr>
            <w:r>
              <w:rPr>
                <w:b/>
                <w:bCs/>
              </w:rPr>
              <w:t xml:space="preserve">Example 49 (Estimated causal marginal risk difference)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causal-marginal-rd">
              <w:r>
                <w:rPr>
                  <w:rStyle w:val="Hyperlink"/>
                </w:rPr>
                <w:t xml:space="preserve">causal marginal risk difference</w:t>
              </w:r>
            </w:hyperlink>
            <w:r>
              <w:t xml:space="preserve"> </w:t>
            </w:r>
            <w:r>
              <w:t xml:space="preserve">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rd_hat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pi0_hat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CMRD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CMRD]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592"/>
        </w:tc>
      </w:tr>
    </w:tbl>
    <w:bookmarkEnd w:id="593"/>
    <w:bookmarkStart w:id="594" w:name="standard-errors-and-confidence-intervals"/>
    <w:p>
      <w:pPr>
        <w:pStyle w:val="Heading4"/>
      </w:pPr>
      <w:r>
        <w:t xml:space="preserve">Standard errors and confidence intervals</w:t>
      </w:r>
    </w:p>
    <w:p>
      <w:pPr>
        <w:pStyle w:val="FirstParagraph"/>
      </w:pPr>
      <w:r>
        <w:t xml:space="preserve">To quantify uncertainty for</w:t>
      </w:r>
      <w:r>
        <w:t xml:space="preserve"> </w:t>
      </w:r>
      <w:hyperlink r:id="rId28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or</w:t>
      </w:r>
      <w:r>
        <w:t xml:space="preserve"> </w:t>
      </w:r>
      <w:hyperlink r:id="rId519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estimates</w:t>
      </w:r>
      <w:r>
        <w:t xml:space="preserve"> </w:t>
      </w:r>
      <w:r>
        <w:t xml:space="preserve">derived from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models</w:t>
        </w:r>
      </w:hyperlink>
      <w:r>
        <w:t xml:space="preserve"> </w:t>
      </w:r>
      <w:r>
        <w:t xml:space="preserve">(e.g., to calculate SEs, CIs, and</w:t>
      </w:r>
      <w:r>
        <w:t xml:space="preserve"> </w:t>
      </w:r>
      <w:hyperlink r:id="rId423">
        <w:r>
          <w:rPr>
            <w:rStyle w:val="Hyperlink"/>
          </w:rPr>
          <w:t xml:space="preserve">p-values</w:t>
        </w:r>
      </w:hyperlink>
      <w:r>
        <w:t xml:space="preserve">),</w:t>
      </w:r>
      <w:r>
        <w:t xml:space="preserve"> </w:t>
      </w:r>
      <w:r>
        <w:t xml:space="preserve">you will need to use the</w:t>
      </w:r>
      <w:r>
        <w:t xml:space="preserve"> </w:t>
      </w:r>
      <w:r>
        <w:t xml:space="preserve">bootstrap,</w:t>
      </w:r>
      <w:r>
        <w:t xml:space="preserve"> </w:t>
      </w:r>
      <w:r>
        <w:t xml:space="preserve">the multivariate delta method,</w:t>
      </w:r>
      <w:r>
        <w:t xml:space="preserve"> </w:t>
      </w:r>
      <w:r>
        <w:t xml:space="preserve">or some other special technique.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is generally the most straightforward approach</w:t>
      </w:r>
      <w:r>
        <w:t xml:space="preserve"> </w:t>
      </w:r>
      <w:r>
        <w:t xml:space="preserve">and does not require deriving complex formulas.</w:t>
      </w:r>
    </w:p>
    <w:bookmarkEnd w:id="594"/>
    <w:bookmarkEnd w:id="595"/>
    <w:bookmarkStart w:id="615" w:name="bootstrap-inference"/>
    <w:p>
      <w:pPr>
        <w:pStyle w:val="Heading3"/>
      </w:pPr>
      <w:r>
        <w:t xml:space="preserve">10.2.2 Bootstrap inference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[2, Sec. 3.6], p. 62</w:t>
      </w:r>
      <w:r>
        <w:t xml:space="preserve">,</w:t>
      </w:r>
      <w:r>
        <w:t xml:space="preserve"> </w:t>
      </w:r>
      <w:r>
        <w:t xml:space="preserve">[23, Sec. 7.11]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[24, Ch. 5], Section 5.2</w:t>
      </w:r>
      <w:r>
        <w:t xml:space="preserve">.</w:t>
      </w:r>
    </w:p>
    <w:p>
      <w:pPr>
        <w:pStyle w:val="BodyText"/>
      </w:pPr>
      <w:r>
        <w:t xml:space="preserve">The bootstrap is a resampling method</w:t>
      </w:r>
      <w:r>
        <w:t xml:space="preserve"> </w:t>
      </w:r>
      <w:r>
        <w:t xml:space="preserve">that allows us to estimate the sampling distribution</w:t>
      </w:r>
      <w:r>
        <w:t xml:space="preserve"> </w:t>
      </w:r>
      <w:r>
        <w:t xml:space="preserve">of a statistic without making strong parametric assumptions.</w:t>
      </w:r>
      <w:r>
        <w:t xml:space="preserve"> </w:t>
      </w:r>
      <w:r>
        <w:t xml:space="preserve">The method was introduced by</w:t>
      </w:r>
      <w:r>
        <w:t xml:space="preserve"> </w:t>
      </w:r>
      <w:r>
        <w:t xml:space="preserve">Efron [25]</w:t>
      </w:r>
      <w:r>
        <w:t xml:space="preserve">;</w:t>
      </w:r>
      <w:r>
        <w:t xml:space="preserve"> </w:t>
      </w:r>
      <w:r>
        <w:t xml:space="preserve">Efron and Tibshirani [26]</w:t>
      </w:r>
      <w:r>
        <w:t xml:space="preserve"> </w:t>
      </w:r>
      <w:r>
        <w:t xml:space="preserve">give a book-length treatment.</w:t>
      </w:r>
      <w:r>
        <w:t xml:space="preserve"> </w:t>
      </w:r>
      <w:r>
        <w:t xml:space="preserve">For an introduction to the bootstrap,</w:t>
      </w:r>
      <w:r>
        <w:t xml:space="preserve"> </w:t>
      </w:r>
      <w:r>
        <w:t xml:space="preserve">see</w:t>
      </w:r>
      <w:r>
        <w:t xml:space="preserve"> </w:t>
      </w:r>
      <w:hyperlink r:id="rId596">
        <w:r>
          <w:rPr>
            <w:rStyle w:val="Hyperlink"/>
          </w:rPr>
          <w:t xml:space="preserve">Bootstrap Confidence Intervals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7" w:name="def-bootstrap-marginal-rd"/>
          <w:p>
            <w:pPr>
              <w:pStyle w:val="BodyText"/>
            </w:pPr>
            <w:r>
              <w:rPr>
                <w:b/>
                <w:bCs/>
              </w:rPr>
              <w:t xml:space="preserve">Definition 27 (Bootstrap algorithm for a marginal risk difference)</w:t>
            </w:r>
            <w:r>
              <w:t xml:space="preserve"> </w:t>
            </w:r>
            <w:r>
              <w:t xml:space="preserve">To construct a bootstrap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a marginal risk difference: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sec-marginal-effect-considerations">
              <w:r>
                <w:rPr>
                  <w:rStyle w:val="Hyperlink"/>
                </w:rPr>
                <w:t xml:space="preserve">Section 10.2.4.1</w:t>
              </w:r>
            </w:hyperlink>
            <w:r>
              <w:t xml:space="preserve"> </w:t>
            </w:r>
            <w:r>
              <w:t xml:space="preserve">for guidance on choosing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):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Draw a bootstrap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replacement from the original data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Fit the logistic regression model to the bootstrap sample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Compute the marginal risk difference from the fitted model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The bootstrap distribution of the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risk difference estimates</w:t>
            </w:r>
            <w:r>
              <w:t xml:space="preserve"> </w:t>
            </w:r>
            <w:r>
              <w:t xml:space="preserve">approximates the sampling distribution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Construct a confidence interval using the percentile method</w:t>
            </w:r>
            <w:r>
              <w:t xml:space="preserve"> </w:t>
            </w:r>
            <w:r>
              <w:t xml:space="preserve">(e.g., the 2.5th and 97.5th percentiles for a 95% CI)</w:t>
            </w:r>
          </w:p>
          <w:bookmarkEnd w:id="59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2" w:name="exm-wcgs-marginal-rd"/>
          <w:p>
            <w:pPr>
              <w:pStyle w:val="BodyText"/>
            </w:pPr>
            <w:r>
              <w:rPr>
                <w:b/>
                <w:bCs/>
              </w:rPr>
              <w:t xml:space="preserve">Example 50 (Example: CHD risk and behavioral pattern)</w:t>
            </w:r>
            <w:r>
              <w:t xml:space="preserve"> </w:t>
            </w:r>
            <w:r>
              <w:t xml:space="preserve">We’ll use the Western Collaborative Group Study (WCGS) data</w:t>
            </w:r>
            <w:r>
              <w:t xml:space="preserve"> </w:t>
            </w:r>
            <w:r>
              <w:t xml:space="preserve">to illustrate computing marginal risk differences from a</w:t>
            </w:r>
            <w:r>
              <w:t xml:space="preserve"> </w:t>
            </w:r>
            <w:hyperlink w:anchor="def-logistic-regression">
              <w:r>
                <w:rPr>
                  <w:rStyle w:val="Hyperlink"/>
                </w:rPr>
                <w:t xml:space="preserve">logistic regression model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The research question is:</w:t>
            </w:r>
            <w:r>
              <w:t xml:space="preserve"> </w:t>
            </w:r>
            <w:r>
              <w:t xml:space="preserve">what is the marginal effect of Type A behavioral pattern on CHD risk,</w:t>
            </w:r>
            <w:r>
              <w:t xml:space="preserve"> </w:t>
            </w:r>
            <w:r>
              <w:t xml:space="preserve">adjusting for age?</w:t>
            </w:r>
          </w:p>
          <w:bookmarkStart w:id="598" w:name="fit-the-model"/>
          <w:p>
            <w:pPr>
              <w:pStyle w:val="Heading5"/>
            </w:pPr>
            <w:r>
              <w:t xml:space="preserve">Fit the model</w:t>
            </w:r>
          </w:p>
          <w:p>
            <w:pPr>
              <w:pStyle w:val="FirstParagraph"/>
            </w:pPr>
            <w:r>
              <w:t xml:space="preserve">We reuse</w:t>
            </w:r>
            <w:r>
              <w:t xml:space="preserve"> </w:t>
            </w:r>
            <w:r>
              <w:rPr>
                <w:rStyle w:val="VerbatimChar"/>
              </w:rPr>
              <w:t xml:space="preserve">wcgs_clean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broom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tidy</w:t>
            </w:r>
            <w:r>
              <w:rPr>
                <w:rStyle w:val="NormalTok"/>
              </w:rPr>
              <w:t xml:space="preserve">(fit,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7"/>
              <w:gridCol w:w="1024"/>
              <w:gridCol w:w="1118"/>
              <w:gridCol w:w="1118"/>
              <w:gridCol w:w="1118"/>
              <w:gridCol w:w="1024"/>
              <w:gridCol w:w="111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std.error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conf.low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conf.high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-6.142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-11.09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1.461e-28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-7.236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dibpatType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0.7994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0.1413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5.658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1.533e-08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0.5262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0.06868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1.539e-09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0.09101</w:t>
                  </w:r>
                </w:p>
              </w:tc>
            </w:tr>
          </w:tbl>
          <w:bookmarkEnd w:id="598"/>
          <w:bookmarkStart w:id="599" w:name="compute-the-point-estimate"/>
          <w:p>
            <w:pPr>
              <w:pStyle w:val="Heading5"/>
            </w:pPr>
            <w:r>
              <w:t xml:space="preserve">Compute the point estimate</w:t>
            </w:r>
          </w:p>
          <w:p>
            <w:pPr>
              <w:pStyle w:val="FirstParagraph"/>
            </w:pPr>
            <w:r>
              <w:t xml:space="preserve">We define helper functions for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g-computation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these helper functions are reused in the bootstrap loop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sec-wcgs-rd-bootstrap-ci">
              <w:r>
                <w:rPr>
                  <w:rStyle w:val="Hyperlink"/>
                </w:rPr>
                <w:t xml:space="preserve">Section 10.2.2.0.3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and extract the point estimate already computed in</w:t>
            </w:r>
            <w:r>
              <w:t xml:space="preserve"> </w:t>
            </w:r>
            <w:hyperlink w:anchor="exm-causal-marginal-rd">
              <w:r>
                <w:rPr>
                  <w:rStyle w:val="Hyperlink"/>
                </w:rPr>
                <w:t xml:space="preserve">Example 49</w:t>
              </w:r>
            </w:hyperlink>
            <w:r>
              <w:t xml:space="preserve"> </w:t>
            </w:r>
            <w:r>
              <w:t xml:space="preserve">for the contrast comparing Type A to Type B behavioral patterns: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make_counterfactual_datasets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(data,</w:t>
            </w:r>
            <w:r>
              <w:br/>
            </w:r>
            <w:r>
              <w:rPr>
                <w:rStyle w:val="NormalTok"/>
              </w:rPr>
              <w:t xml:space="preserve">                                         exposure_var,</w:t>
            </w:r>
            <w:r>
              <w:br/>
            </w:r>
            <w:r>
              <w:rPr>
                <w:rStyle w:val="NormalTok"/>
              </w:rPr>
              <w:t xml:space="preserve">                                         exposed_level,</w:t>
            </w:r>
            <w:r>
              <w:br/>
            </w:r>
            <w:r>
              <w:rPr>
                <w:rStyle w:val="NormalTok"/>
              </w:rPr>
              <w:t xml:space="preserve">                                         unexposed_level)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is.factor</w:t>
            </w:r>
            <w:r>
              <w:rPr>
                <w:rStyle w:val="NormalTok"/>
              </w:rPr>
              <w:t xml:space="preserve">(data[[exposure_var]]))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stop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"The exposure variable must be a factor."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exposure_levels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(data[[exposure_var]])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all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(exposed_level, unexposed_level)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exposure_levels))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stop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StringTok"/>
              </w:rPr>
              <w:t xml:space="preserve">"Specified exposure levels '%s' and '%s' 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StringTok"/>
              </w:rPr>
              <w:t xml:space="preserve">"are not in factor levels: %s"</w:t>
            </w:r>
            <w:r>
              <w:br/>
            </w:r>
            <w:r>
              <w:rPr>
                <w:rStyle w:val="NormalTok"/>
              </w:rPr>
              <w:t xml:space="preserve">        ),</w:t>
            </w:r>
            <w:r>
              <w:br/>
            </w:r>
            <w:r>
              <w:rPr>
                <w:rStyle w:val="NormalTok"/>
              </w:rPr>
              <w:t xml:space="preserve">        exposed_level,</w:t>
            </w:r>
            <w:r>
              <w:br/>
            </w:r>
            <w:r>
              <w:rPr>
                <w:rStyle w:val="NormalTok"/>
              </w:rPr>
              <w:t xml:space="preserve">        unexposed_level,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(exposure_levels,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", 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data_exposed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</w:t>
            </w:r>
            <w:r>
              <w:br/>
            </w:r>
            <w:r>
              <w:rPr>
                <w:rStyle w:val="NormalTok"/>
              </w:rPr>
              <w:t xml:space="preserve">  data_exposed[[exposure_var]]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(exposed_level,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(data_exposed)),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exposure_levels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data_unexposed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</w:t>
            </w:r>
            <w:r>
              <w:br/>
            </w:r>
            <w:r>
              <w:rPr>
                <w:rStyle w:val="NormalTok"/>
              </w:rPr>
              <w:t xml:space="preserve">  data_unexposed[[exposure_var]]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(unexposed_level,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(data_unexposed)),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exposure_levels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data_exposed =</w:t>
            </w:r>
            <w:r>
              <w:rPr>
                <w:rStyle w:val="NormalTok"/>
              </w:rPr>
              <w:t xml:space="preserve"> data_exposed,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data_unexposed =</w:t>
            </w:r>
            <w:r>
              <w:rPr>
                <w:rStyle w:val="NormalTok"/>
              </w:rPr>
              <w:t xml:space="preserve"> data_unexposed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compute_marginal_rd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(model,</w:t>
            </w:r>
            <w:r>
              <w:br/>
            </w:r>
            <w:r>
              <w:rPr>
                <w:rStyle w:val="NormalTok"/>
              </w:rPr>
              <w:t xml:space="preserve">                                data,</w:t>
            </w:r>
            <w:r>
              <w:br/>
            </w:r>
            <w:r>
              <w:rPr>
                <w:rStyle w:val="NormalTok"/>
              </w:rPr>
              <w:t xml:space="preserve">                                exposure_var,</w:t>
            </w:r>
            <w:r>
              <w:br/>
            </w:r>
            <w:r>
              <w:rPr>
                <w:rStyle w:val="NormalTok"/>
              </w:rPr>
              <w:t xml:space="preserve">                                exposed_level,</w:t>
            </w:r>
            <w:r>
              <w:br/>
            </w:r>
            <w:r>
              <w:rPr>
                <w:rStyle w:val="NormalTok"/>
              </w:rPr>
              <w:t xml:space="preserve">                                unexposed_level) {</w:t>
            </w:r>
            <w:r>
              <w:br/>
            </w:r>
            <w:r>
              <w:rPr>
                <w:rStyle w:val="NormalTok"/>
              </w:rPr>
              <w:t xml:space="preserve">  counterfactual_data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make_counterfactual_datasets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exposure_var =</w:t>
            </w:r>
            <w:r>
              <w:rPr>
                <w:rStyle w:val="NormalTok"/>
              </w:rPr>
              <w:t xml:space="preserve"> exposure_var,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exposed_level =</w:t>
            </w:r>
            <w:r>
              <w:rPr>
                <w:rStyle w:val="NormalTok"/>
              </w:rPr>
              <w:t xml:space="preserve"> exposed_level,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unexposed_level =</w:t>
            </w:r>
            <w:r>
              <w:rPr>
                <w:rStyle w:val="NormalTok"/>
              </w:rPr>
              <w:t xml:space="preserve"> unexposed_level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data_exposed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counterfactual_data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data_exposed</w:t>
            </w:r>
            <w:r>
              <w:br/>
            </w:r>
            <w:r>
              <w:rPr>
                <w:rStyle w:val="NormalTok"/>
              </w:rPr>
              <w:t xml:space="preserve">  data_unexposed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counterfactual_data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data_unexposed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risk_exposed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data_exposed,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risk_unexposed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data_unexposed,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(risk_exposed)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(risk_unexposed)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rd_hat is defined in _sec-marginal-risk-differences.qmd (chunk wcgs-causal-marginal-rd);</w:t>
            </w:r>
            <w:r>
              <w:br/>
            </w:r>
            <w:r>
              <w:rPr>
                <w:rStyle w:val="CommentTok"/>
              </w:rPr>
              <w:t xml:space="preserve"># alias it here so both computation paths stay in sync</w:t>
            </w:r>
            <w:r>
              <w:br/>
            </w:r>
            <w:r>
              <w:rPr>
                <w:rStyle w:val="NormalTok"/>
              </w:rPr>
              <w:t xml:space="preserve">marginal_rd_est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rd_hat</w:t>
            </w:r>
          </w:p>
          <w:bookmarkEnd w:id="599"/>
          <w:bookmarkStart w:id="603" w:name="sec-wcgs-rd-bootstrap-ci"/>
          <w:p>
            <w:pPr>
              <w:pStyle w:val="Heading5"/>
            </w:pPr>
            <w:r>
              <w:t xml:space="preserve">Bootstrap confidence interval</w:t>
            </w:r>
          </w:p>
          <w:p>
            <w:pPr>
              <w:pStyle w:val="FirstParagraph"/>
            </w:pPr>
            <w:r>
              <w:t xml:space="preserve">Now we use the bootstrap to estimate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and construct a 95%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In the non-parametric bootstrap,</w:t>
            </w:r>
            <w:r>
              <w:t xml:space="preserve"> </w:t>
            </w:r>
            <w:r>
              <w:t xml:space="preserve">each iteration applies both the model-fitting step</w:t>
            </w:r>
            <w:r>
              <w:t xml:space="preserve"> </w:t>
            </w:r>
            <w:r>
              <w:t xml:space="preserve">and the covariate standardization to the same bootstrap resample.</w:t>
            </w:r>
            <w:r>
              <w:t xml:space="preserve"> </w:t>
            </w:r>
            <w:r>
              <w:t xml:space="preserve">This joint refit-and-restandardize approach mirrors the original world in the bootstrap world</w:t>
            </w:r>
            <w:r>
              <w:t xml:space="preserve"> </w:t>
            </w:r>
            <w:r>
              <w:t xml:space="preserve">and is standard practice for this type of</w:t>
            </w:r>
            <w:r>
              <w:t xml:space="preserve"> </w:t>
            </w:r>
            <w:hyperlink r:id="rId303">
              <w:r>
                <w:rPr>
                  <w:rStyle w:val="Hyperlink"/>
                </w:rPr>
                <w:t xml:space="preserve">estimator</w:t>
              </w:r>
            </w:hyperlink>
            <w:r>
              <w:t xml:space="preserve"> </w:t>
            </w:r>
            <w:r>
              <w:t xml:space="preserve">[26, Ch. 6]</w:t>
            </w:r>
            <w:r>
              <w:t xml:space="preserve">.</w:t>
            </w:r>
            <w:r>
              <w:t xml:space="preserve"> </w:t>
            </w:r>
            <w:r>
              <w:t xml:space="preserve">(An alternative would hold the</w:t>
            </w:r>
            <w:r>
              <w:t xml:space="preserve"> </w:t>
            </w:r>
            <w:hyperlink r:id="rId600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 </w:t>
            </w:r>
            <w:r>
              <w:t xml:space="preserve">at the observed values,</w:t>
            </w:r>
            <w:r>
              <w:t xml:space="preserve"> </w:t>
            </w:r>
            <w:r>
              <w:t xml:space="preserve">but is less common for</w:t>
            </w:r>
            <w:r>
              <w:t xml:space="preserve"> </w:t>
            </w:r>
            <w:hyperlink w:anchor="def-g-computation">
              <w:r>
                <w:rPr>
                  <w:rStyle w:val="Hyperlink"/>
                </w:rPr>
                <w:t xml:space="preserve">g-computation</w:t>
              </w:r>
            </w:hyperlink>
            <w:r>
              <w:t xml:space="preserve"> </w:t>
            </w:r>
            <w:r>
              <w:t xml:space="preserve">estimators.)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Set seed for reproducibility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20260512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Number of bootstrap iterations in this rendered example</w:t>
            </w:r>
            <w:r>
              <w:br/>
            </w:r>
            <w:r>
              <w:rPr>
                <w:rStyle w:val="CommentTok"/>
              </w:rPr>
              <w:t xml:space="preserve"># (illustrative only; use &gt;= 2000 for final CIs)</w:t>
            </w:r>
            <w:r>
              <w:br/>
            </w:r>
            <w:r>
              <w:rPr>
                <w:rStyle w:val="NormalTok"/>
              </w:rPr>
              <w:t xml:space="preserve">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boot_estimates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(B)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(b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B) {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boot_indices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(wcgs_clean)),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(wcgs_clean),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replace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wcgs_clean[boot_indices,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chd69_binary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dibpat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boot_data,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boot_estimates[b]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compute_marginal_rd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boot_fit,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boot_data,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exposure_var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"dibpat"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exposed_level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A"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unexposed_level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(boot_estimates)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percentile method: quantiles of the bootstrap distribution</w:t>
            </w:r>
            <w:r>
              <w:br/>
            </w:r>
            <w:r>
              <w:rPr>
                <w:rStyle w:val="NormalTok"/>
              </w:rPr>
              <w:t xml:space="preserve">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(boot_estimates, 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(boot_estimates,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602" w:name="tbl-marginal-rd-results"/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Table 22:</w:t>
                        </w:r>
                        <w:r>
                          <w:t xml:space="preserve"> </w:t>
                        </w:r>
                        <w:hyperlink w:anchor="def-causal-marginal-rd">
                          <w:r>
                            <w:rPr>
                              <w:rStyle w:val="Hyperlink"/>
                            </w:rPr>
                            <w:t xml:space="preserve">Causal marginal risk difference</w:t>
                          </w:r>
                        </w:hyperlink>
                        <w:r>
                          <w:t xml:space="preserve"> </w:t>
                        </w:r>
                        <w:r>
                          <w:t xml:space="preserve">(CMRD) for Type A vs Type B behavioral pattern</w:t>
                        </w:r>
                        <w:r>
                          <w:t xml:space="preserve"> </w:t>
                        </w:r>
                        <w:r>
                          <w:t xml:space="preserve">(adjusted for age) via g-computation,</w:t>
                        </w:r>
                        <w:r>
                          <w:t xml:space="preserve"> </w:t>
                        </w:r>
                        <w:r>
                          <w:t xml:space="preserve">with</w:t>
                        </w:r>
                        <w:r>
                          <w:t xml:space="preserve"> </w:t>
                        </w:r>
                        <w:hyperlink r:id="rId601">
                          <w:r>
                            <w:rPr>
                              <w:rStyle w:val="Hyperlink"/>
                            </w:rPr>
                            <w:t xml:space="preserve">bootstrap standard error</w:t>
                          </w:r>
                        </w:hyperlink>
                        <w:r>
                          <w:t xml:space="preserve"> </w:t>
                        </w:r>
                        <w:r>
                          <w:t xml:space="preserve">and 95% confidence interval</w:t>
                        </w:r>
                      </w:p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FunctionTok"/>
                          </w:rPr>
                          <w:t xml:space="preserve">tibble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Estimate =</w:t>
                        </w:r>
                        <w:r>
                          <w:rPr>
                            <w:rStyle w:val="NormalTok"/>
                          </w:rPr>
                          <w:t xml:space="preserve"> marginal_rd_est,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AttributeTok"/>
                          </w:rPr>
                          <w:t xml:space="preserve">Std. Error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boot_se,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AttributeTok"/>
                          </w:rPr>
                          <w:t xml:space="preserve">95% CI Lower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ci_lower,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AttributeTok"/>
                          </w:rPr>
                          <w:t xml:space="preserve">95% CI Upper</w:t>
                        </w:r>
                        <w:r>
                          <w:rPr>
                            <w:rStyle w:val="StringTok"/>
                          </w:rPr>
                          <w:t xml:space="preserve">`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ci_upper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knitr</w:t>
                        </w:r>
                        <w:r>
                          <w:rPr>
                            <w:rStyle w:val="SpecialCharTok"/>
                          </w:rPr>
                          <w:t xml:space="preserve">::</w:t>
                        </w:r>
                        <w:r>
                          <w:rPr>
                            <w:rStyle w:val="FunctionTok"/>
                          </w:rPr>
                          <w:t xml:space="preserve">kable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digits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4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1" w:lastRow="0" w:firstColumn="0" w:lastColumn="0" w:noHBand="0" w:noVBand="0" w:val="0020"/>
                        </w:tblPr>
                        <w:tblGrid>
                          <w:gridCol w:w="1980"/>
                          <w:gridCol w:w="1980"/>
                          <w:gridCol w:w="1980"/>
                          <w:gridCol w:w="1980"/>
                        </w:tblGrid>
                        <w:tr>
                          <w:trPr>
                            <w:tblHeader w:val="on"/>
                          </w:trP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Estimate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Std. Error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95% CI Lower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95% CI Upper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0.0562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0.0096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0.037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  <w:jc w:val="right"/>
                                <w:jc w:val="center"/>
                              </w:pPr>
                              <w:r>
                                <w:t xml:space="preserve">0.0732</w:t>
                              </w:r>
                            </w:p>
                          </w:tc>
                        </w:tr>
                      </w:tbl>
                      <w:bookmarkEnd w:id="602"/>
                      <w:p/>
                    </w:tc>
                  </w:tr>
                </w:tbl>
              </w:tc>
            </w:tr>
          </w:tbl>
          <w:bookmarkEnd w:id="603"/>
          <w:bookmarkStart w:id="609" w:name="visualize-the-bootstrap-distribution"/>
          <w:p>
            <w:pPr>
              <w:pStyle w:val="Heading5"/>
            </w:pPr>
            <w:r>
              <w:t xml:space="preserve">Visualize the bootstrap distribution</w:t>
            </w:r>
          </w:p>
          <w:p>
            <w:pPr>
              <w:pStyle w:val="FirstParagraph"/>
            </w:pPr>
            <w:r>
              <w:t xml:space="preserve">We can visualize the</w:t>
            </w:r>
            <w:r>
              <w:t xml:space="preserve"> </w:t>
            </w:r>
            <w:hyperlink r:id="rId604">
              <w:r>
                <w:rPr>
                  <w:rStyle w:val="Hyperlink"/>
                </w:rPr>
                <w:t xml:space="preserve">bootstrap distribution</w:t>
              </w:r>
            </w:hyperlink>
            <w:r>
              <w:t xml:space="preserve"> </w:t>
            </w:r>
            <w:r>
              <w:t xml:space="preserve">to assess the sampling distribution of our estimate: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608" w:name="fig-bootstrap-dist"/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FunctionTok"/>
                          </w:rPr>
                          <w:t xml:space="preserve">tibble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boot_rd =</w:t>
                        </w:r>
                        <w:r>
                          <w:rPr>
                            <w:rStyle w:val="NormalTok"/>
                          </w:rPr>
                          <w:t xml:space="preserve"> boot_estimates)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boot_rd)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geom_histogram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bins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50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fill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"black"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geom_vline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xintercept =</w:t>
                        </w:r>
                        <w:r>
                          <w:rPr>
                            <w:rStyle w:val="NormalTok"/>
                          </w:rPr>
                          <w:t xml:space="preserve"> marginal_rd_est,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geom_vline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xintercept =</w:t>
                        </w:r>
                        <w:r>
                          <w:rPr>
                            <w:rStyle w:val="NormalTok"/>
                          </w:rPr>
                          <w:t xml:space="preserve"> ci_lower,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"darkgreen"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"dotted"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geom_vline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xintercept =</w:t>
                        </w:r>
                        <w:r>
                          <w:rPr>
                            <w:rStyle w:val="NormalTok"/>
                          </w:rPr>
                          <w:t xml:space="preserve"> ci_upper,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"darkgreen"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"dotted"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"Bootstrap Marginal Risk Difference"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"Frequency"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title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"Bootstrap Distribution of Causal Marginal Risk Difference"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>
                              <wp:extent cx="5334000" cy="3048000"/>
                              <wp:effectExtent b="0" l="0" r="0" t="0"/>
                              <wp:docPr descr="" title="" id="60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unnamed-chunk-53-1.png" id="60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0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34000" cy="3048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Figure 17: Bootstrap distribution of the marginal risk difference</w:t>
                        </w:r>
                        <w:r>
                          <w:t xml:space="preserve"> </w:t>
                        </w:r>
                        <w:r>
                          <w:t xml:space="preserve">(Type A vs Type B behavioral pattern, adjusted for age).</w:t>
                        </w:r>
                        <w:r>
                          <w:t xml:space="preserve"> </w:t>
                        </w:r>
                        <w:r>
                          <w:t xml:space="preserve">Red dashed line: point estimate.</w:t>
                        </w:r>
                        <w:r>
                          <w:t xml:space="preserve"> </w:t>
                        </w:r>
                        <w:r>
                          <w:t xml:space="preserve">Green dotted lines: 95% CI bounds.</w:t>
                        </w:r>
                      </w:p>
                      <w:bookmarkEnd w:id="608"/>
                    </w:tc>
                  </w:tr>
                </w:tbl>
              </w:tc>
            </w:tr>
          </w:tbl>
          <w:bookmarkEnd w:id="609"/>
          <w:bookmarkStart w:id="611" w:name="interpretation"/>
          <w:p>
            <w:pPr>
              <w:pStyle w:val="Heading5"/>
            </w:pPr>
            <w:r>
              <w:t xml:space="preserve">Interpretation</w:t>
            </w:r>
          </w:p>
          <w:p>
            <w:pPr>
              <w:pStyle w:val="FirstParagraph"/>
            </w:pPr>
            <w:r>
              <w:t xml:space="preserve">Under the identification assumptions</w:t>
            </w:r>
            <w:r>
              <w:t xml:space="preserve"> </w:t>
            </w:r>
            <w:r>
              <w:t xml:space="preserve">(</w:t>
            </w:r>
            <w:hyperlink r:id="rId553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hyperlink r:id="rId554">
              <w:r>
                <w:rPr>
                  <w:rStyle w:val="Hyperlink"/>
                </w:rPr>
                <w:t xml:space="preserve">Conditional Exchangeability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55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we estimate that Type A behavioral pattern</w:t>
            </w:r>
            <w:r>
              <w:t xml:space="preserve"> </w:t>
            </w:r>
            <w:r>
              <w:t xml:space="preserve">causally increases CHD risk by</w:t>
            </w:r>
            <w:r>
              <w:t xml:space="preserve"> </w:t>
            </w:r>
            <w:r>
              <w:t xml:space="preserve">5.62 percentage points</w:t>
            </w:r>
            <w:r>
              <w:t xml:space="preserve"> </w:t>
            </w:r>
            <w:r>
              <w:t xml:space="preserve">compared to Type B behavioral pattern,</w:t>
            </w:r>
            <w:r>
              <w:t xml:space="preserve"> </w:t>
            </w:r>
            <w:r>
              <w:t xml:space="preserve">after standardizing over the observed age distribution</w:t>
            </w:r>
            <w:r>
              <w:t xml:space="preserve"> </w:t>
            </w:r>
            <w:r>
              <w:t xml:space="preserve">(95% CI:</w:t>
            </w:r>
            <w:r>
              <w:t xml:space="preserve"> </w:t>
            </w:r>
            <w:r>
              <w:t xml:space="preserve">3.7 to</w:t>
            </w:r>
            <w:r>
              <w:t xml:space="preserve"> </w:t>
            </w:r>
            <w:r>
              <w:t xml:space="preserve">7.32 percentage points).</w:t>
            </w:r>
          </w:p>
          <w:p>
            <w:pPr>
              <w:pStyle w:val="BodyText"/>
            </w:pPr>
            <w:r>
              <w:t xml:space="preserve">Because this rendered example uses 300</w:t>
            </w:r>
            <w:r>
              <w:t xml:space="preserve"> </w:t>
            </w:r>
            <w:hyperlink r:id="rId610">
              <w:r>
                <w:rPr>
                  <w:rStyle w:val="Hyperlink"/>
                </w:rPr>
                <w:t xml:space="preserve">bootstrap samples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displayed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are illustrative.</w:t>
            </w:r>
            <w:r>
              <w:t xml:space="preserve"> </w:t>
            </w:r>
            <w:r>
              <w:t xml:space="preserve">For final inferential reporting,</w:t>
            </w:r>
            <w:r>
              <w:t xml:space="preserve"> </w:t>
            </w:r>
            <w:r>
              <w:t xml:space="preserve">rerun with at least 2000 bootstrap samples.</w:t>
            </w:r>
          </w:p>
          <w:p>
            <w:pPr>
              <w:pStyle w:val="BodyText"/>
            </w:pPr>
            <w:r>
              <w:t xml:space="preserve">A 95% CI that excludes zero does not by itself imply</w:t>
            </w:r>
            <w:r>
              <w:t xml:space="preserve"> </w:t>
            </w:r>
            <w:r>
              <w:t xml:space="preserve">practical or clinical importance;</w:t>
            </w:r>
            <w:r>
              <w:t xml:space="preserve"> </w:t>
            </w:r>
            <w:r>
              <w:t xml:space="preserve">also interpret the estimated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magnitude.</w:t>
            </w:r>
          </w:p>
          <w:bookmarkEnd w:id="611"/>
          <w:bookmarkEnd w:id="612"/>
        </w:tc>
      </w:tr>
    </w:tbl>
    <w:bookmarkStart w:id="614" w:name="alternative-using-the-boot-package"/>
    <w:p>
      <w:pPr>
        <w:pStyle w:val="Heading4"/>
      </w:pPr>
      <w:r>
        <w:t xml:space="preserve">Alternative: Using the boot package</w:t>
      </w:r>
    </w:p>
    <w:p>
      <w:pPr>
        <w:pStyle w:val="FirstParagraph"/>
      </w:pPr>
      <w:r>
        <w:t xml:space="preserve">The</w:t>
      </w:r>
      <w:r>
        <w:t xml:space="preserve"> </w:t>
      </w:r>
      <w:hyperlink r:id="rId613">
        <w:r>
          <w:rPr>
            <w:rStyle w:val="VerbatimChar"/>
          </w:rPr>
          <w:t xml:space="preserve">boot</w:t>
        </w:r>
      </w:hyperlink>
      <w:r>
        <w:t xml:space="preserve"> </w:t>
      </w:r>
      <w:r>
        <w:t xml:space="preserve">package provides a more streamlined interface for bootstrap inference.</w:t>
      </w:r>
      <w:r>
        <w:t xml:space="preserve"> </w:t>
      </w:r>
      <w:r>
        <w:t xml:space="preserve">Here’s how to compute the same</w:t>
      </w:r>
      <w:r>
        <w:t xml:space="preserve"> </w:t>
      </w:r>
      <w:hyperlink r:id="rId27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br/>
      </w:r>
      <w:r>
        <w:rPr>
          <w:rStyle w:val="NormalTok"/>
        </w:rPr>
        <w:t xml:space="preserve">statistic_fn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boot_data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data[indices, ]</w:t>
      </w:r>
      <w:r>
        <w:br/>
      </w:r>
      <w:r>
        <w:br/>
      </w:r>
      <w:r>
        <w:rPr>
          <w:rStyle w:val="NormalTok"/>
        </w:rPr>
        <w:t xml:space="preserve">  boot_fit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chd69_binary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compute_marginal_rd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boot_fit,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statistic_fn,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the rendered example fast; increase to 2000+ for final analyses.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boot_results</w:t>
      </w:r>
      <w:r>
        <w:br/>
      </w:r>
      <w:r>
        <w:br/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</w:t>
      </w:r>
      <w:r>
        <w:t xml:space="preserve"> </w:t>
      </w:r>
      <w:hyperlink r:id="rId613">
        <w:r>
          <w:rPr>
            <w:rStyle w:val="VerbatimChar"/>
          </w:rPr>
          <w:t xml:space="preserve">boot</w:t>
        </w:r>
      </w:hyperlink>
      <w:r>
        <w:t xml:space="preserve"> </w:t>
      </w:r>
      <w:r>
        <w:t xml:space="preserve">package provides several types of confidence intervals,</w:t>
      </w:r>
      <w:r>
        <w:t xml:space="preserve"> </w:t>
      </w:r>
      <w:r>
        <w:t xml:space="preserve">including the percentile method (</w:t>
      </w:r>
      <w:r>
        <w:rPr>
          <w:rStyle w:val="VerbatimChar"/>
        </w:rPr>
        <w:t xml:space="preserve">perc</w:t>
      </w:r>
      <w:r>
        <w:t xml:space="preserve">)</w:t>
      </w:r>
      <w:r>
        <w:t xml:space="preserve"> </w:t>
      </w:r>
      <w:r>
        <w:t xml:space="preserve">and the bias-corrected and accelerated (BCa) method (</w:t>
      </w:r>
      <w:r>
        <w:rPr>
          <w:rStyle w:val="VerbatimChar"/>
        </w:rPr>
        <w:t xml:space="preserve">bca</w:t>
      </w:r>
      <w:r>
        <w:t xml:space="preserve">),</w:t>
      </w:r>
      <w:r>
        <w:t xml:space="preserve"> </w:t>
      </w:r>
      <w:r>
        <w:t xml:space="preserve">which can provide better coverage in some situations.</w:t>
      </w:r>
      <w:r>
        <w:t xml:space="preserve"> </w:t>
      </w:r>
      <w:r>
        <w:t xml:space="preserve">The BCa method is more demanding than the percentile method:</w:t>
      </w:r>
      <w:r>
        <w:t xml:space="preserve"> </w:t>
      </w:r>
      <w:r>
        <w:t xml:space="preserve">its bias-correction and acceleration estimates are unstable</w:t>
      </w:r>
      <w:r>
        <w:t xml:space="preserve"> </w:t>
      </w:r>
      <w:r>
        <w:t xml:space="preserve">at the illustrative</w:t>
      </w:r>
      <w:r>
        <w:t xml:space="preserve"> </w:t>
      </w:r>
      <w:r>
        <w:rPr>
          <w:rStyle w:val="VerbatimChar"/>
        </w:rPr>
        <w:t xml:space="preserve">R = 300</w:t>
      </w:r>
      <w:r>
        <w:t xml:space="preserve"> </w:t>
      </w:r>
      <w:r>
        <w:t xml:space="preserve">used here</w:t>
      </w:r>
      <w:r>
        <w:t xml:space="preserve"> </w:t>
      </w:r>
      <w:r>
        <w:t xml:space="preserve">(and can warn or fail outright),</w:t>
      </w:r>
      <w:r>
        <w:t xml:space="preserve"> </w:t>
      </w:r>
      <w:r>
        <w:t xml:space="preserve">so use a substantially larger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(at least 2000)</w:t>
      </w:r>
      <w:r>
        <w:t xml:space="preserve"> </w:t>
      </w:r>
      <w:r>
        <w:t xml:space="preserve">before relying on</w:t>
      </w:r>
      <w:r>
        <w:t xml:space="preserve"> </w:t>
      </w:r>
      <w:r>
        <w:rPr>
          <w:rStyle w:val="VerbatimChar"/>
        </w:rPr>
        <w:t xml:space="preserve">bca</w:t>
      </w:r>
      <w:r>
        <w:t xml:space="preserve"> </w:t>
      </w:r>
      <w:r>
        <w:t xml:space="preserve">intervals.</w:t>
      </w:r>
    </w:p>
    <w:bookmarkEnd w:id="614"/>
    <w:bookmarkEnd w:id="615"/>
    <w:bookmarkStart w:id="620" w:name="computing-marginal-risk-ratios"/>
    <w:p>
      <w:pPr>
        <w:pStyle w:val="Heading3"/>
      </w:pPr>
      <w:r>
        <w:t xml:space="preserve">10.2.3 Computing marginal risk ratios</w:t>
      </w:r>
    </w:p>
    <w:p>
      <w:pPr>
        <w:pStyle w:val="FirstParagraph"/>
      </w:pPr>
      <w:r>
        <w:t xml:space="preserve">Contrasting marginal risks by ratio rather than by difference</w:t>
      </w:r>
      <w:r>
        <w:t xml:space="preserve"> </w:t>
      </w:r>
      <w:r>
        <w:t xml:space="preserve">gives the corresponding marginal risk ratios: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6" w:name="def-observed-marginal-rr"/>
          <w:p>
            <w:pPr>
              <w:pStyle w:val="BodyText"/>
            </w:pPr>
            <w:r>
              <w:rPr>
                <w:b/>
                <w:bCs/>
              </w:rPr>
              <w:t xml:space="preserve">Definition 28 (Observed marginal risk ratio (OMRR))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marginal risk ratio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OMRR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OMRR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61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7" w:name="exm-observed-marginal-rr"/>
          <w:p>
            <w:pPr>
              <w:pStyle w:val="BodyText"/>
            </w:pPr>
            <w:r>
              <w:rPr>
                <w:b/>
                <w:bCs/>
              </w:rPr>
              <w:t xml:space="preserve">Example 51 (Estimated observed marginal risk ratio)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observed-marginal-risks">
              <w:r>
                <w:rPr>
                  <w:rStyle w:val="Hyperlink"/>
                </w:rPr>
                <w:t xml:space="preserve">Example 47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bserved-marginal-rr">
              <w:r>
                <w:rPr>
                  <w:rStyle w:val="Hyperlink"/>
                </w:rPr>
                <w:t xml:space="preserve">observed marginal risk ratio</w:t>
              </w:r>
            </w:hyperlink>
            <w:r>
              <w:t xml:space="preserve"> </w:t>
            </w:r>
            <w:r>
              <w:t xml:space="preserve">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pi1_obs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pi0_obs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OMRR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OMRR]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0.112</m:t>
                        </m:r>
                      </m:num>
                      <m:den>
                        <m:r>
                          <m:t>0.05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6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8" w:name="def-causal-marginal-rr"/>
          <w:p>
            <w:pPr>
              <w:pStyle w:val="BodyText"/>
            </w:pPr>
            <w:r>
              <w:rPr>
                <w:b/>
                <w:bCs/>
              </w:rPr>
              <w:t xml:space="preserve">Definition 29 (Causal marginal risk ratio (CMRR))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marginal risk ratio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CMRR</w:t>
            </w:r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CMRR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oMath>
            </m:oMathPara>
          </w:p>
          <w:bookmarkEnd w:id="6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9" w:name="exm-causal-marginal-rr"/>
          <w:p>
            <w:pPr>
              <w:pStyle w:val="BodyText"/>
            </w:pPr>
            <w:r>
              <w:rPr>
                <w:b/>
                <w:bCs/>
              </w:rPr>
              <w:t xml:space="preserve">Example 52 (Estimated causal marginal risk ratio)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wcgs-causal-marginal-risks">
              <w:r>
                <w:rPr>
                  <w:rStyle w:val="Hyperlink"/>
                </w:rPr>
                <w:t xml:space="preserve">Example 44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causal-marginal-rr">
              <w:r>
                <w:rPr>
                  <w:rStyle w:val="Hyperlink"/>
                </w:rPr>
                <w:t xml:space="preserve">causal marginal risk ratio</w:t>
              </w:r>
            </w:hyperlink>
            <w:r>
              <w:t xml:space="preserve"> </w:t>
            </w:r>
            <w:r>
              <w:t xml:space="preserve">estimate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rr_hat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pi1_hat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pi0_hat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CMRR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[definition of CMRR]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0.109</m:t>
                        </m:r>
                      </m:num>
                      <m:den>
                        <m:r>
                          <m:t>0.052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[substitute estimates]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2.07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[arithmetic, computed from full-precision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]</m:t>
                    </m:r>
                  </m:e>
                </m:eqArr>
              </m:oMath>
            </m:oMathPara>
          </w:p>
          <w:bookmarkEnd w:id="619"/>
        </w:tc>
      </w:tr>
    </w:tbl>
    <w:p>
      <w:pPr>
        <w:pStyle w:val="FirstParagraph"/>
      </w:pPr>
      <w:r>
        <w:t xml:space="preserve">The point estimates in</w:t>
      </w:r>
      <w:r>
        <w:t xml:space="preserve"> </w:t>
      </w:r>
      <w:hyperlink w:anchor="exm-observed-marginal-rr">
        <w:r>
          <w:rPr>
            <w:rStyle w:val="Hyperlink"/>
          </w:rPr>
          <w:t xml:space="preserve">Example 51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ausal-marginal-rr">
        <w:r>
          <w:rPr>
            <w:rStyle w:val="Hyperlink"/>
          </w:rPr>
          <w:t xml:space="preserve">Example 52</w:t>
        </w:r>
      </w:hyperlink>
      <w:r>
        <w:t xml:space="preserve"> </w:t>
      </w:r>
      <w:r>
        <w:t xml:space="preserve">use the same fitted model as</w:t>
      </w:r>
      <w:r>
        <w:t xml:space="preserve"> </w:t>
      </w:r>
      <w:hyperlink w:anchor="exm-causal-marginal-rd">
        <w:r>
          <w:rPr>
            <w:rStyle w:val="Hyperlink"/>
          </w:rPr>
          <w:t xml:space="preserve">Example 49</w:t>
        </w:r>
      </w:hyperlink>
      <w:r>
        <w:t xml:space="preserve">.</w:t>
      </w:r>
      <w:r>
        <w:t xml:space="preserve"> </w:t>
      </w:r>
      <w:r>
        <w:t xml:space="preserve">To quantify their uncertainty, we bootstrap the marginal risk ratio,</w:t>
      </w:r>
      <w:r>
        <w:t xml:space="preserve"> </w:t>
      </w:r>
      <w:r>
        <w:t xml:space="preserve">modifying the statistic function to compute ratios instead of differences: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br/>
      </w:r>
      <w:r>
        <w:rPr>
          <w:rStyle w:val="NormalTok"/>
        </w:rPr>
        <w:t xml:space="preserve">compute_marginal_rr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                     data,</w:t>
      </w:r>
      <w:r>
        <w:br/>
      </w:r>
      <w:r>
        <w:rPr>
          <w:rStyle w:val="NormalTok"/>
        </w:rPr>
        <w:t xml:space="preserve">                                exposure_var,</w:t>
      </w:r>
      <w:r>
        <w:br/>
      </w:r>
      <w:r>
        <w:rPr>
          <w:rStyle w:val="NormalTok"/>
        </w:rPr>
        <w:t xml:space="preserve">                                exposed_level,</w:t>
      </w:r>
      <w:r>
        <w:br/>
      </w:r>
      <w:r>
        <w:rPr>
          <w:rStyle w:val="NormalTok"/>
        </w:rPr>
        <w:t xml:space="preserve">                                unexposed_level) {</w:t>
      </w:r>
      <w:r>
        <w:br/>
      </w:r>
      <w:r>
        <w:rPr>
          <w:rStyle w:val="NormalTok"/>
        </w:rPr>
        <w:t xml:space="preserve">  counterfactual_data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make_counterfactual_datasets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exposure_var,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exposed_level,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unexposed_level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data_exposed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counterfactual_data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data_exposed</w:t>
      </w:r>
      <w:r>
        <w:br/>
      </w:r>
      <w:r>
        <w:rPr>
          <w:rStyle w:val="NormalTok"/>
        </w:rPr>
        <w:t xml:space="preserve">  data_unexposed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counterfactual_data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data_unexposed</w:t>
      </w:r>
      <w:r>
        <w:br/>
      </w:r>
      <w:r>
        <w:br/>
      </w:r>
      <w:r>
        <w:rPr>
          <w:rStyle w:val="NormalTok"/>
        </w:rPr>
        <w:t xml:space="preserve">  risk_exposed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data_exposed,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risk_unexposed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data_unexposed,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(risk_exposed)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(risk_unexposed)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statistic_fn_rr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boot_data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data[indices, ]</w:t>
      </w:r>
      <w:r>
        <w:br/>
      </w:r>
      <w:r>
        <w:rPr>
          <w:rStyle w:val="NormalTok"/>
        </w:rPr>
        <w:t xml:space="preserve">  boot_fit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chd69_binary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compute_marginal_rr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boot_fit,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unexposed_level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boot_results_rr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statistic_fn_rr,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the rendered example fast; increase to 2000+ for final analyses.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BCa intervals can be unstable at this small R;</w:t>
      </w:r>
      <w:r>
        <w:br/>
      </w:r>
      <w:r>
        <w:rPr>
          <w:rStyle w:val="CommentTok"/>
        </w:rPr>
        <w:t xml:space="preserve"># increase to R = 2000+ before relying on bca results.</w:t>
      </w:r>
      <w:r>
        <w:br/>
      </w:r>
      <w:r>
        <w:rPr>
          <w:rStyle w:val="NormalTok"/>
        </w:rPr>
        <w:t xml:space="preserve">boot_ci_rr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(boot_results_rr,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"Marginal Risk Ratio (Type A vs Type B):"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(boot_results_rr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t0,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Percentile CI: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(boot_ci_rr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(boot_ci_rr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620"/>
    <w:bookmarkStart w:id="631" w:name="notes-and-caveats"/>
    <w:p>
      <w:pPr>
        <w:pStyle w:val="Heading3"/>
      </w:pPr>
      <w:r>
        <w:t xml:space="preserve">10.2.4 Notes and caveats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2" w:name="def-collapsibility"/>
          <w:p>
            <w:pPr>
              <w:pStyle w:val="BodyText"/>
            </w:pPr>
            <w:r>
              <w:rPr>
                <w:b/>
                <w:bCs/>
              </w:rPr>
              <w:t xml:space="preserve">Definition 30 (Collapsibility)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hyperlink r:id="rId557">
              <w:r>
                <w:rPr>
                  <w:rStyle w:val="Hyperlink"/>
                </w:rPr>
                <w:t xml:space="preserve">estimand</w:t>
              </w:r>
            </w:hyperlink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collapsible</w:t>
            </w:r>
            <w:r>
              <w:t xml:space="preserve"> </w:t>
            </w:r>
            <w:r>
              <w:t xml:space="preserve">with respect to a covariate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if the population-level estimand equals the marginal-distribution-weighted average</w:t>
            </w:r>
            <w:r>
              <w:t xml:space="preserve"> </w:t>
            </w:r>
            <w:r>
              <w:t xml:space="preserve">of stratum-specific estimands:</w:t>
            </w:r>
          </w:p>
          <w:p>
            <w:pPr>
              <w:pStyle w:val="BodyText"/>
            </w:pPr>
            <w:bookmarkStart w:id="621" w:name="eq-def-collapsibility"/>
            <m:oMathPara>
              <m:oMathParaPr>
                <m:jc m:val="center"/>
              </m:oMathParaPr>
              <m:oMath>
                <m:r>
                  <m:t>θ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21"/>
          </w:p>
          <w:bookmarkEnd w:id="6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3" w:name="def-collapsibility-bias"/>
          <w:p>
            <w:pPr>
              <w:pStyle w:val="BodyText"/>
            </w:pPr>
            <w:r>
              <w:rPr>
                <w:b/>
                <w:bCs/>
              </w:rPr>
              <w:t xml:space="preserve">Definition 31 (Collapsibility bias)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def-collapsibility">
              <w:r>
                <w:rPr>
                  <w:rStyle w:val="Hyperlink"/>
                </w:rPr>
                <w:t xml:space="preserve">Definition 30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collapsibility bias</w:t>
            </w:r>
            <w:r>
              <w:t xml:space="preserve"> </w:t>
            </w:r>
            <w:r>
              <w:t xml:space="preserve">is the discrepancy that arises when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623"/>
        </w:tc>
      </w:tr>
    </w:tbl>
    <w:p>
      <w:pPr>
        <w:pStyle w:val="BodyText"/>
      </w:pPr>
      <w:r>
        <w:t xml:space="preserve">By LOTUS (the</w:t>
      </w:r>
      <w:r>
        <w:t xml:space="preserve"> </w:t>
      </w:r>
      <w:hyperlink r:id="rId624">
        <w:r>
          <w:rPr>
            <w:rStyle w:val="Hyperlink"/>
          </w:rPr>
          <w:t xml:space="preserve">Law of the Unconscious Statistician</w:t>
        </w:r>
      </w:hyperlink>
      <w:r>
        <w:t xml:space="preserve">),</w:t>
      </w:r>
      <w:r>
        <w:t xml:space="preserve"> </w:t>
      </w:r>
      <w:hyperlink w:anchor="eq-def-collapsibility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expands into a weighted sum or integral over</w:t>
      </w:r>
      <w:r>
        <w:t xml:space="preserve"> </w:t>
      </w:r>
      <m:oMath>
        <m:r>
          <m:t>Z</m:t>
        </m:r>
      </m:oMath>
      <w:r>
        <w:t xml:space="preserve">’s distribution,</w:t>
      </w:r>
      <w:r>
        <w:t xml:space="preserve"> </w:t>
      </w:r>
      <w:r>
        <w:t xml:space="preserve">depending on whether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discrete or continuous: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z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θ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 discrete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∫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 continuous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5" w:name="thm-collapsibility"/>
          <w:p>
            <w:pPr>
              <w:pStyle w:val="BodyText"/>
            </w:pPr>
            <w:r>
              <w:rPr>
                <w:b/>
                <w:bCs/>
              </w:rPr>
              <w:t xml:space="preserve">Theorem 34 (Which estimands are collapsible?)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hyperlink r:id="rId557">
              <w:r>
                <w:rPr>
                  <w:rStyle w:val="Hyperlink"/>
                </w:rPr>
                <w:t xml:space="preserve">estimands</w:t>
              </w:r>
            </w:hyperlink>
            <w:r>
              <w:t xml:space="preserve"> </w:t>
            </w:r>
            <w:r>
              <w:t xml:space="preserve">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under the identification assumptions of</w:t>
            </w:r>
            <w:r>
              <w:t xml:space="preserve"> </w:t>
            </w:r>
            <w:hyperlink w:anchor="thm-causal-marginal-risk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collapsibility criterion (</w:t>
            </w:r>
            <w:hyperlink w:anchor="def-collapsibility">
              <w:r>
                <w:rPr>
                  <w:rStyle w:val="Hyperlink"/>
                </w:rPr>
                <w:t xml:space="preserve">Definition 30</w:t>
              </w:r>
            </w:hyperlink>
            <w:r>
              <w:t xml:space="preserve">) is evaluated with respect to the</w:t>
            </w:r>
            <w:r>
              <w:t xml:space="preserve"> </w:t>
            </w:r>
            <w:r>
              <w:rPr>
                <w:b/>
                <w:bCs/>
              </w:rPr>
              <w:t xml:space="preserve">marginal</w:t>
            </w:r>
            <w:r>
              <w:t xml:space="preserve"> </w:t>
            </w:r>
            <w:r>
              <w:t xml:space="preserve">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Additive (difference) measures are</w:t>
            </w:r>
            <w:r>
              <w:t xml:space="preserve"> </w:t>
            </w:r>
            <w:hyperlink w:anchor="def-collapsibility">
              <w:r>
                <w:rPr>
                  <w:rStyle w:val="Hyperlink"/>
                </w:rPr>
                <w:t xml:space="preserve">collapsible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ratio and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measures are not collapsible in general.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observational</w:t>
            </w:r>
            <w:r>
              <w:t xml:space="preserve"> </w:t>
            </w:r>
            <w:r>
              <w:t xml:space="preserve">estimands (</w:t>
            </w:r>
            <w:hyperlink w:anchor="def-observed-marginal-risk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marginal measure uses the conditional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weights rather than the marginal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Collapsibility with respect to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therefore holds</w:t>
            </w:r>
            <w:r>
              <w:t xml:space="preserve"> </w:t>
            </w:r>
            <w:r>
              <w:t xml:space="preserve">in particular when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(no</w:t>
            </w:r>
            <w:r>
              <w:t xml:space="preserve"> </w:t>
            </w:r>
            <w:hyperlink r:id="rId567">
              <w:r>
                <w:rPr>
                  <w:rStyle w:val="Hyperlink"/>
                </w:rPr>
                <w:t xml:space="preserve">confounding</w:t>
              </w:r>
            </w:hyperlink>
            <w:r>
              <w:t xml:space="preserve">).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Additive measures are collapsible by linearity of</w:t>
                  </w:r>
                  <w:r>
                    <w:t xml:space="preserve"> </w:t>
                  </w:r>
                  <w:hyperlink r:id="rId521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r>
                    <w:t xml:space="preserve">applying the causal-marginal-risk identity (</w:t>
                  </w:r>
                  <w:hyperlink w:anchor="thm-causal-marginal-risk">
                    <w:r>
                      <w:rPr>
                        <w:rStyle w:val="Hyperlink"/>
                      </w:rPr>
                      <w:t xml:space="preserve">Theorem 31</w:t>
                    </w:r>
                  </w:hyperlink>
                  <w:r>
                    <w:t xml:space="preserve">)</w:t>
                  </w:r>
                  <w:r>
                    <w:t xml:space="preserve"> </w:t>
                  </w:r>
                  <w:r>
                    <w:t xml:space="preserve">to each potential probability: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[causal marginal risk theorem]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[linearity of expectation]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Ratio and log-odds measures are not collapsible in general:</w:t>
                  </w:r>
                  <w:r>
                    <w:t xml:space="preserve"> </w:t>
                  </w:r>
                  <w:hyperlink w:anchor="exm-collapsibility">
                    <w:r>
                      <w:rPr>
                        <w:rStyle w:val="Hyperlink"/>
                      </w:rPr>
                      <w:t xml:space="preserve">Example 53</w:t>
                    </w:r>
                  </w:hyperlink>
                  <w:r>
                    <w:t xml:space="preserve"> </w:t>
                  </w:r>
                  <w:r>
                    <w:t xml:space="preserve">gives a counterexample</w:t>
                  </w:r>
                  <w:r>
                    <w:t xml:space="preserve"> </w:t>
                  </w:r>
                  <w:r>
                    <w:t xml:space="preserve">in which the marginal risk ratio and</w:t>
                  </w:r>
                  <w:r>
                    <w:t xml:space="preserve"> </w:t>
                  </w:r>
                  <w:hyperlink r:id="rId30">
                    <w:r>
                      <w:rPr>
                        <w:rStyle w:val="Hyperlink"/>
                      </w:rPr>
                      <w:t xml:space="preserve">odds ratio</w:t>
                    </w:r>
                  </w:hyperlink>
                  <w:r>
                    <w:t xml:space="preserve"> </w:t>
                  </w:r>
                  <w:r>
                    <w:t xml:space="preserve">differ from the marginal-distribution-weighted average</w:t>
                  </w:r>
                  <w:r>
                    <w:t xml:space="preserve"> </w:t>
                  </w:r>
                  <w:r>
                    <w:t xml:space="preserve">of their stratum-specific values,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eq-rr-not-collapsible">
                    <w:r>
                      <w:rPr>
                        <w:rStyle w:val="Hyperlink"/>
                      </w:rPr>
                      <w:t xml:space="preserve">Equation 54</w:t>
                    </w:r>
                  </w:hyperlink>
                  <w:r>
                    <w:t xml:space="preserve"> </w:t>
                  </w:r>
                  <w:r>
                    <w:t xml:space="preserve">derives the discrepancy algebraically</w:t>
                  </w:r>
                  <w:r>
                    <w:t xml:space="preserve"> </w:t>
                  </w:r>
                  <w:r>
                    <w:t xml:space="preserve">for the risk-ratio case.</w:t>
                  </w:r>
                </w:p>
                <w:p>
                  <w:pPr>
                    <w:pStyle w:val="BodyText"/>
                  </w:pPr>
                  <w:r>
                    <w:t xml:space="preserve">For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observational</w:t>
                  </w:r>
                  <w:r>
                    <w:t xml:space="preserve"> </w:t>
                  </w:r>
                  <w:r>
                    <w:t xml:space="preserve">case, when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the conditional weights coincide with the marginal ones,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so by</w:t>
                  </w:r>
                  <w:r>
                    <w:t xml:space="preserve"> </w:t>
                  </w:r>
                  <w:hyperlink w:anchor="thm-observed-marginal-risk">
                    <w:r>
                      <w:rPr>
                        <w:rStyle w:val="Hyperlink"/>
                      </w:rPr>
                      <w:t xml:space="preserve">Theorem 29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[observed marginal risk theorem: law of total expectation, given 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]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[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⟂</m:t>
                          </m:r>
                          <m:r>
                            <m:t>​</m:t>
                          </m:r>
                          <m:r>
                            <m:t>​</m:t>
                          </m:r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⟂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: conditioning on 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m:t> does not change </m:t>
                          </m:r>
                          <m:r>
                            <m:t>Z</m:t>
                          </m:r>
                          <m:r>
                            <m:rPr>
                              <m:nor/>
                              <m:sty m:val="p"/>
                            </m:rPr>
                            <m:t>’s distribution]</m:t>
                          </m:r>
                        </m:e>
                      </m:eqArr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establishing that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equals the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-weighted stratum average,</w:t>
                  </w:r>
                  <w:r>
                    <w:t xml:space="preserve"> </w:t>
                  </w:r>
                  <w:r>
                    <w:t xml:space="preserve">which is collapsibility with respect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requiring only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, not the full identification assumptions.</w:t>
                  </w:r>
                </w:p>
                <w:p/>
              </w:tc>
            </w:tr>
          </w:tbl>
          <w:bookmarkEnd w:id="62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6" w:name="exm-collapsibility"/>
          <w:p>
            <w:pPr>
              <w:pStyle w:val="BodyText"/>
            </w:pPr>
            <w:r>
              <w:rPr>
                <w:b/>
                <w:bCs/>
              </w:rPr>
              <w:t xml:space="preserve">Example 53 (Collapsibility: numerical illustration)</w:t>
            </w:r>
            <w:r>
              <w:t xml:space="preserve"> </w:t>
            </w:r>
            <w:r>
              <w:t xml:space="preserve">Continuing the WCGS example with</w:t>
            </w:r>
            <w:r>
              <w:t xml:space="preserve"> </w:t>
            </w:r>
            <w:r>
              <w:rPr>
                <w:rStyle w:val="VerbatimChar"/>
              </w:rPr>
              <w:t xml:space="preserve">dibpat</w:t>
            </w:r>
            <w:r>
              <w:t xml:space="preserve"> </w:t>
            </w:r>
            <w:r>
              <w:t xml:space="preserve">as the exposure,</w:t>
            </w:r>
            <w:r>
              <w:t xml:space="preserve"> </w:t>
            </w:r>
            <w:r>
              <w:rPr>
                <w:rStyle w:val="VerbatimChar"/>
              </w:rPr>
              <w:t xml:space="preserve">chd69</w:t>
            </w:r>
            <w:r>
              <w:t xml:space="preserve"> </w:t>
            </w:r>
            <w:r>
              <w:t xml:space="preserve">as the outcome, and age 50 or older as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w:hyperlink w:anchor="exm-observed-marginal-risk">
              <w:r>
                <w:rPr>
                  <w:rStyle w:val="Hyperlink"/>
                </w:rPr>
                <w:t xml:space="preserve">Example 38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 causal marginal risk (</w:t>
            </w:r>
            <w:hyperlink w:anchor="def-causal-marginal-risk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standardizes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exposure groups’ stratum-specific risks</w:t>
            </w:r>
            <w:r>
              <w:t xml:space="preserve"> </w:t>
            </w:r>
            <w:r>
              <w:t xml:space="preserve">to the same population age distribution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rem-observed-vs-causal-marginal-risk">
              <w:r>
                <w:rPr>
                  <w:rStyle w:val="Hyperlink"/>
                </w:rPr>
                <w:t xml:space="preserve">Remark 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this standardization is exactly the common weighting</w:t>
            </w:r>
            <w:r>
              <w:t xml:space="preserve"> </w:t>
            </w:r>
            <w:hyperlink w:anchor="def-collapsibility">
              <w:r>
                <w:rPr>
                  <w:rStyle w:val="Hyperlink"/>
                </w:rPr>
                <w:t xml:space="preserve">Definition 30</w:t>
              </w:r>
            </w:hyperlink>
            <w:r>
              <w:t xml:space="preserve"> </w:t>
            </w:r>
            <w:r>
              <w:t xml:space="preserve">requires –</w:t>
            </w:r>
            <w:r>
              <w:t xml:space="preserve"> </w:t>
            </w:r>
            <w:r>
              <w:t xml:space="preserve">no simplifying assumptions needed: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wcgs_nonexposed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wcgs_clean[wcgs_clean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dibpat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"Type B"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pi0_z0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pi0_z1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chd69_binary[wcgs_nonexposed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age_ge50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strata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stratum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 = 0 (under 50)"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"Z = 1 (50 or older)"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weight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p_z1_pop, p_z1_pop),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pi_0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(pi0_z0, pi0_z1),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pi_1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(pi1_z0, pi1_z1)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RD =</w:t>
            </w:r>
            <w:r>
              <w:rPr>
                <w:rStyle w:val="NormalTok"/>
              </w:rPr>
              <w:t xml:space="preserve"> pi_1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pi_0,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RR =</w:t>
            </w:r>
            <w:r>
              <w:rPr>
                <w:rStyle w:val="NormalTok"/>
              </w:rPr>
              <w:t xml:space="preserve"> pi_1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pi_0,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OR =</w:t>
            </w:r>
            <w:r>
              <w:rPr>
                <w:rStyle w:val="NormalTok"/>
              </w:rPr>
              <w:t xml:space="preserve"> (pi_1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pi_1))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(pi_0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pi_0))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pi1_marg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pi_1)</w:t>
            </w:r>
            <w:r>
              <w:br/>
            </w:r>
            <w:r>
              <w:rPr>
                <w:rStyle w:val="NormalTok"/>
              </w:rPr>
              <w:t xml:space="preserve">pi0_marg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pi_0)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"Risk difference"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"Risk ratio"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"Odds ratio"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Marginal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pi1_marg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pi0_marg,</w:t>
            </w:r>
            <w:r>
              <w:br/>
            </w:r>
            <w:r>
              <w:rPr>
                <w:rStyle w:val="NormalTok"/>
              </w:rPr>
              <w:t xml:space="preserve">    pi1_marg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pi0_marg,</w:t>
            </w:r>
            <w:r>
              <w:br/>
            </w:r>
            <w:r>
              <w:rPr>
                <w:rStyle w:val="NormalTok"/>
              </w:rPr>
              <w:t xml:space="preserve">    (pi1_marg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pi1_marg))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(pi0_marg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pi0_marg))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Weighted avg. conditional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RR),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strata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OR)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Marginal = weighted avg. conditional?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23"/>
              <w:gridCol w:w="800"/>
              <w:gridCol w:w="2313"/>
              <w:gridCol w:w="338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Measure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Marginal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Weighted avg. conditional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Marginal = weighted avg. conditional?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Risk difference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0.0572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0.0572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Risk 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2.1028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2.1034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2.2378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2.2401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</w:t>
                  </w:r>
                </w:p>
              </w:tc>
            </w:tr>
          </w:tbl>
          <w:p>
            <w:pPr>
              <w:pStyle w:val="BodyText"/>
            </w:pPr>
            <w:r>
              <w:t xml:space="preserve">The marginal risk difference equals the weighted average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cond-rd">
              <w:r>
                <w:rPr>
                  <w:rStyle w:val="Hyperlink"/>
                </w:rPr>
                <w:t xml:space="preserve">conditional risk differences</w:t>
              </w:r>
            </w:hyperlink>
            <w:r>
              <w:t xml:space="preserve"> </w:t>
            </w:r>
            <w:r>
              <w:t xml:space="preserve">exactly, as</w:t>
            </w:r>
            <w:r>
              <w:t xml:space="preserve"> </w:t>
            </w:r>
            <w:hyperlink w:anchor="thm-collapsibility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guarantees.</w:t>
            </w:r>
            <w:r>
              <w:t xml:space="preserve"> </w:t>
            </w:r>
            <w:r>
              <w:t xml:space="preserve">The marginal risk ratio and marginal odds ratio both differ</w:t>
            </w:r>
            <w:r>
              <w:t xml:space="preserve"> </w:t>
            </w:r>
            <w:r>
              <w:t xml:space="preserve">from the weighted average of their conditional counterparts –</w:t>
            </w:r>
            <w:r>
              <w:t xml:space="preserve"> </w:t>
            </w:r>
            <w:r>
              <w:t xml:space="preserve">though the</w:t>
            </w:r>
            <w:r>
              <w:t xml:space="preserve"> </w:t>
            </w:r>
            <w:hyperlink r:id="rId519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’s discrepancy only shows up in the fourth decimal place here,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w:anchor="def-cond-rrr">
              <w:r>
                <w:rPr>
                  <w:rStyle w:val="Hyperlink"/>
                </w:rPr>
                <w:t xml:space="preserve">conditional risk ratios</w:t>
              </w:r>
            </w:hyperlink>
            <w:r>
              <w:t xml:space="preserve"> </w:t>
            </w:r>
            <w:r>
              <w:t xml:space="preserve">happen to be nearly homogeneous</w:t>
            </w:r>
            <w:r>
              <w:t xml:space="preserve"> </w:t>
            </w:r>
            <w:r>
              <w:t xml:space="preserve">across the two age strata</w:t>
            </w:r>
            <w:r>
              <w:t xml:space="preserve"> </w:t>
            </w:r>
            <w:r>
              <w:t xml:space="preserve">(</w:t>
            </w:r>
            <m:oMath>
              <m:r>
                <m:t>2.105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2.100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Non-collapsibility is distinct from effect-measure modification.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conditional odds ratios</w:t>
              </w:r>
            </w:hyperlink>
            <w:r>
              <w:t xml:space="preserve"> </w:t>
            </w:r>
            <w:r>
              <w:t xml:space="preserve">vary more across strata</w:t>
            </w:r>
            <w:r>
              <w:t xml:space="preserve"> </w:t>
            </w:r>
            <w:r>
              <w:t xml:space="preserve">(</w:t>
            </w:r>
            <m:oMath>
              <m:r>
                <m:t>2.213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t>2.308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for the risk ratio, that near-homogeneity is exactly what keeps its discrepancy small here:</w:t>
            </w:r>
            <w:r>
              <w:t xml:space="preserve"> </w:t>
            </w:r>
            <w:r>
              <w:t xml:space="preserve">if the conditional risk ratio were instead</w:t>
            </w:r>
            <w:r>
              <w:t xml:space="preserve"> </w:t>
            </w:r>
            <w:r>
              <w:rPr>
                <w:b/>
                <w:bCs/>
              </w:rPr>
              <w:t xml:space="preserve">constant</w:t>
            </w:r>
            <w:r>
              <w:t xml:space="preserve"> </w:t>
            </w:r>
            <w:r>
              <w:t xml:space="preserve">across strata,</w:t>
            </w:r>
            <w:r>
              <w:t xml:space="preserve"> </w:t>
            </w:r>
            <w:r>
              <w:t xml:space="preserve">the marginal risk ratio would reproduce it exactly,</w:t>
            </w:r>
            <w:r>
              <w:t xml:space="preserve"> </w:t>
            </w:r>
            <w:r>
              <w:t xml:space="preserve">just like the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odds ratio’s discrepancy is different in kind:</w:t>
            </w:r>
            <w:r>
              <w:t xml:space="preserve"> </w:t>
            </w:r>
            <w:r>
              <w:t xml:space="preserve">even if the conditional odds ratio were held</w:t>
            </w:r>
            <w:r>
              <w:t xml:space="preserve"> </w:t>
            </w:r>
            <w:r>
              <w:rPr>
                <w:i/>
                <w:iCs/>
              </w:rPr>
              <w:t xml:space="preserve">constant</w:t>
            </w:r>
            <w:r>
              <w:t xml:space="preserve"> </w:t>
            </w:r>
            <w:r>
              <w:t xml:space="preserve">across strata,</w:t>
            </w:r>
            <w:r>
              <w:t xml:space="preserve"> </w:t>
            </w:r>
            <w:r>
              <w:t xml:space="preserve">the marginal odds ratio would generally still differ from it</w:t>
            </w:r>
            <w:r>
              <w:t xml:space="preserve"> </w:t>
            </w:r>
            <w:r>
              <w:t xml:space="preserve">(and lie closer to the null)</w:t>
            </w:r>
            <w:r>
              <w:t xml:space="preserve"> </w:t>
            </w:r>
            <w:r>
              <w:t xml:space="preserve">[18, Ch. 4], [27], [28]</w:t>
            </w:r>
            <w:r>
              <w:t xml:space="preserve">,</w:t>
            </w:r>
            <w:r>
              <w:t xml:space="preserve"> </w:t>
            </w:r>
            <w:r>
              <w:t xml:space="preserve">whereas a constant conditional risk difference or risk ratio</w:t>
            </w:r>
            <w:r>
              <w:t xml:space="preserve"> </w:t>
            </w:r>
            <w:r>
              <w:t xml:space="preserve">always reproduces the corresponding marginal measure exactly.</w:t>
            </w:r>
          </w:p>
          <w:bookmarkEnd w:id="626"/>
        </w:tc>
      </w:tr>
    </w:tbl>
    <w:bookmarkStart w:id="630" w:name="sec-marginal-effect-considerations"/>
    <w:p>
      <w:pPr>
        <w:pStyle w:val="Heading4"/>
      </w:pPr>
      <w:r>
        <w:t xml:space="preserve">Important considerations when computing marginal effects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Target population</w:t>
      </w:r>
      <w:r>
        <w:t xml:space="preserve">:</w:t>
      </w:r>
      <w:r>
        <w:t xml:space="preserve"> </w:t>
      </w:r>
      <w:r>
        <w:t xml:space="preserve">The marginal effect is specific to the covariate distribution</w:t>
      </w:r>
      <w:r>
        <w:t xml:space="preserve"> </w:t>
      </w:r>
      <w:r>
        <w:t xml:space="preserve">in your sample.</w:t>
      </w:r>
      <w:r>
        <w:t xml:space="preserve"> </w:t>
      </w:r>
      <w:r>
        <w:t xml:space="preserve">If your sample is not representative of your target population,</w:t>
      </w:r>
      <w:r>
        <w:t xml:space="preserve"> </w:t>
      </w:r>
      <w:r>
        <w:t xml:space="preserve">you may want to use standardization or weighting.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(see</w:t>
      </w:r>
      <w:r>
        <w:t xml:space="preserve"> </w:t>
      </w:r>
      <w:hyperlink w:anchor="def-collapsibility">
        <w:r>
          <w:rPr>
            <w:rStyle w:val="Hyperlink"/>
          </w:rPr>
          <w:t xml:space="preserve">Definition 30</w:t>
        </w:r>
      </w:hyperlink>
      <w:r>
        <w:t xml:space="preserve">):</w:t>
      </w:r>
      <w:r>
        <w:t xml:space="preserve"> </w:t>
      </w:r>
      <w:hyperlink w:anchor="eq-rd-collapsible">
        <w:r>
          <w:rPr>
            <w:rStyle w:val="Hyperlink"/>
          </w:rPr>
          <w:t xml:space="preserve">Equation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eq-rr-not-collapsible">
        <w:r>
          <w:rPr>
            <w:rStyle w:val="Hyperlink"/>
          </w:rPr>
          <w:t xml:space="preserve">Equation 54</w:t>
        </w:r>
      </w:hyperlink>
      <w:r>
        <w:t xml:space="preserve"> </w:t>
      </w:r>
      <w:r>
        <w:t xml:space="preserve">re-derive</w:t>
      </w:r>
      <w:r>
        <w:t xml:space="preserve"> </w:t>
      </w:r>
      <w:hyperlink w:anchor="thm-collapsibility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concretely</w:t>
      </w:r>
      <w:r>
        <w:t xml:space="preserve"> </w:t>
      </w:r>
      <w:r>
        <w:t xml:space="preserve">for the risk-difference and risk-ratio/odds-ratio cases.</w:t>
      </w:r>
      <w:r>
        <w:t xml:space="preserve"> </w:t>
      </w: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are</w:t>
      </w:r>
      <w:r>
        <w:t xml:space="preserve"> </w:t>
      </w:r>
      <w:hyperlink w:anchor="def-collapsibility">
        <w:r>
          <w:rPr>
            <w:rStyle w:val="Hyperlink"/>
            <w:b/>
            <w:bCs/>
          </w:rPr>
          <w:t xml:space="preserve">collapsible</w:t>
        </w:r>
      </w:hyperlink>
      <w:r>
        <w:t xml:space="preserve">:</w:t>
      </w:r>
      <w:r>
        <w:t xml:space="preserve"> </w:t>
      </w:r>
      <w:r>
        <w:t xml:space="preserve">the causal marginal RD (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) equals the average</w:t>
      </w:r>
      <w:r>
        <w:t xml:space="preserve"> </w:t>
      </w:r>
      <w:r>
        <w:t xml:space="preserve">of stratum-specific causal RDs (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weighted by the</w:t>
      </w:r>
      <w:r>
        <w:t xml:space="preserve"> </w:t>
      </w:r>
      <w:hyperlink r:id="rId569">
        <w:r>
          <w:rPr>
            <w:rStyle w:val="Hyperlink"/>
          </w:rPr>
          <w:t xml:space="preserve">marginal distribution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</m:oMath>
      <w:r>
        <w:t xml:space="preserve">,</w:t>
      </w:r>
    </w:p>
    <w:p>
      <w:pPr>
        <w:pStyle w:val="BodyText"/>
      </w:pPr>
      <w:bookmarkStart w:id="627" w:name="eq-rd-collapsible"/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[linearity of expectation]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RD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difference]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627"/>
    </w:p>
    <w:p>
      <w:pPr>
        <w:numPr>
          <w:ilvl w:val="0"/>
          <w:numId w:val="1000"/>
        </w:numPr>
      </w:pPr>
      <w:r>
        <w:t xml:space="preserve">so there is no collapsibility bias from averaging over a covariate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collapsible in general:</w:t>
      </w:r>
      <w:r>
        <w:t xml:space="preserve"> </w:t>
      </w:r>
      <w:r>
        <w:t xml:space="preserve">when the conditional RR varies across strata,</w:t>
      </w:r>
      <w:r>
        <w:t xml:space="preserve"> </w:t>
      </w:r>
      <w:r>
        <w:t xml:space="preserve">the marginal RR does not equal the marginal-distribution-weighted average</w:t>
      </w:r>
      <w:r>
        <w:t xml:space="preserve"> </w:t>
      </w:r>
      <w:r>
        <w:t xml:space="preserve">of conditional RRs,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RR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ratio of</w:t>
      </w:r>
      <w:r>
        <w:t xml:space="preserve"> </w:t>
      </w:r>
      <w:hyperlink r:id="rId521">
        <w:r>
          <w:rPr>
            <w:rStyle w:val="Hyperlink"/>
          </w:rPr>
          <w:t xml:space="preserve">expectations</w:t>
        </w:r>
      </w:hyperlink>
      <w:r>
        <w:t xml:space="preserve"> </w:t>
      </w:r>
      <w:r>
        <w:t xml:space="preserve">is not the same as an expectation of ratios:</w:t>
      </w:r>
    </w:p>
    <w:p>
      <w:pPr>
        <w:pStyle w:val="BodyText"/>
      </w:pPr>
      <w:bookmarkStart w:id="628" w:name="eq-rr-not-collapsible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[ratio of expectations, not expectation of ratios]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RR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ratio]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628"/>
    </w:p>
    <w:p>
      <w:pPr>
        <w:numPr>
          <w:ilvl w:val="0"/>
          <w:numId w:val="1000"/>
        </w:numPr>
      </w:pPr>
      <w:r>
        <w:t xml:space="preserve">Unlike the</w:t>
      </w:r>
      <w:r>
        <w:t xml:space="preserve"> </w:t>
      </w:r>
      <w:hyperlink r:id="rId30">
        <w:r>
          <w:rPr>
            <w:rStyle w:val="Hyperlink"/>
          </w:rPr>
          <w:t xml:space="preserve">odds ratio</w:t>
        </w:r>
      </w:hyperlink>
      <w:r>
        <w:t xml:space="preserve">, though,</w:t>
      </w:r>
      <w:r>
        <w:t xml:space="preserve"> </w:t>
      </w:r>
      <w:r>
        <w:t xml:space="preserve">this discrepancy is entirely a consequence of the conditional RR</w:t>
      </w:r>
      <w:r>
        <w:t xml:space="preserve"> </w:t>
      </w:r>
      <w:r>
        <w:rPr>
          <w:i/>
          <w:iCs/>
        </w:rPr>
        <w:t xml:space="preserve">varying</w:t>
      </w:r>
      <w:r>
        <w:t xml:space="preserve"> </w:t>
      </w:r>
      <w:r>
        <w:t xml:space="preserve">across strata:</w:t>
      </w:r>
      <w:r>
        <w:t xml:space="preserve"> </w:t>
      </w:r>
      <w:r>
        <w:t xml:space="preserve">when the</w:t>
      </w:r>
      <w:r>
        <w:t xml:space="preserve"> </w:t>
      </w:r>
      <w:hyperlink w:anchor="def-cond-rrr">
        <w:r>
          <w:rPr>
            <w:rStyle w:val="Hyperlink"/>
          </w:rPr>
          <w:t xml:space="preserve">conditional risk ratio</w:t>
        </w:r>
      </w:hyperlink>
      <w:r>
        <w:t xml:space="preserve"> </w:t>
      </w:r>
      <w:r>
        <w:t xml:space="preserve">is instead</w:t>
      </w:r>
      <w:r>
        <w:t xml:space="preserve"> </w:t>
      </w:r>
      <w:r>
        <w:rPr>
          <w:b/>
          <w:bCs/>
        </w:rPr>
        <w:t xml:space="preserve">constant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RR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 marginal RR reproduces it exactly: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RR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[definition of conditional risk ratio]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[constant conditional risk ratio]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[linearity of expectation]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[causal marginal risk theorem]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:</w:t>
      </w:r>
      <w:r>
        <w:t xml:space="preserve"> </w:t>
      </w:r>
      <w:r>
        <w:t xml:space="preserve">like the risk difference, the risk ratio is collapsible</w:t>
      </w:r>
      <w:r>
        <w:t xml:space="preserve"> </w:t>
      </w:r>
      <w:r>
        <w:t xml:space="preserve">under a homogeneous conditional effect.</w:t>
      </w:r>
    </w:p>
    <w:p>
      <w:pPr>
        <w:numPr>
          <w:ilvl w:val="0"/>
          <w:numId w:val="1000"/>
        </w:numPr>
      </w:pPr>
      <w:r>
        <w:t xml:space="preserve">Odds ratios are non-collapsible in a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sense than risk ratios:</w:t>
      </w:r>
      <w:r>
        <w:t xml:space="preserve"> </w:t>
      </w:r>
      <w:r>
        <w:t xml:space="preserve">even when the conditional OR is the same in every stratum,</w:t>
      </w:r>
      <w:r>
        <w:t xml:space="preserve"> </w:t>
      </w:r>
      <w:r>
        <w:t xml:space="preserve">the marginal OR is generally different from it (closer to the null)</w:t>
      </w:r>
      <w:r>
        <w:t xml:space="preserve"> </w:t>
      </w:r>
      <w:r>
        <w:t xml:space="preserve">[18, Ch. 4], [27], [28]</w:t>
      </w:r>
      <w:r>
        <w:t xml:space="preserve">,</w:t>
      </w:r>
      <w:r>
        <w:t xml:space="preserve"> </w:t>
      </w:r>
      <w:r>
        <w:t xml:space="preserve">whereas a constant conditional RD or RR always reproduces</w:t>
      </w:r>
      <w:r>
        <w:t xml:space="preserve"> </w:t>
      </w:r>
      <w:r>
        <w:t xml:space="preserve">the corresponding marginal RD or RR exactly</w:t>
      </w:r>
      <w:r>
        <w:t xml:space="preserve"> </w:t>
      </w:r>
      <w:r>
        <w:t xml:space="preserve">(the marginal RD is the average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RD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 the stratum-specific RDs</w:t>
      </w:r>
      <w:r>
        <w:t xml:space="preserve"> </w:t>
      </w:r>
      <w:r>
        <w:t xml:space="preserve">by</w:t>
      </w:r>
      <w:r>
        <w:t xml:space="preserve"> </w:t>
      </w:r>
      <w:hyperlink w:anchor="thm-collapsibility">
        <w:r>
          <w:rPr>
            <w:rStyle w:val="Hyperlink"/>
          </w:rPr>
          <w:t xml:space="preserve">Theorem 34</w:t>
        </w:r>
      </w:hyperlink>
      <w:r>
        <w:t xml:space="preserve">, and the average of a constant is that constant).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Bootstrap sample size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27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needs more bootstrap resamples than a</w:t>
      </w:r>
      <w:r>
        <w:t xml:space="preserve"> </w:t>
      </w:r>
      <w:hyperlink r:id="rId295">
        <w:r>
          <w:rPr>
            <w:rStyle w:val="Hyperlink"/>
          </w:rPr>
          <w:t xml:space="preserve">standard error</w:t>
        </w:r>
      </w:hyperlink>
      <w:r>
        <w:t xml:space="preserve">,</w:t>
      </w:r>
      <w:r>
        <w:t xml:space="preserve"> </w:t>
      </w:r>
      <w:r>
        <w:t xml:space="preserve">because it depends on the tails of the</w:t>
      </w:r>
      <w:r>
        <w:t xml:space="preserve"> </w:t>
      </w:r>
      <w:hyperlink r:id="rId604">
        <w:r>
          <w:rPr>
            <w:rStyle w:val="Hyperlink"/>
          </w:rPr>
          <w:t xml:space="preserve">bootstrap distribution</w:t>
        </w:r>
      </w:hyperlink>
      <w:r>
        <w:t xml:space="preserve"> </w:t>
      </w:r>
      <w:r>
        <w:t xml:space="preserve">rather than just its spread</w:t>
      </w:r>
      <w:r>
        <w:t xml:space="preserve"> </w:t>
      </w:r>
      <w:r>
        <w:t xml:space="preserve">[26, Ch. 6], [29, Ch. 2]</w:t>
      </w:r>
      <w:r>
        <w:t xml:space="preserve">.</w:t>
      </w:r>
      <w:r>
        <w:t xml:space="preserve"> </w:t>
      </w:r>
      <w:r>
        <w:t xml:space="preserve">As a conservative rule of thumb,</w:t>
      </w:r>
      <w:r>
        <w:t xml:space="preserve"> </w:t>
      </w:r>
      <w:r>
        <w:t xml:space="preserve">use at least 1000 iterations for standard errors</w:t>
      </w:r>
      <w:r>
        <w:t xml:space="preserve"> </w:t>
      </w:r>
      <w:r>
        <w:t xml:space="preserve">and at least 2000 for confidence intervals.</w:t>
      </w:r>
      <w:r>
        <w:t xml:space="preserve"> </w:t>
      </w:r>
      <w:r>
        <w:t xml:space="preserve">More iterations give more stable estimates</w:t>
      </w:r>
      <w:r>
        <w:t xml:space="preserve"> </w:t>
      </w:r>
      <w:r>
        <w:t xml:space="preserve">but take longer to compute.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Alternative methods</w:t>
      </w:r>
      <w:r>
        <w:t xml:space="preserve">:</w:t>
      </w:r>
      <w:r>
        <w:t xml:space="preserve"> </w:t>
      </w:r>
      <w:r>
        <w:t xml:space="preserve">The multivariate delta method can also be used</w:t>
      </w:r>
      <w:r>
        <w:t xml:space="preserve"> </w:t>
      </w:r>
      <w:r>
        <w:t xml:space="preserve">to compute standard errors analytically,</w:t>
      </w:r>
      <w:r>
        <w:t xml:space="preserve"> </w:t>
      </w:r>
      <w:r>
        <w:t xml:space="preserve">but the formulas are complex.</w:t>
      </w:r>
      <w:r>
        <w:t xml:space="preserve"> </w:t>
      </w:r>
      <w:r>
        <w:t xml:space="preserve">The</w:t>
      </w:r>
      <w:r>
        <w:t xml:space="preserve"> </w:t>
      </w:r>
      <w:hyperlink r:id="rId629">
        <w:r>
          <w:rPr>
            <w:rStyle w:val="VerbatimChar"/>
          </w:rPr>
          <w:t xml:space="preserve">margins</w:t>
        </w:r>
      </w:hyperlink>
      <w:r>
        <w:t xml:space="preserve"> </w:t>
      </w:r>
      <w:r>
        <w:t xml:space="preserve">package in R</w:t>
      </w:r>
      <w:r>
        <w:t xml:space="preserve"> </w:t>
      </w:r>
      <w:r>
        <w:t xml:space="preserve">provides implementations of the delta method</w:t>
      </w:r>
      <w:r>
        <w:t xml:space="preserve"> </w:t>
      </w:r>
      <w:r>
        <w:t xml:space="preserve">for marginal effects.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Case-control studies</w:t>
      </w:r>
      <w:r>
        <w:t xml:space="preserve">:</w:t>
      </w:r>
      <w:r>
        <w:t xml:space="preserve"> </w:t>
      </w:r>
      <w:r>
        <w:t xml:space="preserve">These methods are</w:t>
      </w:r>
      <w:r>
        <w:t xml:space="preserve"> </w:t>
      </w:r>
      <w:r>
        <w:rPr>
          <w:b/>
          <w:bCs/>
        </w:rPr>
        <w:t xml:space="preserve">not valid</w:t>
      </w:r>
      <w:r>
        <w:t xml:space="preserve"> </w:t>
      </w:r>
      <w:r>
        <w:t xml:space="preserve">for case-control studies,</w:t>
      </w:r>
      <w:r>
        <w:t xml:space="preserve"> </w:t>
      </w:r>
      <w:r>
        <w:t xml:space="preserve">where sampling is stratified by outcome.</w:t>
      </w:r>
      <w:r>
        <w:t xml:space="preserve"> </w:t>
      </w:r>
      <w:r>
        <w:t xml:space="preserve">In case-control designs,</w:t>
      </w:r>
      <w:r>
        <w:t xml:space="preserve"> </w:t>
      </w:r>
      <w:r>
        <w:t xml:space="preserve">only odds ratios can be estimated consistently</w:t>
      </w:r>
      <w:r>
        <w:t xml:space="preserve"> </w:t>
      </w:r>
      <w:r>
        <w:t xml:space="preserve">(see</w:t>
      </w:r>
      <w:r>
        <w:t xml:space="preserve"> </w:t>
      </w:r>
      <w:hyperlink r:id="rId537">
        <w:r>
          <w:rPr>
            <w:rStyle w:val="Hyperlink"/>
          </w:rPr>
          <w:t xml:space="preserve">Odds Ratios in Case-Control Studies</w:t>
        </w:r>
      </w:hyperlink>
      <w:r>
        <w:t xml:space="preserve">).</w:t>
      </w:r>
    </w:p>
    <w:bookmarkEnd w:id="630"/>
    <w:bookmarkEnd w:id="631"/>
    <w:bookmarkEnd w:id="632"/>
    <w:bookmarkStart w:id="658" w:name="Xf118d2bfae22f08c06378a6f087da81a5a06ee4"/>
    <w:p>
      <w:pPr>
        <w:pStyle w:val="Heading2"/>
      </w:pPr>
      <w:r>
        <w:t xml:space="preserve">10.3 Other link functions for Bernoulli outcomes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if you want to estimate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more directly from the model,</w:t>
      </w:r>
      <w:r>
        <w:t xml:space="preserve"> </w:t>
      </w:r>
      <w:r>
        <w:t xml:space="preserve">you can sometimes change the</w:t>
      </w:r>
      <w:r>
        <w:t xml:space="preserve"> </w:t>
      </w:r>
      <w:hyperlink r:id="rId522">
        <w:r>
          <w:rPr>
            <w:rStyle w:val="Hyperlink"/>
          </w:rPr>
          <w:t xml:space="preserve">link 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;</w:t>
      </w:r>
      <w:r>
        <w:t xml:space="preserve"> </w:t>
      </w:r>
      <w:r>
        <w:t xml:space="preserve">then you can obtain risk ratios by exponentiating coefficients</w:t>
      </w:r>
      <w:r>
        <w:t xml:space="preserve"> </w:t>
      </w:r>
      <w:r>
        <w:rPr>
          <w:rStyle w:val="FootnoteReference"/>
        </w:rPr>
        <w:footnoteReference w:id="633"/>
      </w:r>
      <w:r>
        <w:t xml:space="preserve">,</w:t>
      </w:r>
      <w:r>
        <w:t xml:space="preserve"> </w:t>
      </w:r>
      <w:r>
        <w:t xml:space="preserve">just like we did for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1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link: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(anthers,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anthers_sum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anthers[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anthers[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(y,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storage,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anthers_sum,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(-1.04, -0.58)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(0.02, 0.31)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</w:tbl>
    <w:p>
      <w:pPr>
        <w:pStyle w:val="BodyText"/>
      </w:pPr>
      <w:r>
        <w:t xml:space="preserve">Now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β</m:t>
            </m:r>
          </m:e>
        </m:d>
        <m:r>
          <m:t>​</m:t>
        </m:r>
      </m:oMath>
      <w:r>
        <w:t xml:space="preserve"> </w:t>
      </w:r>
      <w:r>
        <w:t xml:space="preserve">gives us risk ratios instead of odds ratios:</w:t>
      </w:r>
    </w:p>
    <w:p>
      <w:pPr>
        <w:pStyle w:val="SourceCode"/>
      </w:pPr>
      <w:r>
        <w:rPr>
          <w:rStyle w:val="NormalTok"/>
        </w:rPr>
        <w:t xml:space="preserve">anthers_glm_log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(0.35, 0.56)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(1.03, 1.36)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</w:tbl>
    <w:p>
      <w:pPr>
        <w:pStyle w:val="BodyText"/>
      </w:pPr>
      <w:r>
        <w:t xml:space="preserve">Let’s compare this model with a logistic model:</w:t>
      </w:r>
    </w:p>
    <w:p>
      <w:pPr>
        <w:pStyle w:val="SourceCode"/>
      </w:pPr>
      <w:r>
        <w:rPr>
          <w:rStyle w:val="NormalTok"/>
        </w:rPr>
        <w:t xml:space="preserve">anthers_glm_logit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(y,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storage,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anthers_sum,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anthers_glm_logit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(0.45, 1.27)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(1.06, 2.10)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</w:t>
            </w:r>
          </w:p>
        </w:tc>
      </w:tr>
    </w:tbl>
    <w:p>
      <w:pPr>
        <w:pStyle w:val="BodyText"/>
      </w:pPr>
      <w:r>
        <w:t xml:space="preserve">We can compare the two link functions</w:t>
      </w:r>
      <w:r>
        <w:t xml:space="preserve"> </w:t>
      </w:r>
      <w:r>
        <w:t xml:space="preserve">by plotting their fitted germination probabilities</w:t>
      </w:r>
      <w:r>
        <w:t xml:space="preserve"> </w:t>
      </w:r>
      <w:r>
        <w:t xml:space="preserve">across the range of the storage covariate,</w:t>
      </w:r>
      <w:r>
        <w:t xml:space="preserve"> </w:t>
      </w:r>
      <w:r>
        <w:t xml:space="preserve">alongside the observed proportions: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38" w:name="fig-anthers-fitted-scale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(tidyr)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anthers_fitted_grid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storage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(anthers_sum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storage),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(anthers_sum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storage),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Log link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(anthers_glm_log, </w:t>
                  </w:r>
                  <w:r>
                    <w:rPr>
                      <w:rStyle w:val="FunctionTok"/>
                    </w:rPr>
                    <w:t xml:space="preserve">pick</w:t>
                  </w:r>
                  <w:r>
                    <w:rPr>
                      <w:rStyle w:val="NormalTok"/>
                    </w:rPr>
                    <w:t xml:space="preserve">(storage),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Logit link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(anthers_glm_logit, </w:t>
                  </w:r>
                  <w:r>
                    <w:rPr>
                      <w:rStyle w:val="FunctionTok"/>
                    </w:rPr>
                    <w:t xml:space="preserve">pick</w:t>
                  </w:r>
                  <w:r>
                    <w:rPr>
                      <w:rStyle w:val="NormalTok"/>
                    </w:rPr>
                    <w:t xml:space="preserve">(storage),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pivot_longer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Log link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Logit link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names_to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"Link function"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values_to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"fitted"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anthers_observed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anthers_sum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proportion =</w:t>
                  </w:r>
                  <w:r>
                    <w:rPr>
                      <w:rStyle w:val="NormalTok"/>
                    </w:rPr>
                    <w:t xml:space="preserve"> y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anthers_fitted_grid,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mapping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storage,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fitted,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Link function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anthers_observed,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mapping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storage,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proportion),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"Storage condition"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"Fitted probability of germination"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istic-regression_files/figure-docx/unnamed-chunk-57-1.png" id="6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18: Fitted germination probabilities from the log-link and logit-link models for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anthers</w:t>
                  </w:r>
                  <w:r>
                    <w:t xml:space="preserve"> </w:t>
                  </w:r>
                  <w:r>
                    <w:t xml:space="preserve">data,</w:t>
                  </w:r>
                  <w:r>
                    <w:t xml:space="preserve"> </w:t>
                  </w:r>
                  <w:r>
                    <w:t xml:space="preserve">with the observed proportions as points.</w:t>
                  </w:r>
                  <w:r>
                    <w:t xml:space="preserve"> </w:t>
                  </w:r>
                  <w:r>
                    <w:t xml:space="preserve">The two link functions nearly coincide here because the model is saturated</w:t>
                  </w:r>
                  <w:r>
                    <w:t xml:space="preserve"> </w:t>
                  </w:r>
                  <w:r>
                    <w:t xml:space="preserve">(two parameters fit to two storage conditions),</w:t>
                  </w:r>
                  <w:r>
                    <w:t xml:space="preserve"> </w:t>
                  </w:r>
                  <w:r>
                    <w:t xml:space="preserve">so both reproduce the observed proportions at the data points</w:t>
                  </w:r>
                  <w:r>
                    <w:t xml:space="preserve"> </w:t>
                  </w:r>
                  <w:r>
                    <w:t xml:space="preserve">and differ only slightly in between.</w:t>
                  </w:r>
                </w:p>
                <w:bookmarkEnd w:id="638"/>
              </w:tc>
            </w:tr>
          </w:tbl>
        </w:tc>
      </w:tr>
    </w:tbl>
    <w:p>
      <w:pPr>
        <w:pStyle w:val="BodyText"/>
      </w:pPr>
      <w:r>
        <w:t xml:space="preserve">In practice, fitting a binomial model with</w:t>
      </w:r>
      <w:r>
        <w:t xml:space="preserve"> </w:t>
      </w:r>
      <w:r>
        <w:rPr>
          <w:rStyle w:val="VerbatimChar"/>
        </w:rPr>
        <w:t xml:space="preserve">link = "log"</w:t>
      </w:r>
      <w:r>
        <w:t xml:space="preserve"> </w:t>
      </w:r>
      <w:r>
        <w:t xml:space="preserve">often fails to converge,</w:t>
      </w:r>
      <w:r>
        <w:t xml:space="preserve"> </w:t>
      </w:r>
      <w:r>
        <w:t xml:space="preserve">producing errors about not finding good starting values for the estimation procedure.</w:t>
      </w:r>
      <w:r>
        <w:t xml:space="preserve"> </w:t>
      </w:r>
      <w:r>
        <w:t xml:space="preserve">This convergence failure is likely because the model is producing</w:t>
      </w:r>
      <w:r>
        <w:t xml:space="preserve"> </w:t>
      </w:r>
      <w:r>
        <w:t xml:space="preserve">fitted probabilities greater than 1.</w:t>
      </w:r>
    </w:p>
    <w:p>
      <w:pPr>
        <w:pStyle w:val="BodyText"/>
      </w:pPr>
      <w:r>
        <w:t xml:space="preserve">When this happens,</w:t>
      </w:r>
      <w:r>
        <w:t xml:space="preserve"> </w:t>
      </w:r>
      <w:r>
        <w:t xml:space="preserve">you can instead switch the outcome distribution from binomial to Poisson</w:t>
      </w:r>
      <w:r>
        <w:t xml:space="preserve"> </w:t>
      </w:r>
      <w:r>
        <w:t xml:space="preserve">and fit a Poisson</w:t>
      </w:r>
      <w:r>
        <w:t xml:space="preserve"> </w:t>
      </w:r>
      <w:hyperlink r:id="rId50">
        <w:r>
          <w:rPr>
            <w:rStyle w:val="Hyperlink"/>
          </w:rPr>
          <w:t xml:space="preserve">regression model</w:t>
        </w:r>
      </w:hyperlink>
      <w:r>
        <w:t xml:space="preserve"> </w:t>
      </w:r>
      <w:r>
        <w:t xml:space="preserve">(we will see those soon!).</w:t>
      </w:r>
      <w:r>
        <w:t xml:space="preserve"> </w:t>
      </w:r>
      <w:r>
        <w:t xml:space="preserve">Note that this substitution is a change in model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—</w:t>
      </w:r>
      <w:r>
        <w:t xml:space="preserve"> </w:t>
      </w:r>
      <w:r>
        <w:t xml:space="preserve">a different outcome distribution —</w:t>
      </w:r>
      <w:r>
        <w:t xml:space="preserve"> </w:t>
      </w:r>
      <w:r>
        <w:t xml:space="preserve">not just a different way of fitting the same model.</w:t>
      </w:r>
      <w:r>
        <w:t xml:space="preserve"> </w:t>
      </w:r>
      <w:r>
        <w:t xml:space="preserve">With a Poisson outcome distribution,</w:t>
      </w:r>
      <w:r>
        <w:t xml:space="preserve"> </w:t>
      </w:r>
      <w:r>
        <w:t xml:space="preserve">you won’t get warnings about fitted probabilities greater than 1,</w:t>
      </w:r>
      <w:r>
        <w:t xml:space="preserve"> </w:t>
      </w:r>
      <w:r>
        <w:t xml:space="preserve">but that distribution isn’t quite right for</w:t>
      </w:r>
      <w:r>
        <w:t xml:space="preserve"> </w:t>
      </w:r>
      <w:hyperlink r:id="rId18">
        <w:r>
          <w:rPr>
            <w:rStyle w:val="Hyperlink"/>
          </w:rPr>
          <w:t xml:space="preserve">binary outcomes</w:t>
        </w:r>
      </w:hyperlink>
      <w:r>
        <w:t xml:space="preserve">.</w:t>
      </w:r>
      <w:r>
        <w:t xml:space="preserve"> </w:t>
      </w:r>
      <w:r>
        <w:t xml:space="preserve">Despite this mismatch,</w:t>
      </w:r>
      <w:r>
        <w:t xml:space="preserve"> </w:t>
      </w:r>
      <w:r>
        <w:t xml:space="preserve">Poisson regression is the usual fallback</w:t>
      </w:r>
      <w:r>
        <w:t xml:space="preserve"> </w:t>
      </w:r>
      <w:r>
        <w:t xml:space="preserve">when the log-binomial model fails to converge.</w:t>
      </w:r>
    </w:p>
    <w:bookmarkStart w:id="657" w:name="wcgs-link-functions"/>
    <w:p>
      <w:pPr>
        <w:pStyle w:val="Heading3"/>
      </w:pPr>
      <w:r>
        <w:t xml:space="preserve">10.3.1 WCGS: link functions</w:t>
      </w:r>
    </w:p>
    <w:p>
      <w:pPr>
        <w:pStyle w:val="SourceCode"/>
      </w:pPr>
      <w:r>
        <w:rPr>
          <w:rStyle w:val="NormalTok"/>
        </w:rPr>
        <w:t xml:space="preserve">wcgs_glm_logit_link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wcgs_glm_identity_link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chd_grouped_data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- 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wcgs_glm_identity_link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1540"/>
        <w:gridCol w:w="1650"/>
        <w:gridCol w:w="121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dibpatType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dibpatType A:age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-0.08257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0.004194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7" w:name="fig-diagnostics-glm1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42" w:name="fig-diagnostics-glm1-logi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(ggfortify)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wcgs_glm_logit_link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autoplot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which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ncol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facet_wrap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~</w:t>
                        </w:r>
                        <w:r>
                          <w:rPr>
                            <w:rStyle w:val="NormalTok"/>
                          </w:rPr>
                          <w:t xml:space="preserve">dibpat)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64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unnamed-chunk-59-1.png" id="64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3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Logistic link</w:t>
                        </w:r>
                      </w:p>
                      <w:bookmarkEnd w:id="642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46" w:name="fig-diagnostics-glm1-identity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wcgs_glm_identity_link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autoplot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which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ncol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facet_wrap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~</w:t>
                        </w:r>
                        <w:r>
                          <w:rPr>
                            <w:rStyle w:val="NormalTok"/>
                          </w:rPr>
                          <w:t xml:space="preserve">dibpat)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644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unnamed-chunk-60-1.png" id="645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4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Identity link</w:t>
                        </w:r>
                      </w:p>
                      <w:bookmarkEnd w:id="646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19: Residuals vs Fitted plot for</w:t>
            </w:r>
            <w:r>
              <w:t xml:space="preserve"> </w:t>
            </w:r>
            <w:r>
              <w:rPr>
                <w:rStyle w:val="VerbatimChar"/>
              </w:rPr>
              <w:t xml:space="preserve">wcgs</w:t>
            </w:r>
            <w:r>
              <w:t xml:space="preserve"> </w:t>
            </w:r>
            <w:r>
              <w:t xml:space="preserve">models</w:t>
            </w:r>
          </w:p>
          <w:bookmarkEnd w:id="6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56" w:name="fig-diagnostics-beetles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51" w:name="fig-diagnostics-beetles-logi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beetles_lm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beetles_long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lm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formula =</w:t>
                        </w:r>
                        <w:r>
                          <w:rPr>
                            <w:rStyle w:val="NormalTok"/>
                          </w:rPr>
                          <w:t xml:space="preserve"> died </w:t>
                        </w:r>
                        <w:r>
                          <w:rPr>
                            <w:rStyle w:val="SpecialCharTok"/>
                          </w:rPr>
                          <w:t xml:space="preserve">~</w:t>
                        </w:r>
                        <w:r>
                          <w:rPr>
                            <w:rStyle w:val="NormalTok"/>
                          </w:rPr>
                          <w:t xml:space="preserve"> dose)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beetles_glm_grouped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beetles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glm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formula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cbind</w:t>
                        </w:r>
                        <w:r>
                          <w:rPr>
                            <w:rStyle w:val="NormalTok"/>
                          </w:rPr>
                          <w:t xml:space="preserve">(died, survived) </w:t>
                        </w:r>
                        <w:r>
                          <w:rPr>
                            <w:rStyle w:val="SpecialCharTok"/>
                          </w:rPr>
                          <w:t xml:space="preserve">~</w:t>
                        </w:r>
                        <w:r>
                          <w:rPr>
                            <w:rStyle w:val="NormalTok"/>
                          </w:rPr>
                          <w:t xml:space="preserve"> dose, </w:t>
                        </w:r>
                        <w:r>
                          <w:rPr>
                            <w:rStyle w:val="AttributeTok"/>
                          </w:rPr>
                          <w:t xml:space="preserve">family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"binomial"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beetles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mutate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resid_logit =</w:t>
                        </w:r>
                        <w:r>
                          <w:rPr>
                            <w:rStyle w:val="NormalTok"/>
                          </w:rPr>
                          <w:t xml:space="preserve"> beetles_glm_grouped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resid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"response"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beetles_glm_grouped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autoplot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which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ncol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64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unnamed-chunk-61-1.png" id="65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4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Logistic link</w:t>
                        </w:r>
                      </w:p>
                      <w:bookmarkEnd w:id="651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55" w:name="fig-diagnostics-beetles-identity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beetles_lm </w:t>
                        </w:r>
                        <w:r>
                          <w:rPr>
                            <w:rStyle w:val="SpecialCharTok"/>
                          </w:rPr>
                          <w:t xml:space="preserve">|&gt;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autoplot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which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ncol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653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logistic-regression_files/figure-docx/unnamed-chunk-62-1.png" id="654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5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Identity link</w:t>
                        </w:r>
                      </w:p>
                      <w:bookmarkEnd w:id="655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20: Residuals vs Fitted plot for</w:t>
            </w:r>
            <w:r>
              <w:t xml:space="preserve"> </w:t>
            </w:r>
            <w:r>
              <w:rPr>
                <w:rStyle w:val="VerbatimChar"/>
              </w:rPr>
              <w:t xml:space="preserve">BeetleMortality</w:t>
            </w:r>
            <w:r>
              <w:t xml:space="preserve"> </w:t>
            </w:r>
            <w:r>
              <w:t xml:space="preserve">models</w:t>
            </w:r>
          </w:p>
          <w:bookmarkEnd w:id="656"/>
        </w:tc>
      </w:tr>
    </w:tbl>
    <w:bookmarkEnd w:id="657"/>
    <w:bookmarkEnd w:id="658"/>
    <w:bookmarkStart w:id="661" w:name="quasibinomial"/>
    <w:p>
      <w:pPr>
        <w:pStyle w:val="Heading2"/>
      </w:pPr>
      <w:r>
        <w:t xml:space="preserve">10.4 Quasibinomial</w:t>
      </w:r>
    </w:p>
    <w:p>
      <w:pPr>
        <w:pStyle w:val="FirstParagraph"/>
      </w:pPr>
      <w:r>
        <w:t xml:space="preserve">See</w:t>
      </w:r>
      <w:r>
        <w:t xml:space="preserve"> </w:t>
      </w:r>
      <w:hyperlink r:id="rId6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660">
        <w:r>
          <w:rPr>
            <w:rStyle w:val="Hyperlink"/>
          </w:rPr>
          <w:t xml:space="preserve">lecture notes</w:t>
        </w:r>
      </w:hyperlink>
    </w:p>
    <w:bookmarkEnd w:id="661"/>
    <w:bookmarkEnd w:id="662"/>
    <w:bookmarkStart w:id="663" w:name="further-reading"/>
    <w:p>
      <w:pPr>
        <w:pStyle w:val="Heading1"/>
      </w:pPr>
      <w:r>
        <w:t xml:space="preserve">11. Further reading</w:t>
      </w:r>
    </w:p>
    <w:p>
      <w:pPr>
        <w:pStyle w:val="Compact"/>
        <w:numPr>
          <w:ilvl w:val="0"/>
          <w:numId w:val="1029"/>
        </w:numPr>
      </w:pPr>
      <w:r>
        <w:t xml:space="preserve">Hosmer et al. [30]</w:t>
      </w:r>
      <w:r>
        <w:t xml:space="preserve"> </w:t>
      </w:r>
      <w:r>
        <w:t xml:space="preserve">is a classic textbook on logistic regression</w:t>
      </w:r>
    </w:p>
    <w:bookmarkEnd w:id="663"/>
    <w:bookmarkStart w:id="666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4" w:name="exr-link-function-choice"/>
          <w:p>
            <w:pPr>
              <w:pStyle w:val="BodyText"/>
            </w:pPr>
            <w:r>
              <w:rPr>
                <w:b/>
                <w:bCs/>
              </w:rPr>
              <w:t xml:space="preserve">Exercise 29 (Choosing a link function for binary outcomes)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Dunn and Smyth [31]</w:t>
            </w:r>
            <w:r>
              <w:t xml:space="preserve">, Chapter 3)</w:t>
            </w:r>
          </w:p>
          <w:p>
            <w:pPr>
              <w:pStyle w:val="BodyText"/>
            </w:pPr>
            <w:r>
              <w:t xml:space="preserve">Two researchers are modeling the probability</w:t>
            </w:r>
            <w:r>
              <w:t xml:space="preserve"> </w:t>
            </w:r>
            <w:r>
              <w:t xml:space="preserve">that a patient experiences a side effect,</w:t>
            </w:r>
            <w:r>
              <w:t xml:space="preserve"> </w:t>
            </w:r>
            <w:r>
              <w:t xml:space="preserve">as a function of dose.</w:t>
            </w:r>
            <w:r>
              <w:t xml:space="preserve"> </w:t>
            </w:r>
            <w:r>
              <w:t xml:space="preserve">Define: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x</m:t>
              </m:r>
            </m:oMath>
            <w:r>
              <w:t xml:space="preserve">: the dose administered to the patient 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 the probability that a patient given dose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experiences the side effect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intercept and slope parameters of each model</w:t>
            </w:r>
          </w:p>
          <w:p>
            <w:pPr>
              <w:pStyle w:val="FirstParagraph"/>
            </w:pPr>
            <w:r>
              <w:t xml:space="preserve">The two models are: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Researcher A uses the</w:t>
            </w:r>
            <w:r>
              <w:t xml:space="preserve"> </w:t>
            </w:r>
            <w:hyperlink r:id="rId31">
              <w:r>
                <w:rPr>
                  <w:rStyle w:val="Hyperlink"/>
                  <w:b/>
                  <w:bCs/>
                </w:rPr>
                <w:t xml:space="preserve">logit</w:t>
              </w:r>
            </w:hyperlink>
            <w:r>
              <w:t xml:space="preserve"> </w:t>
            </w:r>
            <w:r>
              <w:t xml:space="preserve">link: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Researcher B uses the</w:t>
            </w:r>
            <w:r>
              <w:t xml:space="preserve"> </w:t>
            </w:r>
            <w:r>
              <w:rPr>
                <w:b/>
                <w:bCs/>
              </w:rPr>
              <w:t xml:space="preserve">log</w:t>
            </w:r>
            <w:r>
              <w:t xml:space="preserve"> </w:t>
            </w:r>
            <w:r>
              <w:t xml:space="preserve">link: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For each model,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an explicit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For the log-link model (Researcher B),</w:t>
            </w:r>
            <w:r>
              <w:t xml:space="preserve"> </w:t>
            </w:r>
            <w:r>
              <w:t xml:space="preserve">what constraint on the parameters ensures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Which link is more commonly used for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binary outcomes</w:t>
              </w:r>
            </w:hyperlink>
            <w:r>
              <w:t xml:space="preserve">?</w:t>
            </w:r>
            <w:r>
              <w:t xml:space="preserve"> </w:t>
            </w:r>
            <w:r>
              <w:t xml:space="preserve">Give one practical advantage of that link.</w:t>
            </w:r>
          </w:p>
          <w:bookmarkEnd w:id="66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Logit link (Researcher A):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This probability is always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regardless of the values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Log link (Researcher B):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This exponential expression is always positive, but may exceed 1.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w:r>
              <w:t xml:space="preserve">For the log-link model,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Since the</w:t>
            </w:r>
            <w:r>
              <w:t xml:space="preserve"> </w:t>
            </w:r>
            <w:hyperlink r:id="rId665">
              <w:r>
                <w:rPr>
                  <w:rStyle w:val="Hyperlink"/>
                </w:rPr>
                <w:t xml:space="preserve">exponential function</w:t>
              </w:r>
            </w:hyperlink>
            <w:r>
              <w:t xml:space="preserve"> </w:t>
            </w:r>
            <w:r>
              <w:t xml:space="preserve">is increasing,</w:t>
            </w:r>
            <w:r>
              <w:t xml:space="preserve"> </w:t>
            </w:r>
            <w:r>
              <w:t xml:space="preserve">this requirement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t>  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this must hold for all positive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positive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is not possible on this unbounded domain:</w:t>
            </w:r>
            <w:r>
              <w:t xml:space="preserve"> </w:t>
            </w:r>
            <w:r>
              <w:t xml:space="preserve">for sufficiently large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would have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Thus we need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 to keep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arbitrarily close to 0,</w:t>
            </w:r>
            <w:r>
              <w:t xml:space="preserve"> </w:t>
            </w:r>
            <w:r>
              <w:t xml:space="preserve">we need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 parameter constraint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is more commonly used for binary outcomes.</w:t>
            </w:r>
          </w:p>
          <w:p>
            <w:pPr>
              <w:pStyle w:val="BodyText"/>
            </w:pPr>
            <w:r>
              <w:t xml:space="preserve">One practical advantage:</w:t>
            </w:r>
            <w:r>
              <w:t xml:space="preserve"> </w:t>
            </w:r>
            <w:r>
              <w:t xml:space="preserve">the logit link</w:t>
            </w:r>
            <w:r>
              <w:t xml:space="preserve"> </w:t>
            </w:r>
            <w:r>
              <w:rPr>
                <w:b/>
                <w:bCs/>
              </w:rPr>
              <w:t xml:space="preserve">automatically constrains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any real values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eliminating the risk of predicted probabilities outside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Additionally, the logit link yields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odds ratios</w:t>
              </w:r>
            </w:hyperlink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the natural measure of association,</w:t>
            </w:r>
            <w:r>
              <w:t xml:space="preserve"> </w:t>
            </w:r>
            <w:r>
              <w:t xml:space="preserve">which are widely used in epidemiology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Vittinghoff et al. [2, Ch. 5]</w:t>
            </w:r>
            <w:r>
              <w:t xml:space="preserve">).</w:t>
            </w:r>
          </w:p>
          <w:p/>
        </w:tc>
      </w:tr>
    </w:tbl>
    <w:bookmarkEnd w:id="666"/>
    <w:bookmarkStart w:id="768" w:name="summary-of-definitions-and-results"/>
    <w:p>
      <w:pPr>
        <w:pStyle w:val="Heading1"/>
      </w:pPr>
      <w:r>
        <w:t xml:space="preserve">Summary of definitions and results</w:t>
      </w:r>
    </w:p>
    <w:bookmarkStart w:id="675" w:name="odds-and-log-odds"/>
    <w:p>
      <w:pPr>
        <w:pStyle w:val="Heading2"/>
      </w:pPr>
      <w:r>
        <w:t xml:space="preserve">Odds and log-odds</w:t>
      </w:r>
    </w:p>
    <w:p>
      <w:pPr>
        <w:pStyle w:val="FirstParagraph"/>
      </w:pPr>
      <w:r>
        <w:t xml:space="preserve">These association-measure results are covered in</w:t>
      </w:r>
      <w:r>
        <w:t xml:space="preserve"> </w:t>
      </w:r>
      <w:hyperlink r:id="rId33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Odds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Conditional odds</w:t>
      </w:r>
      <w:r>
        <w:t xml:space="preserve"> </w:t>
      </w:r>
      <w:r>
        <w:t xml:space="preserve">(</w:t>
      </w:r>
      <w:hyperlink r:id="rId66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function</w:t>
      </w:r>
      <w:r>
        <w:t xml:space="preserve"> </w:t>
      </w:r>
      <w:r>
        <w:t xml:space="preserve">(</w:t>
      </w:r>
      <w:hyperlink r:id="rId66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to odds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66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odds expressions; odds of a non-event</w:t>
      </w:r>
      <w:r>
        <w:t xml:space="preserve"> </w:t>
      </w:r>
      <w:r>
        <w:t xml:space="preserve">(</w:t>
      </w:r>
      <w:hyperlink r:id="rId670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671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Odds ratio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ratio of probability ratios</w:t>
      </w:r>
      <w:r>
        <w:t xml:space="preserve"> </w:t>
      </w:r>
      <w:r>
        <w:t xml:space="preserve">(</w:t>
      </w:r>
      <w:hyperlink r:id="rId67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ratios are reversible, marginally and conditionally</w:t>
      </w:r>
      <w:r>
        <w:t xml:space="preserve"> </w:t>
      </w:r>
      <w:r>
        <w:t xml:space="preserve">(</w:t>
      </w:r>
      <w:hyperlink r:id="rId673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674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75"/>
    <w:bookmarkStart w:id="680" w:name="inverse-odds-and-probability-recovery"/>
    <w:p>
      <w:pPr>
        <w:pStyle w:val="Heading2"/>
      </w:pPr>
      <w:r>
        <w:t xml:space="preserve">Inverse-odds and probability recovery</w:t>
      </w:r>
    </w:p>
    <w:p>
      <w:pPr>
        <w:pStyle w:val="FirstParagraph"/>
      </w:pPr>
      <w:r>
        <w:rPr>
          <w:b/>
          <w:bCs/>
        </w:rPr>
        <w:t xml:space="preserve">Odds to probability</w:t>
      </w:r>
      <w:r>
        <w:t xml:space="preserve"> </w:t>
      </w:r>
      <w:r>
        <w:t xml:space="preserve">(</w:t>
      </w:r>
      <w:hyperlink r:id="rId67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Inverse-odds function</w:t>
      </w:r>
      <w:r>
        <w:t xml:space="preserve"> </w:t>
      </w:r>
      <w:r>
        <w:t xml:space="preserve">(</w:t>
      </w:r>
      <w:hyperlink r:id="rId677">
        <w:r>
          <w:rPr>
            <w:rStyle w:val="Hyperlink"/>
          </w:rPr>
          <w:t xml:space="preserve">def</w:t>
        </w:r>
      </w:hyperlink>
      <w:r>
        <w:t xml:space="preserve">; recovers probability by</w:t>
      </w:r>
      <w:r>
        <w:t xml:space="preserve"> </w:t>
      </w:r>
      <w:hyperlink r:id="rId678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inverse-odds</w:t>
      </w:r>
      <w:r>
        <w:t xml:space="preserve"> </w:t>
      </w:r>
      <w:r>
        <w:t xml:space="preserve">(</w:t>
      </w:r>
      <w:hyperlink r:id="rId679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One minus inverse-odds, and its complement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11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bookmarkEnd w:id="680"/>
    <w:bookmarkStart w:id="687" w:name="log-odds-logit-and-expit"/>
    <w:p>
      <w:pPr>
        <w:pStyle w:val="Heading2"/>
      </w:pPr>
      <w:r>
        <w:t xml:space="preserve">Log-odds (logit) and expit</w:t>
      </w:r>
    </w:p>
    <w:p>
      <w:pPr>
        <w:pStyle w:val="FirstParagraph"/>
      </w:pPr>
      <w:r>
        <w:rPr>
          <w:b/>
          <w:bCs/>
        </w:rPr>
        <w:t xml:space="preserve">Log-odds, and log-odds from probability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Logit function, and expanded form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681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odds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Log-odds equals logit</w:t>
      </w:r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Odds and probability from log-odds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68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Expit / inverse-logit function, and equivalent expressions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68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expit</m:t>
          </m:r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Probability as expit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bookmarkStart w:id="684" w:name="eq-prob-as-expit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684"/>
    </w:p>
    <w:p>
      <w:pPr>
        <w:pStyle w:val="FirstParagraph"/>
      </w:pPr>
      <w:r>
        <w:rPr>
          <w:b/>
          <w:bCs/>
        </w:rPr>
        <w:t xml:space="preserve">Logit and expit are inverses</w:t>
      </w:r>
      <w:r>
        <w:t xml:space="preserve"> </w:t>
      </w:r>
      <w:r>
        <w:t xml:space="preserve">(</w:t>
      </w:r>
      <w:hyperlink r:id="rId68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η</m:t>
          </m:r>
          <m:r>
            <m:t>  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86" w:name="fig-expit-logit-diagram-summary"/>
                <w:p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limLow>
                        <m:e>
                          <m:limLow>
                            <m:e>
                              <m:r>
                                <m:t>π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Pr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​</m:t>
                          </m:r>
                        </m:lim>
                      </m:limLow>
                      <m:limUpp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</m:groupChrPr>
                            <m:e>
                              <m:limLow>
                                <m:e>
                                  <m:limLow>
                                    <m:e>
                                      <m:limLow>
                                        <m:e>
                                          <m:limUp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→</m:t>
                                              </m:r>
                                            </m:e>
                                            <m:lim>
                                              <m:f>
                                                <m:fPr>
                                                  <m:type m:val="bar"/>
                                                </m:fPr>
                                                <m:num>
                                                  <m:r>
                                                    <m:t>π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m:t>1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−</m:t>
                                                  </m:r>
                                                  <m:r>
                                                    <m:t>π</m:t>
                                                  </m:r>
                                                </m:den>
                                              </m:f>
                                            </m:lim>
                                          </m:limUpp>
                                        </m:e>
                                        <m:lim>
                                          <m:limLow>
                                            <m:e>
                                              <m:limUpp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←</m:t>
                                                  </m:r>
                                                </m:e>
                                                <m:lim>
                                                  <m:r>
                                                    <m:t>​</m:t>
                                                  </m:r>
                                                </m:lim>
                                              </m:limUpp>
                                            </m:e>
                                            <m:lim>
                                              <m:f>
                                                <m:fPr>
                                                  <m:type m:val="bar"/>
                                                </m:fPr>
                                                <m:num>
                                                  <m:r>
                                                    <m:t>ω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m:t>1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+</m:t>
                                                  </m:r>
                                                  <m:r>
                                                    <m:t>ω</m:t>
                                                  </m:r>
                                                </m:den>
                                              </m:f>
                                            </m:lim>
                                          </m:limLow>
                                        </m:lim>
                                      </m:limLow>
                                      <m:limLow>
                                        <m:e>
                                          <m:limLow>
                                            <m:e>
                                              <m:r>
                                                <m:t>ω</m:t>
                                              </m:r>
                                            </m:e>
                                            <m:li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⏟</m:t>
                                              </m:r>
                                            </m:lim>
                                          </m:limLow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odds</m:t>
                                          </m:r>
                                          <m:r>
                                            <m:t>​</m:t>
                                          </m:r>
                                          <m:d>
                                            <m:dPr>
                                              <m:begChr m:val="{"/>
                                              <m:sepChr m:val=""/>
                                              <m:endChr m:val="}"/>
                                              <m:grow/>
                                            </m:dPr>
                                            <m:e>
                                              <m:r>
                                                <m:t>Y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=</m:t>
                                              </m:r>
                                              <m:r>
                                                <m:t>1</m:t>
                                              </m:r>
                                            </m:e>
                                          </m:d>
                                          <m:r>
                                            <m:t>​</m:t>
                                          </m:r>
                                        </m:lim>
                                      </m:limLow>
                                      <m:limLow>
                                        <m:e>
                                          <m:limUp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→</m:t>
                                              </m:r>
                                            </m:e>
                                            <m:li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log</m:t>
                                              </m:r>
                                              <m:r>
                                                <m:t>​</m:t>
                                              </m:r>
                                              <m:d>
                                                <m:dPr>
                                                  <m:begChr m:val="{"/>
                                                  <m:sepChr m:val=""/>
                                                  <m:endChr m:val="}"/>
                                                  <m:grow/>
                                                </m:dPr>
                                                <m:e>
                                                  <m:r>
                                                    <m:t>ω</m:t>
                                                  </m:r>
                                                </m:e>
                                              </m:d>
                                              <m:r>
                                                <m:t>​</m:t>
                                              </m:r>
                                            </m:lim>
                                          </m:limUpp>
                                        </m:e>
                                        <m:lim>
                                          <m:limLow>
                                            <m:e>
                                              <m:limUpp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←</m:t>
                                                  </m:r>
                                                </m:e>
                                                <m:lim>
                                                  <m:r>
                                                    <m:t>​</m:t>
                                                  </m:r>
                                                </m:lim>
                                              </m:limUpp>
                                            </m:e>
                                            <m:li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exp</m:t>
                                              </m:r>
                                              <m:r>
                                                <m:t>​</m:t>
                                              </m:r>
                                              <m:d>
                                                <m:dPr>
                                                  <m:begChr m:val="{"/>
                                                  <m:sepChr m:val=""/>
                                                  <m:endChr m:val="}"/>
                                                  <m:grow/>
                                                </m:dPr>
                                                <m:e>
                                                  <m:r>
                                                    <m:t>η</m:t>
                                                  </m:r>
                                                </m:e>
                                              </m:d>
                                              <m:r>
                                                <m:t>​</m:t>
                                              </m:r>
                                            </m:lim>
                                          </m:limLow>
                                        </m:lim>
                                      </m:limLow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⏟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expit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{"/>
                                      <m:sepChr m:val=""/>
                                      <m:endChr m:val="}"/>
                                      <m:grow/>
                                    </m:dPr>
                                    <m:e>
                                      <m:r>
                                        <m:t>η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lim>
                              </m:limLow>
                            </m:e>
                          </m:groupChr>
                        </m:e>
                        <m:lim>
                          <m:r>
                            <m:rPr>
                              <m:sty m:val="p"/>
                            </m:rPr>
                            <m:t>logit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lim>
                      </m:limUpp>
                      <m:limLow>
                        <m:e>
                          <m:limLow>
                            <m:e>
                              <m:r>
                                <m:t>η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η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​</m:t>
                          </m:r>
                        </m:lim>
                      </m:limLow>
                    </m:oMath>
                  </m:oMathPara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21: Diagram of</w:t>
                  </w:r>
                  <w:r>
                    <w:t xml:space="preserve"> </w:t>
                  </w:r>
                  <w:hyperlink r:id="rId361">
                    <w:r>
                      <w:rPr>
                        <w:rStyle w:val="Hyperlink"/>
                      </w:rPr>
                      <w:t xml:space="preserve">logistic regression</w:t>
                    </w:r>
                  </w:hyperlink>
                  <w:r>
                    <w:t xml:space="preserve"> </w:t>
                  </w:r>
                  <w:r>
                    <w:t xml:space="preserve">link and inverse</w:t>
                  </w:r>
                  <w:r>
                    <w:t xml:space="preserve"> </w:t>
                  </w:r>
                  <w:hyperlink r:id="rId522">
                    <w:r>
                      <w:rPr>
                        <w:rStyle w:val="Hyperlink"/>
                      </w:rPr>
                      <w:t xml:space="preserve">link functions</w:t>
                    </w:r>
                  </w:hyperlink>
                </w:p>
                <w:bookmarkEnd w:id="686"/>
              </w:tc>
            </w:tr>
          </w:tbl>
        </w:tc>
      </w:tr>
    </w:tbl>
    <w:bookmarkEnd w:id="687"/>
    <w:bookmarkStart w:id="690" w:name="rare-events"/>
    <w:p>
      <w:pPr>
        <w:pStyle w:val="Heading2"/>
      </w:pPr>
      <w:r>
        <w:t xml:space="preserve">Rare events</w:t>
      </w:r>
    </w:p>
    <w:p>
      <w:pPr>
        <w:pStyle w:val="FirstParagraph"/>
      </w:pPr>
      <w:r>
        <w:rPr>
          <w:b/>
          <w:bCs/>
        </w:rPr>
        <w:t xml:space="preserve">Odds minus probability</w:t>
      </w:r>
      <w:r>
        <w:t xml:space="preserve"> </w:t>
      </w:r>
      <w:r>
        <w:t xml:space="preserve">(</w:t>
      </w:r>
      <w:hyperlink r:id="rId68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RR times a correction factor</w:t>
      </w:r>
      <w:r>
        <w:t xml:space="preserve"> </w:t>
      </w:r>
      <w:r>
        <w:t xml:space="preserve">(</w:t>
      </w:r>
      <w:hyperlink r:id="rId68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ϙ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small,</w:t>
      </w:r>
      <w:r>
        <w:t xml:space="preserve"> </w:t>
      </w:r>
      <w:r>
        <w:t xml:space="preserve">the correction factor is close to 1,</w:t>
      </w:r>
      <w:r>
        <w:t xml:space="preserve"> </w:t>
      </w:r>
      <w:r>
        <w:t xml:space="preserve">so the</w:t>
      </w:r>
      <w:r>
        <w:t xml:space="preserve"> </w:t>
      </w:r>
      <w:hyperlink r:id="rId30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close to the</w:t>
      </w:r>
      <w:r>
        <w:t xml:space="preserve"> </w:t>
      </w:r>
      <w:hyperlink r:id="rId519">
        <w:r>
          <w:rPr>
            <w:rStyle w:val="Hyperlink"/>
          </w:rPr>
          <w:t xml:space="preserve">risk ratio</w:t>
        </w:r>
      </w:hyperlink>
      <w:r>
        <w:t xml:space="preserve">.</w:t>
      </w:r>
    </w:p>
    <w:bookmarkEnd w:id="690"/>
    <w:bookmarkStart w:id="693" w:name="derivatives"/>
    <w:p>
      <w:pPr>
        <w:pStyle w:val="Heading2"/>
      </w:pPr>
      <w:r>
        <w:t xml:space="preserve">Derivatives</w:t>
      </w:r>
    </w:p>
    <w:p>
      <w:pPr>
        <w:pStyle w:val="FirstParagraph"/>
      </w:pPr>
      <w:r>
        <w:t xml:space="preserve">$$
    \begin{array}{r|ccccc}
     &amp; \pi&amp; \omega&amp; \eta&amp; \mathord{\smash[b]{\underset{\raise.3ex\hbox{$\scriptstyle\sim$}}{x}}\vphantom{x}}&amp; \mathord{\smash[b]{\underset{\raise.3ex\hbox{$\scriptstyle\sim$}}{\beta}}\vphantom{\beta}}\\
    \hline
    \pi
      &amp; 1
      &amp; {\mathopen{}\left(1+\omega\right)\mathclose{}}^{2}
      &amp; \dfrac{{\mathopen{}\left(1+\omega\right)\mathclose{}}^{2}}{\omega}
      &amp; \text{undef}
      &amp; \text{undef} \\[10pt]
    \omega
      &amp; {\mathopen{}\left(1-\pi\right)\mathclose{}}^{2}
      &amp; 1
      &amp; \dfrac{1}{\omega}
      &amp; \text{undef}
      &amp; \text{undef} \\[10pt]
    \eta
      &amp; \pi(1-\pi)
      &amp; \omega
      &amp; 1
      &amp; \text{undef}
      &amp; \text{undef} \\[10pt]
    \mathord{\smash[b]{\underset{\raise.3ex\hbox{$\scriptstyle\sim$}}{x}}\vphantom{x}}
      &amp; \underbrace{\mathord{\smash[b]{\underset{\raise.3ex\hbox{$\scriptstyle\sim$}}{\beta}}\vphantom{\beta}}\pi(1-\pi)}_{p \times 1}
      &amp; \underbrace{\mathord{\smash[b]{\underset{\raise.3ex\hbox{$\scriptstyle\sim$}}{\beta}}\vphantom{\beta}}\omega}_{p \times 1}
      &amp; \underbrace{\mathord{\smash[b]{\underset{\raise.3ex\hbox{$\scriptstyle\sim$}}{\beta}}\vphantom{\beta}}}_{p \times 1}
      &amp; \underbrace{\mathbb{I}}_{p \times p}
      &amp; \mathbf{0}_{p \times p} \\[10pt]
    \mathord{\smash[b]{\underset{\raise.3ex\hbox{$\scriptstyle\sim$}}{\beta}}\vphantom{\beta}}
      &amp; \underbrace{\mathord{\smash[b]{\underset{\raise.3ex\hbox{$\scriptstyle\sim$}}{x}}\vphantom{x}}\pi(1-\pi)}_{p \times 1}
      &amp; \underbrace{\mathord{\smash[b]{\underset{\raise.3ex\hbox{$\scriptstyle\sim$}}{x}}\vphantom{x}}\omega}_{p \times 1}
      &amp; \underbrace{\mathord{\smash[b]{\underset{\raise.3ex\hbox{$\scriptstyle\sim$}}{x}}\vphantom{x}}}_{p \times 1}
      &amp; \mathbf{0}_{p \times p}
      &amp; \underbrace{\mathbb{I}}_{p \times p} \\
    \end{array}
    $$</w:t>
      </w:r>
    </w:p>
    <w:p>
      <w:pPr>
        <w:pStyle w:val="FirstParagraph"/>
      </w:pPr>
      <w:r>
        <w:t xml:space="preserve">Column labels indicate the numerators of the</w:t>
      </w:r>
      <w:r>
        <w:t xml:space="preserve"> </w:t>
      </w:r>
      <w:hyperlink r:id="rId107">
        <w:r>
          <w:rPr>
            <w:rStyle w:val="Hyperlink"/>
          </w:rPr>
          <w:t xml:space="preserve">derivatives</w:t>
        </w:r>
      </w:hyperlink>
      <w:r>
        <w:t xml:space="preserve">;</w:t>
      </w:r>
      <w:r>
        <w:t xml:space="preserve"> </w:t>
      </w:r>
      <w:r>
        <w:t xml:space="preserve">row labels indicate the denominators</w:t>
      </w:r>
      <w:r>
        <w:t xml:space="preserve"> </w:t>
      </w:r>
      <w:r>
        <w:t xml:space="preserve">(dimensions and details in</w:t>
      </w:r>
      <w:r>
        <w:t xml:space="preserve"> </w:t>
      </w:r>
      <w:hyperlink r:id="rId691">
        <w:r>
          <w:rPr>
            <w:rStyle w:val="Hyperlink"/>
          </w:rPr>
          <w:t xml:space="preserve">tbl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Derivative of expit</w:t>
      </w:r>
      <w:r>
        <w:t xml:space="preserve"> </w:t>
      </w:r>
      <w:r>
        <w:t xml:space="preserve">(</w:t>
      </w:r>
      <w:hyperlink r:id="rId69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expit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)</m:t>
          </m:r>
        </m:oMath>
      </m:oMathPara>
    </w:p>
    <w:bookmarkEnd w:id="693"/>
    <w:bookmarkStart w:id="694" w:name="logistic-regression-model-1"/>
    <w:p>
      <w:pPr>
        <w:pStyle w:val="Heading2"/>
      </w:pPr>
      <w:r>
        <w:t xml:space="preserve">Logistic regression model</w:t>
      </w:r>
    </w:p>
    <w:p>
      <w:pPr>
        <w:pStyle w:val="FirstParagraph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</w:t>
      </w:r>
      <w:hyperlink r:id="rId36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w:r>
        <w:t xml:space="preserve">$$Y_i|\mathord{\smash[b]{\underset{\raise.3ex\hbox{$\scriptstyle\sim$}}{X}}\vphantom{X}}_i \ \sim_{\perp\!\!\!\perp}\ \operatorname{Ber}(\pi(\mathord{\smash[b]{\underset{\raise.3ex\hbox{$\scriptstyle\sim$}}{X}}\vphantom{X}}_i)), \qquad {\operatorname{logit}\mathopen{}\left\{\pi(\mathord{\smash[b]{\underset{\raise.3ex\hbox{$\scriptstyle\sim$}}{x}}\vphantom{x}})\right\}\mathclose{}} = {\mathord{\smash[b]{\underset{\raise.3ex\hbox{$\scriptstyle\sim$}}{x}}\vphantom{x}}}^{\top}\mathord{\smash[b]{\underset{\raise.3ex\hbox{$\scriptstyle\sim$}}{\beta}}\vphantom{\beta}}$$</w:t>
      </w:r>
    </w:p>
    <w:p>
      <w:pPr>
        <w:pStyle w:val="FirstParagraph"/>
      </w:pPr>
      <w:r>
        <w:t xml:space="preserve">Throughout this summary,</w:t>
      </w:r>
      <w:r>
        <w:t xml:space="preserve"> </w:t>
      </w:r>
      <w:r>
        <w:t xml:space="preserve">$\mathord{\smash[b]{\underset{\raise.3ex\hbox{$\scriptstyle\sim$}}{\beta}}\vphantom{\beta}}= (\beta_0, \beta_1, \ldots, \beta_p)$</w:t>
      </w:r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coefficient vector (including the intercept),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design matrix whose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row is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error vector with components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694"/>
    <w:bookmarkStart w:id="699" w:name="log-likelihood-and-score-function"/>
    <w:p>
      <w:pPr>
        <w:pStyle w:val="Heading2"/>
      </w:pPr>
      <w:r>
        <w:t xml:space="preserve">Log-likelihood and score function</w:t>
      </w:r>
    </w:p>
    <w:p>
      <w:pPr>
        <w:pStyle w:val="FirstParagraph"/>
      </w:pPr>
      <w:r>
        <w:rPr>
          <w:b/>
          <w:bCs/>
        </w:rPr>
        <w:t xml:space="preserve">Log-likelihood component</w:t>
      </w:r>
      <w:r>
        <w:t xml:space="preserve"> </w:t>
      </w:r>
      <w:r>
        <w:t xml:space="preserve">(</w:t>
      </w:r>
      <w:hyperlink r:id="rId695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Score function as sum of components</w:t>
      </w:r>
      <w:r>
        <w:t xml:space="preserve"> </w:t>
      </w:r>
      <w:r>
        <w:t xml:space="preserve">(</w:t>
      </w:r>
      <w:hyperlink r:id="rId696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69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$$\mathord{\smash[b]{\underset{\raise.3ex\hbox{$\scriptstyle\sim$}}{\ell'}}\vphantom{\ell'}}(\mathord{\smash[b]{\underset{\raise.3ex\hbox{$\scriptstyle\sim$}}{\beta}}\vphantom{\beta}}) = \sum_{i=1}^n\mathord{\smash[b]{\underset{\raise.3ex\hbox{$\scriptstyle\sim$}}{\ell'_i}}\vphantom{\ell'_i}}(\mathord{\smash[b]{\underset{\raise.3ex\hbox{$\scriptstyle\sim$}}{\beta}}\vphantom{\beta}}),
    \qquad \ell_i'(\mathord{\smash[b]{\underset{\raise.3ex\hbox{$\scriptstyle\sim$}}{\beta}}\vphantom{\beta}}) = \mathord{\smash[b]{\underset{\raise.3ex\hbox{$\scriptstyle\sim$}}{x}}\vphantom{x}}_i \varepsilon_i$$</w:t>
      </w:r>
    </w:p>
    <w:p>
      <w:pPr>
        <w:pStyle w:val="FirstParagraph"/>
      </w:pPr>
      <w:hyperlink r:id="rId237">
        <w:r>
          <w:rPr>
            <w:rStyle w:val="Hyperlink"/>
            <w:b/>
            <w:bCs/>
          </w:rPr>
          <w:t xml:space="preserve">Score function</w:t>
        </w:r>
      </w:hyperlink>
      <w:r>
        <w:t xml:space="preserve"> </w:t>
      </w:r>
      <w:r>
        <w:t xml:space="preserve">(</w:t>
      </w:r>
      <w:hyperlink r:id="rId69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$$\mathord{\smash[b]{\underset{\raise.3ex\hbox{$\scriptstyle\sim$}}{\ell'}}\vphantom{\ell'}}(\mathord{\smash[b]{\underset{\raise.3ex\hbox{$\scriptstyle\sim$}}{\beta}}\vphantom{\beta}}) = \sum_{i=1}^n\mathord{\smash[b]{\underset{\raise.3ex\hbox{$\scriptstyle\sim$}}{x}}\vphantom{x}}_i\varepsilon_i
    = \underbrace{{\mathbf{X}}^{\top}}_{(p+1) \times n}\underbrace{\mathord{\smash[b]{\underset{\raise.3ex\hbox{$\scriptstyle\sim$}}{\varepsilon}}\vphantom{\varepsilon}}}_{n \times 1}$$</w:t>
      </w:r>
    </w:p>
    <w:bookmarkEnd w:id="699"/>
    <w:bookmarkStart w:id="704" w:name="maximum-likelihood-estimation"/>
    <w:p>
      <w:pPr>
        <w:pStyle w:val="Heading2"/>
      </w:pPr>
      <w:r>
        <w:t xml:space="preserve">Maximum likelihood estimation</w:t>
      </w:r>
    </w:p>
    <w:p>
      <w:pPr>
        <w:pStyle w:val="FirstParagraph"/>
      </w:pPr>
      <w:r>
        <w:rPr>
          <w:b/>
          <w:bCs/>
        </w:rPr>
        <w:t xml:space="preserve">Estimating equation</w:t>
      </w:r>
      <w:r>
        <w:t xml:space="preserve"> </w:t>
      </w:r>
      <w:r>
        <w:t xml:space="preserve">(</w:t>
      </w:r>
      <w:hyperlink r:id="rId700">
        <w:r>
          <w:rPr>
            <w:rStyle w:val="Hyperlink"/>
          </w:rPr>
          <w:t xml:space="preserve">eq</w:t>
        </w:r>
      </w:hyperlink>
      <w: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solves the</w:t>
      </w:r>
      <w:r>
        <w:t xml:space="preserve"> </w:t>
      </w:r>
      <w:hyperlink r:id="rId239">
        <w:r>
          <w:rPr>
            <w:rStyle w:val="Hyperlink"/>
          </w:rPr>
          <w:t xml:space="preserve">score equation</w:t>
        </w:r>
      </w:hyperlink>
      <w:r>
        <w:t xml:space="preserve">:</w:t>
      </w:r>
    </w:p>
    <w:p>
      <w:pPr>
        <w:pStyle w:val="BodyText"/>
      </w:pPr>
      <w:r>
        <w:t xml:space="preserve">$$\underbrace{\mathord{\smash[b]{\underset{\raise.3ex\hbox{$\scriptstyle\sim$}}{\ell'}}\vphantom{\ell'}}(\hat{\mathord{\smash[b]{\underset{\raise.3ex\hbox{$\scriptstyle\sim$}}{\beta}}\vphantom{\beta}}})}_{(p+1) \times 1} = \sum_{i=1}^n\underbrace{\mathord{\smash[b]{\underset{\raise.3ex\hbox{$\scriptstyle\sim$}}{x}}\vphantom{x}}_i}_{(p+1) \times 1}\underbrace{\mathopen{}\left(y_i - {\operatorname{expit}\mathopen{}\left\{{\mathord{\smash[b]{\underset{\raise.3ex\hbox{$\scriptstyle\sim$}}{x}}\vphantom{x}}_i}^{\top}\hat{\mathord{\smash[b]{\underset{\raise.3ex\hbox{$\scriptstyle\sim$}}{\beta}}\vphantom{\beta}}}\right\}\mathclose{}}\right)\mathclose{}}_{1 \times 1} = \mathbf{0}_{(p+1) \times 1}$$</w:t>
      </w:r>
    </w:p>
    <w:p>
      <w:pPr>
        <w:pStyle w:val="FirstParagraph"/>
      </w:pPr>
      <w:r>
        <w:t xml:space="preserve">This estimating equation has no closed-form solution in general;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must be computed by numerical iteration.</w:t>
      </w:r>
    </w:p>
    <w:p>
      <w:pPr>
        <w:pStyle w:val="BodyText"/>
      </w:pPr>
      <w:r>
        <w:rPr>
          <w:b/>
          <w:bCs/>
        </w:rPr>
        <w:t xml:space="preserve">Hessian</w:t>
      </w:r>
      <w:r>
        <w:t xml:space="preserve"> </w:t>
      </w:r>
      <w:r>
        <w:t xml:space="preserve">(</w:t>
      </w:r>
      <w:hyperlink r:id="rId701">
        <w:r>
          <w:rPr>
            <w:rStyle w:val="Hyperlink"/>
          </w:rPr>
          <w:t xml:space="preserve">eq</w:t>
        </w:r>
      </w:hyperlink>
      <w:r>
        <w:t xml:space="preserve">)</w:t>
      </w:r>
    </w:p>
    <w:p>
      <w:pPr>
        <w:pStyle w:val="BodyText"/>
      </w:pPr>
      <w:r>
        <w:t xml:space="preserve">$$\underbrace{\ell''(\mathord{\smash[b]{\underset{\raise.3ex\hbox{$\scriptstyle\sim$}}{\beta}}\vphantom{\beta}})}_{(p+1) \times (p+1)} = -\underbrace{{\mathbf{X}}^{\top}}_{(p+1) \times n} \underbrace{\mathbf{D}}_{n \times n} \underbrace{\mathbf{X}}_{n \times (p+1)}, \qquad \mathbf{D} \stackrel{\text{def}}{=}\text{diag}({\operatorname{Var}\mathopen{}\left(Y_i|\mathord{\smash[b]{\underset{\raise.3ex\hbox{$\scriptstyle\sim$}}{X}}\vphantom{X}}_i=\mathord{\smash[b]{\underset{\raise.3ex\hbox{$\scriptstyle\sim$}}{x}}\vphantom{x}}_i\right)\mathclose{}}) = \text{diag}(\pi_i(1-\pi_i))$$</w:t>
      </w:r>
    </w:p>
    <w:p>
      <w:pPr>
        <w:pStyle w:val="FirstParagraph"/>
      </w:pPr>
      <w:r>
        <w:rPr>
          <w:b/>
          <w:bCs/>
        </w:rPr>
        <w:t xml:space="preserve">Concavity</w:t>
      </w:r>
      <w:r>
        <w:t xml:space="preserve"> </w:t>
      </w:r>
      <w:r>
        <w:t xml:space="preserve">(</w:t>
      </w:r>
      <w:hyperlink r:id="rId702">
        <w:r>
          <w:rPr>
            <w:rStyle w:val="Hyperlink"/>
          </w:rPr>
          <w:t xml:space="preserve">rem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2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negative semi-definite for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rank),</w:t>
      </w:r>
      <w:r>
        <w:t xml:space="preserve"> </w:t>
      </w:r>
      <w:r>
        <w:t xml:space="preserve">so the</w:t>
      </w:r>
      <w:r>
        <w:t xml:space="preserve"> </w:t>
      </w:r>
      <w:hyperlink r:id="rId57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hyperlink r:id="rId252">
        <w:r>
          <w:rPr>
            <w:rStyle w:val="Hyperlink"/>
          </w:rPr>
          <w:t xml:space="preserve">concave</w:t>
        </w:r>
      </w:hyperlink>
      <w:r>
        <w:t xml:space="preserve"> </w:t>
      </w:r>
      <w:r>
        <w:t xml:space="preserve">and every solution of the score equation is a global maximum.</w:t>
      </w:r>
    </w:p>
    <w:p>
      <w:pPr>
        <w:pStyle w:val="BodyText"/>
      </w:pPr>
      <w:r>
        <w:rPr>
          <w:b/>
          <w:bCs/>
        </w:rPr>
        <w:t xml:space="preserve">Newton-Raphson update</w:t>
      </w:r>
      <w:r>
        <w:t xml:space="preserve"> </w:t>
      </w:r>
      <w:r>
        <w:t xml:space="preserve">(</w:t>
      </w:r>
      <w:hyperlink r:id="rId255">
        <w:r>
          <w:rPr>
            <w:rStyle w:val="Hyperlink"/>
          </w:rPr>
          <w:t xml:space="preserve">Newton-Raphson method</w:t>
        </w:r>
      </w:hyperlink>
      <w:r>
        <w:t xml:space="preserve">)</w:t>
      </w:r>
    </w:p>
    <w:p>
      <w:pPr>
        <w:pStyle w:val="BodyText"/>
      </w:pPr>
      <w:r>
        <w:t xml:space="preserve">$$\underbrace{{\widehat{\mathord{\smash[b]{\underset{\raise.3ex\hbox{$\scriptstyle\sim$}}{\beta}}\vphantom{\beta}}}}^*}_{(p+1) \times 1} \leftarrow \underbrace{{\widehat{\mathord{\smash[b]{\underset{\raise.3ex\hbox{$\scriptstyle\sim$}}{\beta}}\vphantom{\beta}}}}^*}_{(p+1) \times 1} - \underbrace{{\mathopen{}\left({\ell''\mathopen{}\left(\mathord{\smash[b]{\underset{\raise.3ex\hbox{$\scriptstyle\sim$}}{y}}\vphantom{y}}; {\widehat{\mathord{\smash[b]{\underset{\raise.3ex\hbox{$\scriptstyle\sim$}}{\beta}}\vphantom{\beta}}}}^*\right)\mathclose{}}\right)\mathclose{}}^{-1}}_{(p+1) \times (p+1)} \underbrace{{\ell'\mathopen{}\left(\mathord{\smash[b]{\underset{\raise.3ex\hbox{$\scriptstyle\sim$}}{y}}\vphantom{y}}; {\widehat{\mathord{\smash[b]{\underset{\raise.3ex\hbox{$\scriptstyle\sim$}}{\beta}}\vphantom{\beta}}}}^*\right)\mathclose{}}}_{(p+1) \times 1}$$</w:t>
      </w:r>
    </w:p>
    <w:p>
      <w:pPr>
        <w:pStyle w:val="FirstParagraph"/>
      </w:pPr>
      <w:r>
        <w:rPr>
          <w:b/>
          <w:bCs/>
        </w:rPr>
        <w:t xml:space="preserve">One-sample MLE for odds</w:t>
      </w:r>
      <w:r>
        <w:t xml:space="preserve"> </w:t>
      </w:r>
      <w:r>
        <w:t xml:space="preserve">(</w:t>
      </w:r>
      <w:hyperlink r:id="rId70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bookmarkEnd w:id="704"/>
    <w:bookmarkStart w:id="705" w:name="Xdbdea4c7ec3c907e45354c2906d1b77f54bb63e"/>
    <w:p>
      <w:pPr>
        <w:pStyle w:val="Heading2"/>
      </w:pPr>
      <w:r>
        <w:t xml:space="preserve">Wald tests and confidence intervals for coefficients</w:t>
      </w:r>
    </w:p>
    <w:p>
      <w:pPr>
        <w:pStyle w:val="FirstParagraph"/>
      </w:pPr>
      <w:r>
        <w:rPr>
          <w:b/>
          <w:bCs/>
        </w:rPr>
        <w:t xml:space="preserve">Wald test statistic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275">
        <w:r>
          <w:rPr>
            <w:rStyle w:val="Hyperlink"/>
          </w:rPr>
          <w:t xml:space="preserve">CLT for MLEs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95% confidence intervals for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invariance)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odds ratio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</w:t>
      </w:r>
      <w:r>
        <w:t xml:space="preserve"> </w:t>
      </w:r>
      <w:hyperlink r:id="rId29">
        <w:r>
          <w:rPr>
            <w:rStyle w:val="Hyperlink"/>
          </w:rPr>
          <w:t xml:space="preserve">odds</w:t>
        </w:r>
      </w:hyperlink>
      <w:r>
        <w:t xml:space="preserve">.</w:t>
      </w:r>
    </w:p>
    <w:bookmarkEnd w:id="705"/>
    <w:bookmarkStart w:id="714" w:name="odds-ratios-in-logistic-regression"/>
    <w:p>
      <w:pPr>
        <w:pStyle w:val="Heading2"/>
      </w:pPr>
      <w:r>
        <w:t xml:space="preserve">Odds ratios in logistic regression</w:t>
      </w:r>
    </w:p>
    <w:p>
      <w:pPr>
        <w:pStyle w:val="FirstParagraph"/>
      </w:pPr>
      <w:r>
        <w:rPr>
          <w:b/>
          <w:bCs/>
        </w:rPr>
        <w:t xml:space="preserve">General OR formula</w:t>
      </w:r>
      <w:r>
        <w:t xml:space="preserve"> </w:t>
      </w:r>
      <w:r>
        <w:t xml:space="preserve">(</w:t>
      </w:r>
      <w:hyperlink r:id="rId706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= {\operatorname{exp}\mathopen{}\left\{\eta(\mathord{\smash[b]{\underset{\raise.3ex\hbox{$\scriptstyle\sim$}}{x}}\vphantom{x}}) - \eta(\mathord{{\mathord{\smash[b]{\underset{\raise.3ex\hbox{$\scriptstyle\sim$}}{x}}\vphantom{x}}^*}})\right\}\mathclose{}}$$</w:t>
      </w:r>
    </w:p>
    <w:p>
      <w:pPr>
        <w:pStyle w:val="FirstParagraph"/>
      </w:pPr>
      <w:r>
        <w:rPr>
          <w:b/>
          <w:bCs/>
        </w:rPr>
        <w:t xml:space="preserve">Difference in log-odds; 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707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08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$$\Delta\eta\stackrel{\text{def}}{=}\eta(\mathord{\smash[b]{\underset{\raise.3ex\hbox{$\scriptstyle\sim$}}{x}}\vphantom{x}}) - \eta(\mathord{{\mathord{\smash[b]{\underset{\raise.3ex\hbox{$\scriptstyle\sim$}}{x}}\vphantom{x}}^*}}),
    \qquad \text{ϙ}_{\omega}(\mathord{\smash[b]{\underset{\raise.3ex\hbox{$\scriptstyle\sim$}}{x}}\vphantom{x}},\mathord{{\mathord{\smash[b]{\underset{\raise.3ex\hbox{$\scriptstyle\sim$}}{x}}\vphantom{x}}^*}}) = {\operatorname{exp}\mathopen{}\left\{\Delta\eta\right\}\mathclose{}}$$</w:t>
      </w:r>
    </w:p>
    <w:p>
      <w:pPr>
        <w:pStyle w:val="FirstParagraph"/>
      </w:pP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 covariates</w:t>
      </w:r>
      <w:r>
        <w:t xml:space="preserve"> </w:t>
      </w:r>
      <w:r>
        <w:t xml:space="preserve">(</w:t>
      </w:r>
      <w:hyperlink r:id="rId709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w:r>
        <w:t xml:space="preserve">$$\Delta\eta= (\mathord{\smash[b]{\underset{\raise.3ex\hbox{$\scriptstyle\sim$}}{x}}\vphantom{x}}- \mathord{{\mathord{\smash[b]{\underset{\raise.3ex\hbox{$\scriptstyle\sim$}}{x}}\vphantom{x}}^*}})\cdot\mathord{\smash[b]{\underset{\raise.3ex\hbox{$\scriptstyle\sim$}}{\beta}}\vphantom{\beta}}$$</w:t>
      </w:r>
    </w:p>
    <w:p>
      <w:pPr>
        <w:pStyle w:val="FirstParagraph"/>
      </w:pPr>
      <w:r>
        <w:rPr>
          <w:b/>
          <w:bCs/>
        </w:rPr>
        <w:t xml:space="preserve">Difference in covariate patterns;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$\Delta\mathord{\smash[b]{\underset{\raise.3ex\hbox{$\scriptstyle\sim$}}{x}}\vphantom{x}}$</w:t>
      </w:r>
      <w:r>
        <w:t xml:space="preserve"> </w:t>
      </w:r>
      <w:r>
        <w:t xml:space="preserve">(</w:t>
      </w:r>
      <w:hyperlink r:id="rId71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11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$$\Delta\mathord{\smash[b]{\underset{\raise.3ex\hbox{$\scriptstyle\sim$}}{x}}\vphantom{x}}\stackrel{\text{def}}{=}\mathord{\smash[b]{\underset{\raise.3ex\hbox{$\scriptstyle\sim$}}{x}}\vphantom{x}}- \mathord{{\mathord{\smash[b]{\underset{\raise.3ex\hbox{$\scriptstyle\sim$}}{x}}\vphantom{x}}^*}},
    \qquad \Delta\eta= \Delta\mathord{\smash[b]{\underset{\raise.3ex\hbox{$\scriptstyle\sim$}}{x}}\vphantom{x}}\cdot \mathord{\smash[b]{\underset{\raise.3ex\hbox{$\scriptstyle\sim$}}{\beta}}\vphantom{\beta}}$$</w:t>
      </w:r>
    </w:p>
    <w:p>
      <w:pPr>
        <w:pStyle w:val="FirstParagraph"/>
      </w:pPr>
      <w:r>
        <w:rPr>
          <w:b/>
          <w:bCs/>
        </w:rPr>
        <w:t xml:space="preserve">OR in terms of</w:t>
      </w:r>
      <w:r>
        <w:rPr>
          <w:b/>
          <w:bCs/>
        </w:rPr>
        <w:t xml:space="preserve"> </w:t>
      </w:r>
      <w:r>
        <w:rPr>
          <w:b/>
          <w:bCs/>
        </w:rPr>
        <w:t xml:space="preserve">$\Delta\mathord{\smash[b]{\underset{\raise.3ex\hbox{$\scriptstyle\sim$}}{x}}\vphantom{x}}$</w:t>
      </w:r>
      <w:r>
        <w:t xml:space="preserve"> </w:t>
      </w:r>
      <w:r>
        <w:t xml:space="preserve">(</w:t>
      </w:r>
      <w:hyperlink r:id="rId71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= {\operatorname{exp}\mathopen{}\left\{(\Delta\mathord{\smash[b]{\underset{\raise.3ex\hbox{$\scriptstyle\sim$}}{x}}\vphantom{x}}) \cdot \mathord{\smash[b]{\underset{\raise.3ex\hbox{$\scriptstyle\sim$}}{\beta}}\vphantom{\beta}}\right\}\mathclose{}}$$</w:t>
      </w:r>
    </w:p>
    <w:p>
      <w:pPr>
        <w:pStyle w:val="FirstParagraph"/>
      </w:pPr>
      <w:r>
        <w:rPr>
          <w:b/>
          <w:bCs/>
        </w:rPr>
        <w:t xml:space="preserve">Log OR equals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713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w:r>
        <w:t xml:space="preserve">$${\operatorname{log}\mathopen{}\left\{\text{ϙ}_{\omega}(\mathord{\smash[b]{\underset{\raise.3ex\hbox{$\scriptstyle\sim$}}{x}}\vphantom{x}},\mathord{{\mathord{\smash[b]{\underset{\raise.3ex\hbox{$\scriptstyle\sim$}}{x}}\vphantom{x}}^*}})\right\}\mathclose{}} = \Delta\eta$$</w:t>
      </w:r>
    </w:p>
    <w:bookmarkEnd w:id="714"/>
    <w:bookmarkStart w:id="719" w:name="inference-for-log-odds-and-odds-ratios"/>
    <w:p>
      <w:pPr>
        <w:pStyle w:val="Heading2"/>
      </w:pPr>
      <w:r>
        <w:t xml:space="preserve">Inference for log-odds and odds ratios</w:t>
      </w:r>
    </w:p>
    <w:p>
      <w:pPr>
        <w:pStyle w:val="FirstParagraph"/>
      </w:pPr>
      <w:r>
        <w:rPr>
          <w:b/>
          <w:bCs/>
        </w:rPr>
        <w:t xml:space="preserve">Estimated SE of log-odds</w:t>
      </w:r>
      <w:r>
        <w:t xml:space="preserve"> </w:t>
      </w:r>
      <w:r>
        <w:t xml:space="preserve">(</w:t>
      </w:r>
      <w:hyperlink r:id="rId71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$${\mathop{\widehat{\operatorname{Var}}}\nolimits\mathopen{}\left(\hat\eta(\mathord{\smash[b]{\underset{\raise.3ex\hbox{$\scriptstyle\sim$}}{x}}\vphantom{x}})\right)\mathclose{}} = \underbrace{{\mathord{\smash[b]{\underset{\raise.3ex\hbox{$\scriptstyle\sim$}}{x}}\vphantom{x}}}^{\top}}_{1 \times (p+1)}\underbrace{\hat{\Sigma}}_{(p+1) \times (p+1)}\underbrace{\mathord{\smash[b]{\underset{\raise.3ex\hbox{$\scriptstyle\sim$}}{x}}\vphantom{x}}}_{(p+1) \times 1},
    \qquad {\mathop{\widehat{\operatorname{SE}}}\nolimits\mathopen{}\left(\hat\eta(\mathord{\smash[b]{\underset{\raise.3ex\hbox{$\scriptstyle\sim$}}{x}}\vphantom{x}})\right)\mathclose{}} = \sqrt{{\mathord{\smash[b]{\underset{\raise.3ex\hbox{$\scriptstyle\sim$}}{x}}\vphantom{x}}}^{\top}\hat{\Sigma}\mathord{\smash[b]{\underset{\raise.3ex\hbox{$\scriptstyle\sim$}}{x}}\vphantom{x}}}$$</w:t>
      </w:r>
    </w:p>
    <w:p>
      <w:pPr>
        <w:pStyle w:val="FirstParagraph"/>
      </w:pPr>
      <w:r>
        <w:rPr>
          <w:b/>
          <w:bCs/>
        </w:rPr>
        <w:t xml:space="preserve">Estimated SE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(</w:t>
      </w:r>
      <w:hyperlink r:id="rId71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r>
        <w:t xml:space="preserve">$${\mathop{\widehat{\operatorname{Var}}}\nolimits\mathopen{}\left(\Delta{\hat\eta}\right)\mathclose{}} = \underbrace{{\Delta\mathord{\smash[b]{\underset{\raise.3ex\hbox{$\scriptstyle\sim$}}{x}}\vphantom{x}}}^{\top}}_{1 \times (p+1)}\underbrace{\hat{\Sigma}}_{(p+1) \times (p+1)}\underbrace{(\Delta\mathord{\smash[b]{\underset{\raise.3ex\hbox{$\scriptstyle\sim$}}{x}}\vphantom{x}})}_{(p+1) \times 1},
    \qquad {\mathop{\widehat{\operatorname{SE}}}\nolimits\mathopen{}\left(\Delta{\hat\eta}\right)\mathclose{}} = \sqrt{{\Delta\mathord{\smash[b]{\underset{\raise.3ex\hbox{$\scriptstyle\sim$}}{x}}\vphantom{x}}}^{\top}\hat{\Sigma}(\Delta\mathord{\smash[b]{\underset{\raise.3ex\hbox{$\scriptstyle\sim$}}{x}}\vphantom{x}})}$$</w:t>
      </w:r>
    </w:p>
    <w:p>
      <w:pPr>
        <w:pStyle w:val="FirstParagraph"/>
      </w:pPr>
      <w:r>
        <w:rPr>
          <w:b/>
          <w:bCs/>
        </w:rPr>
        <w:t xml:space="preserve">CI for an odds ratio</w:t>
      </w:r>
      <w:r>
        <w:t xml:space="preserve"> </w:t>
      </w:r>
      <w:r>
        <w:t xml:space="preserve">(</w:t>
      </w:r>
      <w:hyperlink r:id="rId717">
        <w:r>
          <w:rPr>
            <w:rStyle w:val="Hyperlink"/>
          </w:rPr>
          <w:t xml:space="preserve">eq</w:t>
        </w:r>
      </w:hyperlink>
      <w:r>
        <w:t xml:space="preserve">; details in</w:t>
      </w:r>
      <w:r>
        <w:t xml:space="preserve"> </w:t>
      </w:r>
      <w:hyperlink r:id="rId718">
        <w:r>
          <w:rPr>
            <w:rStyle w:val="Hyperlink"/>
          </w:rPr>
          <w:t xml:space="preserve">sec</w:t>
        </w:r>
      </w:hyperlink>
      <w:r>
        <w:t xml:space="preserve">):</w:t>
      </w:r>
      <w:r>
        <w:t xml:space="preserve"> </w:t>
      </w:r>
      <w:r>
        <w:t xml:space="preserve">exponentiate the endpoints of the CI for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:</w:t>
      </w:r>
    </w:p>
    <w:p>
      <w:pPr>
        <w:pStyle w:val="BodyText"/>
      </w:pPr>
      <w:r>
        <w:t xml:space="preserve">$$\text{ϙ}_{\omega}(\mathord{\smash[b]{\underset{\raise.3ex\hbox{$\scriptstyle\sim$}}{x}}\vphantom{x}},\mathord{{\mathord{\smash[b]{\underset{\raise.3ex\hbox{$\scriptstyle\sim$}}{x}}\vphantom{x}}^*}}) \in (e^L, e^R),
    \qquad (L, R) = \widehat{\Delta\eta}\mp 1.96 \cdot {\mathop{\widehat{\operatorname{SE}}}\nolimits\mathopen{}\left(\widehat{\Delta\eta}\right)\mathclose{}}$$</w:t>
      </w:r>
    </w:p>
    <w:bookmarkEnd w:id="719"/>
    <w:bookmarkStart w:id="723" w:name="odds-ratios-in-study-designs"/>
    <w:p>
      <w:pPr>
        <w:pStyle w:val="Heading2"/>
      </w:pPr>
      <w:r>
        <w:t xml:space="preserve">Odds ratios in study designs</w:t>
      </w:r>
    </w:p>
    <w:p>
      <w:pPr>
        <w:pStyle w:val="FirstParagraph"/>
      </w:pPr>
      <w:r>
        <w:rPr>
          <w:b/>
          <w:bCs/>
        </w:rPr>
        <w:t xml:space="preserve">Disease and exposure odds ratios</w:t>
      </w:r>
      <w:r>
        <w:t xml:space="preserve"> </w:t>
      </w:r>
      <w:r>
        <w:t xml:space="preserve">(</w:t>
      </w:r>
      <w:hyperlink r:id="rId72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2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Case-control studies</w:t>
      </w:r>
      <w:r>
        <w:t xml:space="preserve"> </w:t>
      </w:r>
      <w:r>
        <w:t xml:space="preserve">(</w:t>
      </w:r>
      <w:hyperlink r:id="rId537">
        <w:r>
          <w:rPr>
            <w:rStyle w:val="Hyperlink"/>
          </w:rPr>
          <w:t xml:space="preserve">section</w:t>
        </w:r>
      </w:hyperlink>
      <w:r>
        <w:t xml:space="preserve">):</w:t>
      </w:r>
      <w:r>
        <w:t xml:space="preserve"> </w:t>
      </w:r>
      <w:r>
        <w:t xml:space="preserve">outcome-stratified sampling breaks estimation of</w:t>
      </w:r>
      <w:r>
        <w:t xml:space="preserve"> </w:t>
      </w:r>
      <w:hyperlink r:id="rId27">
        <w:r>
          <w:rPr>
            <w:rStyle w:val="Hyperlink"/>
          </w:rPr>
          <w:t xml:space="preserve">risks</w:t>
        </w:r>
      </w:hyperlink>
      <w:r>
        <w:t xml:space="preserve">,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,</w:t>
      </w:r>
      <w:r>
        <w:t xml:space="preserve"> </w:t>
      </w:r>
      <w:r>
        <w:t xml:space="preserve">and the components of the disease odds ratio (</w:t>
      </w:r>
      <w:hyperlink r:id="rId720">
        <w:r>
          <w:rPr>
            <w:rStyle w:val="Hyperlink"/>
          </w:rPr>
          <w:t xml:space="preserve">def</w:t>
        </w:r>
      </w:hyperlink>
      <w:r>
        <w:t xml:space="preserve">),</w:t>
      </w:r>
      <w:r>
        <w:t xml:space="preserve"> </w:t>
      </w:r>
      <w:r>
        <w:t xml:space="preserve">but the exposure odds ratio (</w:t>
      </w:r>
      <w:hyperlink r:id="rId721">
        <w:r>
          <w:rPr>
            <w:rStyle w:val="Hyperlink"/>
          </w:rPr>
          <w:t xml:space="preserve">def</w:t>
        </w:r>
      </w:hyperlink>
      <w:r>
        <w:t xml:space="preserve">) is estimable,</w:t>
      </w:r>
      <w:r>
        <w:t xml:space="preserve"> </w:t>
      </w:r>
      <w:r>
        <w:t xml:space="preserve">and it equals the disease odds ratio by reversibility (</w:t>
      </w:r>
      <w:hyperlink r:id="rId673">
        <w:r>
          <w:rPr>
            <w:rStyle w:val="Hyperlink"/>
          </w:rPr>
          <w:t xml:space="preserve">thm</w:t>
        </w:r>
      </w:hyperlink>
      <w:r>
        <w:t xml:space="preserve">).</w:t>
      </w:r>
    </w:p>
    <w:p>
      <w:pPr>
        <w:pStyle w:val="BodyText"/>
      </w:pP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table shortcut</w:t>
      </w:r>
      <w:r>
        <w:t xml:space="preserve"> </w:t>
      </w:r>
      <w:r>
        <w:t xml:space="preserve">(</w:t>
      </w:r>
      <w:hyperlink r:id="rId722">
        <w:r>
          <w:rPr>
            <w:rStyle w:val="Hyperlink"/>
          </w:rPr>
          <w:t xml:space="preserve">table</w:t>
        </w:r>
      </w:hyperlink>
      <w:r>
        <w:t xml:space="preserve">;</w:t>
      </w:r>
      <w:r>
        <w:t xml:space="preserve"> </w:t>
      </w:r>
      <w:r>
        <w:t xml:space="preserve">cell counts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= exposed events and non-events,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= unexposed events and non-events):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723"/>
    <w:bookmarkStart w:id="729" w:name="model-fit-and-comparison"/>
    <w:p>
      <w:pPr>
        <w:pStyle w:val="Heading2"/>
      </w:pPr>
      <w:r>
        <w:t xml:space="preserve">Model fit and comparison</w:t>
      </w:r>
    </w:p>
    <w:p>
      <w:pPr>
        <w:pStyle w:val="FirstParagraph"/>
      </w:pPr>
      <w:r>
        <w:t xml:space="preserve">Details in</w:t>
      </w:r>
      <w:r>
        <w:t xml:space="preserve"> </w:t>
      </w:r>
      <w:hyperlink r:id="rId724">
        <w:r>
          <w:rPr>
            <w:rStyle w:val="Hyperlink"/>
          </w:rPr>
          <w:t xml:space="preserve">sec</w:t>
        </w:r>
      </w:hyperlink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number of distinct covariate patterns,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parameters,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saturated-model log-likelihood.</w:t>
      </w:r>
    </w:p>
    <w:p>
      <w:pPr>
        <w:pStyle w:val="BodyText"/>
      </w:pPr>
      <w:r>
        <w:rPr>
          <w:b/>
          <w:bCs/>
        </w:rPr>
        <w:t xml:space="preserve">Deviance test</w:t>
      </w:r>
      <w:r>
        <w:t xml:space="preserve"> </w:t>
      </w:r>
      <w:r>
        <w:t xml:space="preserve">(</w:t>
      </w:r>
      <w:hyperlink r:id="rId72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;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Hosmer-Lemeshow test</w:t>
      </w:r>
      <w:r>
        <w:t xml:space="preserve"> </w:t>
      </w:r>
      <w:r>
        <w:t xml:space="preserve">(</w:t>
      </w:r>
      <w:hyperlink r:id="rId726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groups by predicted probability)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chi-squared GOF test</w:t>
      </w:r>
      <w:r>
        <w:t xml:space="preserve"> </w:t>
      </w:r>
      <w:r>
        <w:t xml:space="preserve">(sum of squared Pearson residuals,</w:t>
      </w:r>
      <w:r>
        <w:t xml:space="preserve"> </w:t>
      </w:r>
      <w:hyperlink r:id="rId72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AIC and BIC</w:t>
      </w:r>
      <w:r>
        <w:t xml:space="preserve"> </w:t>
      </w:r>
      <w:r>
        <w:t xml:space="preserve">[lower is better]</w:t>
      </w:r>
      <w:r>
        <w:t xml:space="preserve"> </w:t>
      </w:r>
      <w:r>
        <w:t xml:space="preserve">(</w:t>
      </w:r>
      <w:hyperlink r:id="rId195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[13]</w:t>
      </w:r>
      <w:r>
        <w:t xml:space="preserve">;</w:t>
      </w:r>
      <w:r>
        <w:t xml:space="preserve"> </w:t>
      </w:r>
      <w:hyperlink r:id="rId435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[14]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n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Likelihood ratio test</w:t>
      </w:r>
      <w:r>
        <w:t xml:space="preserve"> </w:t>
      </w:r>
      <w:r>
        <w:t xml:space="preserve">(</w:t>
      </w:r>
      <w:hyperlink r:id="rId728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w:r>
        <w:t xml:space="preserve">for nested models 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parameters —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the two fitted models’</w:t>
      </w:r>
      <w:r>
        <w:t xml:space="preserve"> </w:t>
      </w:r>
      <w:hyperlink r:id="rId57">
        <w:r>
          <w:rPr>
            <w:rStyle w:val="Hyperlink"/>
          </w:rPr>
          <w:t xml:space="preserve">log-likelihoods</w:t>
        </w:r>
      </w:hyperlink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r:id="rId417">
        <w:r>
          <w:rPr>
            <w:rStyle w:val="Hyperlink"/>
          </w:rPr>
          <w:t xml:space="preserve">saturated model</w:t>
        </w:r>
      </w:hyperlink>
      <w:r>
        <w:t xml:space="preserve">’s)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Λ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38">
        <w:r>
          <w:rPr>
            <w:rStyle w:val="Hyperlink"/>
          </w:rPr>
          <w:t xml:space="preserve">Wilks’ theorem</w:t>
        </w:r>
      </w:hyperlink>
      <w:r>
        <w:t xml:space="preserve">.</w:t>
      </w:r>
    </w:p>
    <w:bookmarkEnd w:id="729"/>
    <w:bookmarkStart w:id="735" w:name="residual-based-diagnostics-1"/>
    <w:p>
      <w:pPr>
        <w:pStyle w:val="Heading2"/>
      </w:pPr>
      <w:r>
        <w:t xml:space="preserve">Residual-based diagnostics</w:t>
      </w:r>
    </w:p>
    <w:p>
      <w:pPr>
        <w:pStyle w:val="FirstParagraph"/>
      </w:pPr>
      <w:r>
        <w:t xml:space="preserve">Residuals are computed per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(grouped data);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 the leverage of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730">
        <w:r>
          <w:rPr>
            <w:rStyle w:val="Hyperlink"/>
          </w:rPr>
          <w:t xml:space="preserve">def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residual</w:t>
      </w:r>
      <w:r>
        <w:t xml:space="preserve"> </w:t>
      </w:r>
      <w:r>
        <w:t xml:space="preserve">(</w:t>
      </w:r>
      <w:hyperlink r:id="rId73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residual (and standardized version)</w:t>
      </w:r>
      <w:r>
        <w:t xml:space="preserve"> </w:t>
      </w:r>
      <w:r>
        <w:t xml:space="preserve">(</w:t>
      </w:r>
      <w:hyperlink r:id="rId727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3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Deviance residual (and standardized version)</w:t>
      </w:r>
      <w:r>
        <w:t xml:space="preserve"> </w:t>
      </w:r>
      <w:r>
        <w:t xml:space="preserve">(</w:t>
      </w:r>
      <w:hyperlink r:id="rId733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Cook’s distance</w:t>
      </w:r>
      <w:r>
        <w:t xml:space="preserve"> </w:t>
      </w:r>
      <w:r>
        <w:t xml:space="preserve">(</w:t>
      </w:r>
      <w:hyperlink r:id="rId734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w:hyperlink r:id="rId730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-th diagonal element of the weighted</w:t>
      </w:r>
      <w:r>
        <w:t xml:space="preserve"> </w:t>
      </w:r>
      <w:hyperlink r:id="rId493">
        <w:r>
          <w:rPr>
            <w:rStyle w:val="Hyperlink"/>
          </w:rPr>
          <w:t xml:space="preserve">hat matrix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here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238">
        <w:r>
          <w:rPr>
            <w:rStyle w:val="Hyperlink"/>
          </w:rPr>
          <w:t xml:space="preserve">design matrix</w:t>
        </w:r>
      </w:hyperlink>
      <w:r>
        <w:t xml:space="preserve"> </w:t>
      </w:r>
      <w:r>
        <w:t xml:space="preserve">of covariate patterns):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r>
                    <m:rPr>
                      <m:sty m:val="bi"/>
                    </m:rPr>
                    <m:t>W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35"/>
    <w:bookmarkStart w:id="738" w:name="comparing-probabilities"/>
    <w:p>
      <w:pPr>
        <w:pStyle w:val="Heading2"/>
      </w:pPr>
      <w:r>
        <w:t xml:space="preserve">Comparing probabilities</w:t>
      </w:r>
    </w:p>
    <w:p>
      <w:pPr>
        <w:pStyle w:val="FirstParagraph"/>
      </w:pPr>
      <w:r>
        <w:rPr>
          <w:b/>
          <w:bCs/>
        </w:rPr>
        <w:t xml:space="preserve">Risk difference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Risk ratio</w:t>
      </w:r>
      <w:r>
        <w:t xml:space="preserve"> </w:t>
      </w:r>
      <w:r>
        <w:t xml:space="preserve">(</w:t>
      </w:r>
      <w:hyperlink r:id="rId51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Relative risk difference</w:t>
      </w:r>
      <w:r>
        <w:t xml:space="preserve"> </w:t>
      </w:r>
      <w:r>
        <w:t xml:space="preserve">(</w:t>
      </w:r>
      <w:hyperlink r:id="rId736">
        <w:r>
          <w:rPr>
            <w:rStyle w:val="Hyperlink"/>
          </w:rPr>
          <w:t xml:space="preserve">def</w:t>
        </w:r>
      </w:hyperlink>
      <w:r>
        <w:t xml:space="preserve">; equals RR minus 1 by</w:t>
      </w:r>
      <w:r>
        <w:t xml:space="preserve"> </w:t>
      </w:r>
      <w:hyperlink r:id="rId73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738"/>
    <w:bookmarkStart w:id="767" w:name="marginal-risks-from-logistic-regression"/>
    <w:p>
      <w:pPr>
        <w:pStyle w:val="Heading2"/>
      </w:pPr>
      <w:r>
        <w:t xml:space="preserve">Marginal risks from logistic regression</w:t>
      </w:r>
    </w:p>
    <w:p>
      <w:pPr>
        <w:pStyle w:val="FirstParagraph"/>
      </w:pPr>
      <w:r>
        <w:rPr>
          <w:b/>
          <w:bCs/>
        </w:rPr>
        <w:t xml:space="preserve">Conditional predicted risk</w:t>
      </w:r>
      <w:r>
        <w:t xml:space="preserve"> </w:t>
      </w:r>
      <w:r>
        <w:t xml:space="preserve">(</w:t>
      </w:r>
      <w:hyperlink r:id="rId73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Conditional RD and RR</w:t>
      </w:r>
      <w:r>
        <w:t xml:space="preserve"> </w:t>
      </w:r>
      <w:r>
        <w:t xml:space="preserve">(</w:t>
      </w:r>
      <w:hyperlink r:id="rId74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4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RD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RR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Observed marginal risk</w:t>
      </w:r>
      <w:r>
        <w:t xml:space="preserve"> </w:t>
      </w:r>
      <w:r>
        <w:t xml:space="preserve">(</w:t>
      </w:r>
      <w:hyperlink r:id="rId742">
        <w:r>
          <w:rPr>
            <w:rStyle w:val="Hyperlink"/>
          </w:rPr>
          <w:t xml:space="preserve">def</w:t>
        </w:r>
      </w:hyperlink>
      <w:r>
        <w:t xml:space="preserve">; standardization form by</w:t>
      </w:r>
      <w:r>
        <w:t xml:space="preserve"> </w:t>
      </w:r>
      <w:hyperlink r:id="rId74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Potential mean and causal marginal risk</w:t>
      </w:r>
      <w:r>
        <w:t xml:space="preserve"> </w:t>
      </w:r>
      <w:r>
        <w:t xml:space="preserve">(</w:t>
      </w:r>
      <w:hyperlink r:id="rId744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45">
        <w:r>
          <w:rPr>
            <w:rStyle w:val="Hyperlink"/>
          </w:rPr>
          <w:t xml:space="preserve">def</w:t>
        </w:r>
      </w:hyperlink>
      <w:r>
        <w:t xml:space="preserve">; identification form by</w:t>
      </w:r>
      <w:r>
        <w:t xml:space="preserve"> </w:t>
      </w:r>
      <w:hyperlink r:id="rId74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No confounding: observed = causal</w:t>
      </w:r>
      <w:r>
        <w:t xml:space="preserve"> </w:t>
      </w:r>
      <w:r>
        <w:t xml:space="preserve">(</w:t>
      </w:r>
      <w:hyperlink r:id="rId747">
        <w:r>
          <w:rPr>
            <w:rStyle w:val="Hyperlink"/>
          </w:rPr>
          <w:t xml:space="preserve">cor</w:t>
        </w:r>
      </w:hyperlink>
      <w:r>
        <w:t xml:space="preserve">;</w:t>
      </w:r>
      <w:r>
        <w:t xml:space="preserve"> </w:t>
      </w:r>
      <w:r>
        <w:t xml:space="preserve">the two</w:t>
      </w:r>
      <w:r>
        <w:t xml:space="preserve"> </w:t>
      </w:r>
      <w:hyperlink r:id="rId557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contrasted in</w:t>
      </w:r>
      <w:r>
        <w:t xml:space="preserve"> </w:t>
      </w:r>
      <w:hyperlink r:id="rId748">
        <w:r>
          <w:rPr>
            <w:rStyle w:val="Hyperlink"/>
          </w:rPr>
          <w:t xml:space="preserve">rem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⟹</m:t>
          </m:r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G-computation estimator</w:t>
      </w:r>
      <w:r>
        <w:t xml:space="preserve"> </w:t>
      </w:r>
      <w:r>
        <w:t xml:space="preserve">(</w:t>
      </w:r>
      <w:hyperlink r:id="rId749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75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Predictive margins</w:t>
      </w:r>
      <w:r>
        <w:t xml:space="preserve"> </w:t>
      </w:r>
      <w:r>
        <w:t xml:space="preserve">(</w:t>
      </w:r>
      <w:hyperlink r:id="rId751">
        <w:r>
          <w:rPr>
            <w:rStyle w:val="Hyperlink"/>
          </w:rPr>
          <w:t xml:space="preserve">def</w:t>
        </w:r>
      </w:hyperlink>
      <w:r>
        <w:t xml:space="preserve">; full-sample form</w:t>
      </w:r>
      <w:r>
        <w:t xml:space="preserve"> </w:t>
      </w:r>
      <w:hyperlink r:id="rId752">
        <w:r>
          <w:rPr>
            <w:rStyle w:val="Hyperlink"/>
          </w:rPr>
          <w:t xml:space="preserve">def</w:t>
        </w:r>
      </w:hyperlink>
      <w:r>
        <w:t xml:space="preserve"> </w:t>
      </w:r>
      <w:r>
        <w:t xml:space="preserve">is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753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Exposed-subgroup predictive margin</w:t>
      </w:r>
      <w:r>
        <w:t xml:space="preserve"> </w:t>
      </w:r>
      <w:r>
        <w:t xml:space="preserve">(</w:t>
      </w:r>
      <w:hyperlink r:id="rId754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55">
        <w:r>
          <w:rPr>
            <w:rStyle w:val="Hyperlink"/>
          </w:rPr>
          <w:t xml:space="preserve">thm</w:t>
        </w:r>
      </w:hyperlink>
      <w:r>
        <w:t xml:space="preserve">; equals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exactly by</w:t>
      </w:r>
      <w:r>
        <w:t xml:space="preserve"> </w:t>
      </w:r>
      <w:hyperlink r:id="rId756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Observed marginal RD and RR</w:t>
      </w:r>
      <w:r>
        <w:t xml:space="preserve"> </w:t>
      </w:r>
      <w:r>
        <w:t xml:space="preserve">(</w:t>
      </w:r>
      <w:hyperlink r:id="rId757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5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Causal marginal RD and RR</w:t>
      </w:r>
      <w:r>
        <w:t xml:space="preserve"> </w:t>
      </w:r>
      <w:r>
        <w:t xml:space="preserve">(</w:t>
      </w:r>
      <w:hyperlink r:id="rId759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6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Bootstrap SE and CI for marginal contrasts</w:t>
      </w:r>
      <w:r>
        <w:t xml:space="preserve"> </w:t>
      </w:r>
      <w:r>
        <w:t xml:space="preserve">(</w:t>
      </w:r>
      <w:hyperlink r:id="rId761">
        <w:r>
          <w:rPr>
            <w:rStyle w:val="Hyperlink"/>
          </w:rPr>
          <w:t xml:space="preserve">def</w:t>
        </w:r>
      </w:hyperlink>
      <w:r>
        <w:t xml:space="preserve">; see</w:t>
      </w:r>
      <w:r>
        <w:t xml:space="preserve"> </w:t>
      </w:r>
      <w:hyperlink r:id="rId596">
        <w:r>
          <w:rPr>
            <w:rStyle w:val="Hyperlink"/>
          </w:rPr>
          <w:t xml:space="preserve">Bootstrap Confidence Intervals</w:t>
        </w:r>
      </w:hyperlink>
      <w:r>
        <w:t xml:space="preserve"> </w:t>
      </w:r>
      <w:r>
        <w:t xml:space="preserve">and</w:t>
      </w:r>
      <w:r>
        <w:t xml:space="preserve"> </w:t>
      </w:r>
      <w:hyperlink r:id="rId762">
        <w:r>
          <w:rPr>
            <w:rStyle w:val="Hyperlink"/>
          </w:rPr>
          <w:t xml:space="preserve">exm</w:t>
        </w:r>
      </w:hyperlink>
      <w:r>
        <w:t xml:space="preserve">):</w:t>
      </w:r>
      <w:r>
        <w:t xml:space="preserve"> </w:t>
      </w:r>
      <w:r>
        <w:t xml:space="preserve">resample the data with replacement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times;</w:t>
      </w:r>
      <w:r>
        <w:t xml:space="preserve"> </w:t>
      </w:r>
      <w:r>
        <w:t xml:space="preserve">refit the logistic model and recompute the marginal contrast on each resample;</w:t>
      </w:r>
      <w:r>
        <w:t xml:space="preserve"> </w:t>
      </w:r>
      <w:r>
        <w:t xml:space="preserve">the bootstrap SE is the</w:t>
      </w:r>
      <w:r>
        <w:t xml:space="preserve"> </w:t>
      </w:r>
      <w:hyperlink r:id="rId76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estimates,</w:t>
      </w:r>
      <w:r>
        <w:t xml:space="preserve"> </w:t>
      </w:r>
      <w:r>
        <w:t xml:space="preserve">and a 95% percentile CI uses their 2.5th and 97.5th percentiles.</w:t>
      </w:r>
    </w:p>
    <w:p>
      <w:pPr>
        <w:pStyle w:val="BodyText"/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</w:t>
      </w:r>
      <w:hyperlink r:id="rId764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w:r>
        <w:t xml:space="preserve">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collapsible with respect 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hyperlink r:id="rId28">
        <w:r>
          <w:rPr>
            <w:rStyle w:val="Hyperlink"/>
          </w:rPr>
          <w:t xml:space="preserve">Risk differences</w:t>
        </w:r>
      </w:hyperlink>
      <w:r>
        <w:t xml:space="preserve"> </w:t>
      </w:r>
      <w:r>
        <w:t xml:space="preserve">are collapsible;</w:t>
      </w:r>
      <w:r>
        <w:t xml:space="preserve"> </w:t>
      </w:r>
      <w:hyperlink r:id="rId519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not collapsible in general</w:t>
      </w:r>
      <w:r>
        <w:t xml:space="preserve"> </w:t>
      </w:r>
      <w:r>
        <w:t xml:space="preserve">(</w:t>
      </w:r>
      <w:hyperlink r:id="rId765">
        <w:r>
          <w:rPr>
            <w:rStyle w:val="Hyperlink"/>
          </w:rPr>
          <w:t xml:space="preserve">thm</w:t>
        </w:r>
      </w:hyperlink>
      <w:r>
        <w:t xml:space="preserve">; counterexample in</w:t>
      </w:r>
      <w:r>
        <w:t xml:space="preserve"> </w:t>
      </w:r>
      <w:hyperlink r:id="rId766">
        <w:r>
          <w:rPr>
            <w:rStyle w:val="Hyperlink"/>
          </w:rPr>
          <w:t xml:space="preserve">exm</w:t>
        </w:r>
      </w:hyperlink>
      <w:r>
        <w:t xml:space="preserve">).</w:t>
      </w:r>
    </w:p>
    <w:bookmarkEnd w:id="767"/>
    <w:bookmarkEnd w:id="768"/>
    <w:bookmarkStart w:id="829" w:name="references"/>
    <w:p>
      <w:pPr>
        <w:pStyle w:val="Heading1"/>
      </w:pPr>
      <w:r>
        <w:t xml:space="preserve">References</w:t>
      </w:r>
    </w:p>
    <w:bookmarkStart w:id="828" w:name="refs"/>
    <w:bookmarkStart w:id="77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769">
        <w:r>
          <w:rPr>
            <w:rStyle w:val="Hyperlink"/>
          </w:rPr>
          <w:t xml:space="preserve">https://doi.org/10.1201/9781315182780</w:t>
        </w:r>
      </w:hyperlink>
    </w:p>
    <w:bookmarkEnd w:id="770"/>
    <w:bookmarkStart w:id="772" w:name="ref-vittinghoff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771">
        <w:r>
          <w:rPr>
            <w:rStyle w:val="Hyperlink"/>
          </w:rPr>
          <w:t xml:space="preserve">https://doi.org/10.1007/978-1-4614-1353-0</w:t>
        </w:r>
      </w:hyperlink>
    </w:p>
    <w:bookmarkEnd w:id="772"/>
    <w:bookmarkStart w:id="774" w:name="ref-NahhasIRMPH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W. Nahhas,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Press, 2024. Available:</w:t>
      </w:r>
      <w:r>
        <w:t xml:space="preserve"> </w:t>
      </w:r>
      <w:hyperlink r:id="rId773">
        <w:r>
          <w:rPr>
            <w:rStyle w:val="Hyperlink"/>
          </w:rPr>
          <w:t xml:space="preserve">https://www.bookdown.org/rwnahhas/RMPH/</w:t>
        </w:r>
      </w:hyperlink>
    </w:p>
    <w:bookmarkEnd w:id="774"/>
    <w:bookmarkStart w:id="775" w:name="ref-rocke2021epi204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M. Rocke,</w:t>
      </w:r>
      <w:r>
        <w:t xml:space="preserve"> </w:t>
      </w:r>
      <w:r>
        <w:t xml:space="preserve">“</w:t>
      </w:r>
      <w:r>
        <w:t xml:space="preserve">Epi</w:t>
      </w:r>
      <w:r>
        <w:t xml:space="preserve"> </w:t>
      </w:r>
      <w:r>
        <w:t xml:space="preserve">204 lecture notes,</w:t>
      </w:r>
      <w:r>
        <w:t xml:space="preserve"> </w:t>
      </w:r>
      <w:r>
        <w:t xml:space="preserve">Spring</w:t>
      </w:r>
      <w:r>
        <w:t xml:space="preserve"> </w:t>
      </w:r>
      <w:r>
        <w:t xml:space="preserve">2021.”</w:t>
      </w:r>
      <w:r>
        <w:t xml:space="preserve"> </w:t>
      </w:r>
      <w:r>
        <w:t xml:space="preserve">University of California, Davis, 2021. Available:</w:t>
      </w:r>
      <w:r>
        <w:t xml:space="preserve"> </w:t>
      </w:r>
      <w:hyperlink r:id="rId11">
        <w:r>
          <w:rPr>
            <w:rStyle w:val="Hyperlink"/>
          </w:rPr>
          <w:t xml:space="preserve">https://dmrocke.ucdavis.edu/Class/EPI204-Spring-2021/EPI204-Spring-2021.html</w:t>
        </w:r>
      </w:hyperlink>
    </w:p>
    <w:bookmarkEnd w:id="775"/>
    <w:bookmarkStart w:id="777" w:name="ref-starmer-statqu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Starmer,</w:t>
      </w:r>
      <w:r>
        <w:t xml:space="preserve"> </w:t>
      </w:r>
      <w:r>
        <w:t xml:space="preserve">“</w:t>
      </w:r>
      <w:r>
        <w:t xml:space="preserve">StatQuest</w:t>
      </w:r>
      <w:r>
        <w:t xml:space="preserve"> </w:t>
      </w:r>
      <w:r>
        <w:t xml:space="preserve">with</w:t>
      </w:r>
      <w:r>
        <w:t xml:space="preserve"> </w:t>
      </w:r>
      <w:r>
        <w:t xml:space="preserve">Josh</w:t>
      </w:r>
      <w:r>
        <w:t xml:space="preserve"> </w:t>
      </w:r>
      <w:r>
        <w:t xml:space="preserve">Starmer</w:t>
      </w:r>
      <w:r>
        <w:t xml:space="preserve">.”</w:t>
      </w:r>
      <w:r>
        <w:t xml:space="preserve"> </w:t>
      </w:r>
      <w:r>
        <w:t xml:space="preserve">YouTube channel. Available:</w:t>
      </w:r>
      <w:r>
        <w:t xml:space="preserve"> </w:t>
      </w:r>
      <w:hyperlink r:id="rId776">
        <w:r>
          <w:rPr>
            <w:rStyle w:val="Hyperlink"/>
          </w:rPr>
          <w:t xml:space="preserve">https://statquest.org/</w:t>
        </w:r>
      </w:hyperlink>
    </w:p>
    <w:bookmarkEnd w:id="777"/>
    <w:bookmarkStart w:id="778" w:name="ref-statrethink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778"/>
    <w:bookmarkStart w:id="780" w:name="ref-mcelreath2026rethinking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t xml:space="preserve">“Statistical rethinking 2026.”</w:t>
      </w:r>
      <w:r>
        <w:t xml:space="preserve"> </w:t>
      </w:r>
      <w:r>
        <w:t xml:space="preserve">Lecture videos, YouTube, 2026. Available:</w:t>
      </w:r>
      <w:r>
        <w:t xml:space="preserve"> </w:t>
      </w:r>
      <w:hyperlink r:id="rId779">
        <w:r>
          <w:rPr>
            <w:rStyle w:val="Hyperlink"/>
          </w:rPr>
          <w:t xml:space="preserve">https://github.com/rmcelreath/stat_rethinking_2026</w:t>
        </w:r>
      </w:hyperlink>
    </w:p>
    <w:bookmarkEnd w:id="780"/>
    <w:bookmarkStart w:id="782" w:name="ref-bliss1935beet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I. Bliss,</w:t>
      </w:r>
      <w:r>
        <w:t xml:space="preserve"> </w:t>
      </w:r>
      <w:r>
        <w:t xml:space="preserve">“The calculation of the dosage-mortality curve,”</w:t>
      </w:r>
      <w:r>
        <w:t xml:space="preserve"> </w:t>
      </w:r>
      <w:r>
        <w:rPr>
          <w:i/>
          <w:iCs/>
        </w:rPr>
        <w:t xml:space="preserve">Annals of Applied Biology</w:t>
      </w:r>
      <w:r>
        <w:t xml:space="preserve">, vol. 22, no. 1, pp. 134–167, 1935, doi:</w:t>
      </w:r>
      <w:r>
        <w:t xml:space="preserve"> </w:t>
      </w:r>
      <w:hyperlink r:id="rId781">
        <w:r>
          <w:rPr>
            <w:rStyle w:val="Hyperlink"/>
          </w:rPr>
          <w:t xml:space="preserve">10.1111/j.1744-7348.1935.tb07713.x</w:t>
        </w:r>
      </w:hyperlink>
      <w:r>
        <w:t xml:space="preserve">.</w:t>
      </w:r>
    </w:p>
    <w:bookmarkEnd w:id="782"/>
    <w:bookmarkStart w:id="784" w:name="ref-boyd2004conve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Cambridge, UK: Cambridge University Press, 2004. Available:</w:t>
      </w:r>
      <w:r>
        <w:t xml:space="preserve"> </w:t>
      </w:r>
      <w:hyperlink r:id="rId783">
        <w:r>
          <w:rPr>
            <w:rStyle w:val="Hyperlink"/>
          </w:rPr>
          <w:t xml:space="preserve">https://web.stanford.edu/~boyd/cvxbook/</w:t>
        </w:r>
      </w:hyperlink>
    </w:p>
    <w:bookmarkEnd w:id="784"/>
    <w:bookmarkStart w:id="786" w:name="ref-rosenman1975corona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785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786"/>
    <w:bookmarkStart w:id="788" w:name="ref-hosmer1980goodnes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t xml:space="preserve">“Goodness of fit tests for the multiple logistic regression model,”</w:t>
      </w:r>
      <w:r>
        <w:t xml:space="preserve"> </w:t>
      </w:r>
      <w:r>
        <w:rPr>
          <w:i/>
          <w:iCs/>
        </w:rPr>
        <w:t xml:space="preserve">Communications in Statistics — Theory and Methods</w:t>
      </w:r>
      <w:r>
        <w:t xml:space="preserve">, vol. 9, no. 10, pp. 1043–1069, 1980, Available:</w:t>
      </w:r>
      <w:r>
        <w:t xml:space="preserve"> </w:t>
      </w:r>
      <w:hyperlink r:id="rId787">
        <w:r>
          <w:rPr>
            <w:rStyle w:val="Hyperlink"/>
          </w:rPr>
          <w:t xml:space="preserve">https://doi.org/10.1080/03610928008827941</w:t>
        </w:r>
      </w:hyperlink>
    </w:p>
    <w:bookmarkEnd w:id="788"/>
    <w:bookmarkStart w:id="790" w:name="ref-hosmer1997comparis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W. Hosmer, T. Hosmer, S. Le Cessie, and S. Lemeshow,</w:t>
      </w:r>
      <w:r>
        <w:t xml:space="preserve"> </w:t>
      </w:r>
      <w:r>
        <w:t xml:space="preserve">“A comparison of goodness-of-fit tests for the logistic regression model,”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, vol. 16, no. 9, pp. 965–980, 1997, Available:</w:t>
      </w:r>
      <w:r>
        <w:t xml:space="preserve"> </w:t>
      </w:r>
      <w:hyperlink r:id="rId789">
        <w:r>
          <w:rPr>
            <w:rStyle w:val="Hyperlink"/>
          </w:rPr>
          <w:t xml:space="preserve">https://doi.org/10.1002/(SICI)1097-0258(19970515)16:9&lt;965::AID-SIM509&gt;3.0.CO;2-O</w:t>
        </w:r>
      </w:hyperlink>
    </w:p>
    <w:bookmarkEnd w:id="790"/>
    <w:bookmarkStart w:id="792" w:name="ref-akaike1974new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Available:</w:t>
      </w:r>
      <w:r>
        <w:t xml:space="preserve"> </w:t>
      </w:r>
      <w:hyperlink r:id="rId791">
        <w:r>
          <w:rPr>
            <w:rStyle w:val="Hyperlink"/>
          </w:rPr>
          <w:t xml:space="preserve">https://doi.org/10.1109/TAC.1974.1100705</w:t>
        </w:r>
      </w:hyperlink>
    </w:p>
    <w:bookmarkEnd w:id="792"/>
    <w:bookmarkStart w:id="794" w:name="ref-schwarz1978estimating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Available:</w:t>
      </w:r>
      <w:r>
        <w:t xml:space="preserve"> </w:t>
      </w:r>
      <w:hyperlink r:id="rId793">
        <w:r>
          <w:rPr>
            <w:rStyle w:val="Hyperlink"/>
          </w:rPr>
          <w:t xml:space="preserve">https://doi.org/10.1214/aos/1176344136</w:t>
        </w:r>
      </w:hyperlink>
    </w:p>
    <w:bookmarkEnd w:id="794"/>
    <w:bookmarkStart w:id="796" w:name="ref-pregibon1981logistic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D. Pregibon,</w:t>
      </w:r>
      <w:r>
        <w:t xml:space="preserve"> </w:t>
      </w:r>
      <w:r>
        <w:t xml:space="preserve">“Logistic regression diagnostics,”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9, no. 4, pp. 705–724, 1981, Available:</w:t>
      </w:r>
      <w:r>
        <w:t xml:space="preserve"> </w:t>
      </w:r>
      <w:hyperlink r:id="rId795">
        <w:r>
          <w:rPr>
            <w:rStyle w:val="Hyperlink"/>
          </w:rPr>
          <w:t xml:space="preserve">https://doi.org/10.1214/aos/1176345513</w:t>
        </w:r>
      </w:hyperlink>
    </w:p>
    <w:bookmarkEnd w:id="796"/>
    <w:bookmarkStart w:id="797" w:name="ref-sackett1996down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D. L. Sackett, J. J. Deeks, and D. G. Altman,</w:t>
      </w:r>
      <w:r>
        <w:t xml:space="preserve"> </w:t>
      </w:r>
      <w:r>
        <w:t xml:space="preserve">“Down with odds ratios!”</w:t>
      </w:r>
      <w:r>
        <w:t xml:space="preserve"> </w:t>
      </w:r>
      <w:r>
        <w:rPr>
          <w:i/>
          <w:iCs/>
        </w:rPr>
        <w:t xml:space="preserve">BMJ Evidence-Based Medicine</w:t>
      </w:r>
      <w:r>
        <w:t xml:space="preserve">, vol. 1, no. 6, p. 164, 1996.</w:t>
      </w:r>
    </w:p>
    <w:bookmarkEnd w:id="797"/>
    <w:bookmarkStart w:id="799" w:name="ref-norton2024requie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E. C. Norton, B. E. Dowd, M. M. Garrido, and M. L. Maciejewski,</w:t>
      </w:r>
      <w:r>
        <w:t xml:space="preserve"> </w:t>
      </w:r>
      <w:r>
        <w:t xml:space="preserve">“Requiem for odds ratios,”</w:t>
      </w:r>
      <w:r>
        <w:t xml:space="preserve"> </w:t>
      </w:r>
      <w:r>
        <w:rPr>
          <w:i/>
          <w:iCs/>
        </w:rPr>
        <w:t xml:space="preserve">Health Services Research</w:t>
      </w:r>
      <w:r>
        <w:t xml:space="preserve">, vol. 59, no. 4, p. e14337, 2024, doi:</w:t>
      </w:r>
      <w:r>
        <w:t xml:space="preserve"> </w:t>
      </w:r>
      <w:hyperlink r:id="rId798">
        <w:r>
          <w:rPr>
            <w:rStyle w:val="Hyperlink"/>
          </w:rPr>
          <w:t xml:space="preserve">https://doi.org/10.1111/1475-6773.14337</w:t>
        </w:r>
      </w:hyperlink>
      <w:r>
        <w:t xml:space="preserve">.</w:t>
      </w:r>
    </w:p>
    <w:bookmarkEnd w:id="799"/>
    <w:bookmarkStart w:id="801" w:name="ref-hernan2020causal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M. A. Hernán and J. M. Robins,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Hall/CRC, 2020. Available:</w:t>
      </w:r>
      <w:r>
        <w:t xml:space="preserve"> </w:t>
      </w:r>
      <w:hyperlink r:id="rId800">
        <w:r>
          <w:rPr>
            <w:rStyle w:val="Hyperlink"/>
          </w:rPr>
          <w:t xml:space="preserve">https://www.hsph.harvard.edu/miguel-hernan/causal-inference-book/</w:t>
        </w:r>
      </w:hyperlink>
    </w:p>
    <w:bookmarkEnd w:id="801"/>
    <w:bookmarkStart w:id="803" w:name="ref-robins1986new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Robins,</w:t>
      </w:r>
      <w:r>
        <w:t xml:space="preserve"> </w:t>
      </w:r>
      <w:r>
        <w:t xml:space="preserve">“A new approach to causal inference in mortality studies with a sustained exposure period—application to control of the healthy worker survivor effect,”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, vol. 7, no. 9–12, pp. 1393–1512, 1986, doi:</w:t>
      </w:r>
      <w:r>
        <w:t xml:space="preserve"> </w:t>
      </w:r>
      <w:hyperlink r:id="rId802">
        <w:r>
          <w:rPr>
            <w:rStyle w:val="Hyperlink"/>
          </w:rPr>
          <w:t xml:space="preserve">10.1016/0270-0255(86)90088-6</w:t>
        </w:r>
      </w:hyperlink>
      <w:r>
        <w:t xml:space="preserve">.</w:t>
      </w:r>
    </w:p>
    <w:bookmarkEnd w:id="803"/>
    <w:bookmarkStart w:id="805" w:name="ref-agresti2015foundation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Agresti,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Sons, 2015. Available:</w:t>
      </w:r>
      <w:r>
        <w:t xml:space="preserve"> </w:t>
      </w:r>
      <w:hyperlink r:id="rId804">
        <w:r>
          <w:rPr>
            <w:rStyle w:val="Hyperlink"/>
          </w:rPr>
          <w:t xml:space="preserve">https://www.wiley.com/en-us/Foundations+of+Linear+and+Generalized+Linear+Models-p-9781118730034</w:t>
        </w:r>
      </w:hyperlink>
    </w:p>
    <w:bookmarkEnd w:id="805"/>
    <w:bookmarkStart w:id="807" w:name="ref-graubard1999predictiv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B. I. Graubard and E. L. Korn,</w:t>
      </w:r>
      <w:r>
        <w:t xml:space="preserve"> </w:t>
      </w:r>
      <w:r>
        <w:t xml:space="preserve">“Predictive margins with survey data,”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vol. 55, no. 2, pp. 652–659, 1999, doi:</w:t>
      </w:r>
      <w:r>
        <w:t xml:space="preserve"> </w:t>
      </w:r>
      <w:hyperlink r:id="rId806">
        <w:r>
          <w:rPr>
            <w:rStyle w:val="Hyperlink"/>
          </w:rPr>
          <w:t xml:space="preserve">10.1111/j.0006-341X.1999.00652.x</w:t>
        </w:r>
      </w:hyperlink>
      <w:r>
        <w:t xml:space="preserve">.</w:t>
      </w:r>
    </w:p>
    <w:bookmarkEnd w:id="807"/>
    <w:bookmarkStart w:id="809" w:name="ref-lane1982analysi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P. W. Lane and J. A. Nelder,</w:t>
      </w:r>
      <w:r>
        <w:t xml:space="preserve"> </w:t>
      </w:r>
      <w:r>
        <w:t xml:space="preserve">“Analysis of covariance and standardization as instances of prediction,”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vol. 38, no. 3, pp. 613–621, 1982, doi:</w:t>
      </w:r>
      <w:r>
        <w:t xml:space="preserve"> </w:t>
      </w:r>
      <w:hyperlink r:id="rId808">
        <w:r>
          <w:rPr>
            <w:rStyle w:val="Hyperlink"/>
          </w:rPr>
          <w:t xml:space="preserve">10.2307/2530043</w:t>
        </w:r>
      </w:hyperlink>
      <w:r>
        <w:t xml:space="preserve">.</w:t>
      </w:r>
    </w:p>
    <w:bookmarkEnd w:id="809"/>
    <w:bookmarkStart w:id="811" w:name="ref-hastie2009esl2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81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811"/>
    <w:bookmarkStart w:id="813" w:name="ref-james2021islr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81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813"/>
    <w:bookmarkStart w:id="815" w:name="ref-efron1979bootstra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Available:</w:t>
      </w:r>
      <w:r>
        <w:t xml:space="preserve"> </w:t>
      </w:r>
      <w:hyperlink r:id="rId814">
        <w:r>
          <w:rPr>
            <w:rStyle w:val="Hyperlink"/>
          </w:rPr>
          <w:t xml:space="preserve">https://doi.org/10.1214/aos/1176344552</w:t>
        </w:r>
      </w:hyperlink>
    </w:p>
    <w:bookmarkEnd w:id="815"/>
    <w:bookmarkStart w:id="817" w:name="ref-efron1993introduc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Available:</w:t>
      </w:r>
      <w:r>
        <w:t xml:space="preserve"> </w:t>
      </w:r>
      <w:hyperlink r:id="rId816">
        <w:r>
          <w:rPr>
            <w:rStyle w:val="Hyperlink"/>
          </w:rPr>
          <w:t xml:space="preserve">https://doi.org/10.1201/9780429246593</w:t>
        </w:r>
      </w:hyperlink>
    </w:p>
    <w:bookmarkEnd w:id="817"/>
    <w:bookmarkStart w:id="819" w:name="ref-greenland1999confounding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S. Greenland, J. M. Robins, and J. Pearl,</w:t>
      </w:r>
      <w:r>
        <w:t xml:space="preserve"> </w:t>
      </w:r>
      <w:r>
        <w:t xml:space="preserve">“Confounding and collapsibility in causal inference,”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, vol. 14, no. 1, pp. 29–46, 1999, Available:</w:t>
      </w:r>
      <w:r>
        <w:t xml:space="preserve"> </w:t>
      </w:r>
      <w:hyperlink r:id="rId818">
        <w:r>
          <w:rPr>
            <w:rStyle w:val="Hyperlink"/>
          </w:rPr>
          <w:t xml:space="preserve">https://doi.org/10.1214/ss/1009211805</w:t>
        </w:r>
      </w:hyperlink>
    </w:p>
    <w:bookmarkEnd w:id="819"/>
    <w:bookmarkStart w:id="821" w:name="ref-greenland1986identifiability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S. Greenland and J. M. Robins,</w:t>
      </w:r>
      <w:r>
        <w:t xml:space="preserve"> </w:t>
      </w:r>
      <w:r>
        <w:t xml:space="preserve">“Identifiability, exchangeability, and epidemiological confounding,”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, vol. 15, no. 3, pp. 413–419, 1986, Available:</w:t>
      </w:r>
      <w:r>
        <w:t xml:space="preserve"> </w:t>
      </w:r>
      <w:hyperlink r:id="rId820">
        <w:r>
          <w:rPr>
            <w:rStyle w:val="Hyperlink"/>
          </w:rPr>
          <w:t xml:space="preserve">https://doi.org/10.1093/ije/15.3.413</w:t>
        </w:r>
      </w:hyperlink>
    </w:p>
    <w:bookmarkEnd w:id="821"/>
    <w:bookmarkStart w:id="823" w:name="ref-davison1997bootstrap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Available:</w:t>
      </w:r>
      <w:r>
        <w:t xml:space="preserve"> </w:t>
      </w:r>
      <w:hyperlink r:id="rId822">
        <w:r>
          <w:rPr>
            <w:rStyle w:val="Hyperlink"/>
          </w:rPr>
          <w:t xml:space="preserve">https://doi.org/10.1017/CBO9780511802843</w:t>
        </w:r>
      </w:hyperlink>
    </w:p>
    <w:bookmarkEnd w:id="823"/>
    <w:bookmarkStart w:id="825" w:name="ref-hosmer2013applied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D. W. Hosmer, S. Lemeshow, and R. X. Sturdivant,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Sons, 2013. Available:</w:t>
      </w:r>
      <w:r>
        <w:t xml:space="preserve"> </w:t>
      </w:r>
      <w:hyperlink r:id="rId824">
        <w:r>
          <w:rPr>
            <w:rStyle w:val="Hyperlink"/>
          </w:rPr>
          <w:t xml:space="preserve">https://onlinelibrary.wiley.com/doi/book/10.1002/9781118548387</w:t>
        </w:r>
      </w:hyperlink>
    </w:p>
    <w:bookmarkEnd w:id="825"/>
    <w:bookmarkStart w:id="827" w:name="ref-dunn2018generalized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Available:</w:t>
      </w:r>
      <w:r>
        <w:t xml:space="preserve"> </w:t>
      </w:r>
      <w:hyperlink r:id="rId826">
        <w:r>
          <w:rPr>
            <w:rStyle w:val="Hyperlink"/>
          </w:rPr>
          <w:t xml:space="preserve">https://link.springer.com/book/10.1007/978-1-4419-0118-7</w:t>
        </w:r>
      </w:hyperlink>
    </w:p>
    <w:bookmarkEnd w:id="827"/>
    <w:bookmarkEnd w:id="828"/>
    <w:bookmarkEnd w:id="8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</w:t>
      </w:r>
      <w:r>
        <w:t xml:space="preserve"> </w:t>
      </w:r>
      <w:hyperlink r:id="rId634">
        <w:r>
          <w:rPr>
            <w:rStyle w:val="Hyperlink"/>
          </w:rPr>
          <w:t xml:space="preserve">linear combinations</w:t>
        </w:r>
      </w:hyperlink>
      <w:r>
        <w:t xml:space="preserve"> </w:t>
      </w:r>
      <w:r>
        <w:t xml:space="preserve">of coefficients,</w:t>
      </w:r>
      <w:r>
        <w:t xml:space="preserve"> </w:t>
      </w:r>
      <w:r>
        <w:t xml:space="preserve">depending on what covariate patterns you are contrasting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5" Target="media/rId425.png" /><Relationship Type="http://schemas.openxmlformats.org/officeDocument/2006/relationships/image" Id="rId162" Target="media/rId162.png" /><Relationship Type="http://schemas.openxmlformats.org/officeDocument/2006/relationships/image" Id="rId36" Target="media/rId36.png" /><Relationship Type="http://schemas.openxmlformats.org/officeDocument/2006/relationships/image" Id="rId511" Target="media/rId511.png" /><Relationship Type="http://schemas.openxmlformats.org/officeDocument/2006/relationships/image" Id="rId347" Target="media/rId347.png" /><Relationship Type="http://schemas.openxmlformats.org/officeDocument/2006/relationships/image" Id="rId506" Target="media/rId506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452" Target="media/rId452.png" /><Relationship Type="http://schemas.openxmlformats.org/officeDocument/2006/relationships/image" Id="rId457" Target="media/rId457.png" /><Relationship Type="http://schemas.openxmlformats.org/officeDocument/2006/relationships/image" Id="rId468" Target="media/rId468.png" /><Relationship Type="http://schemas.openxmlformats.org/officeDocument/2006/relationships/image" Id="rId66" Target="media/rId66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4" Target="media/rId374.png" /><Relationship Type="http://schemas.openxmlformats.org/officeDocument/2006/relationships/image" Id="rId71" Target="media/rId71.png" /><Relationship Type="http://schemas.openxmlformats.org/officeDocument/2006/relationships/image" Id="rId461" Target="media/rId461.png" /><Relationship Type="http://schemas.openxmlformats.org/officeDocument/2006/relationships/image" Id="rId475" Target="media/rId475.png" /><Relationship Type="http://schemas.openxmlformats.org/officeDocument/2006/relationships/image" Id="rId479" Target="media/rId479.png" /><Relationship Type="http://schemas.openxmlformats.org/officeDocument/2006/relationships/image" Id="rId483" Target="media/rId483.png" /><Relationship Type="http://schemas.openxmlformats.org/officeDocument/2006/relationships/image" Id="rId76" Target="media/rId76.png" /><Relationship Type="http://schemas.openxmlformats.org/officeDocument/2006/relationships/image" Id="rId487" Target="media/rId487.png" /><Relationship Type="http://schemas.openxmlformats.org/officeDocument/2006/relationships/image" Id="rId605" Target="media/rId605.png" /><Relationship Type="http://schemas.openxmlformats.org/officeDocument/2006/relationships/image" Id="rId635" Target="media/rId635.png" /><Relationship Type="http://schemas.openxmlformats.org/officeDocument/2006/relationships/image" Id="rId639" Target="media/rId639.png" /><Relationship Type="http://schemas.openxmlformats.org/officeDocument/2006/relationships/image" Id="rId81" Target="media/rId81.png" /><Relationship Type="http://schemas.openxmlformats.org/officeDocument/2006/relationships/image" Id="rId643" Target="media/rId643.png" /><Relationship Type="http://schemas.openxmlformats.org/officeDocument/2006/relationships/image" Id="rId648" Target="media/rId648.png" /><Relationship Type="http://schemas.openxmlformats.org/officeDocument/2006/relationships/image" Id="rId652" Target="media/rId652.png" /><Relationship Type="http://schemas.openxmlformats.org/officeDocument/2006/relationships/image" Id="rId86" Target="media/rId86.png" /><Relationship Type="http://schemas.openxmlformats.org/officeDocument/2006/relationships/hyperlink" Id="rId41" Target="Intro-to-GLMs.qmd#def-glm" TargetMode="External" /><Relationship Type="http://schemas.openxmlformats.org/officeDocument/2006/relationships/hyperlink" Id="rId92" Target="Intro-to-GLMs.qmd#def-interaction" TargetMode="External" /><Relationship Type="http://schemas.openxmlformats.org/officeDocument/2006/relationships/hyperlink" Id="rId166" Target="Intro-to-GLMs.qmd#def-interaction-term" TargetMode="External" /><Relationship Type="http://schemas.openxmlformats.org/officeDocument/2006/relationships/hyperlink" Id="rId91" Target="Intro-to-GLMs.qmd#def-linear-predictor" TargetMode="External" /><Relationship Type="http://schemas.openxmlformats.org/officeDocument/2006/relationships/hyperlink" Id="rId600" Target="Intro-to-GLMs.qmd#def-predictors" TargetMode="External" /><Relationship Type="http://schemas.openxmlformats.org/officeDocument/2006/relationships/hyperlink" Id="rId50" Target="Intro-to-GLMs.qmd#def-regression-model" TargetMode="External" /><Relationship Type="http://schemas.openxmlformats.org/officeDocument/2006/relationships/hyperlink" Id="rId522" Target="Intro-to-GLMs.qmd#sec-why-link" TargetMode="External" /><Relationship Type="http://schemas.openxmlformats.org/officeDocument/2006/relationships/hyperlink" Id="rId195" Target="Linear-models-overview.qmd#def-aic" TargetMode="External" /><Relationship Type="http://schemas.openxmlformats.org/officeDocument/2006/relationships/hyperlink" Id="rId435" Target="Linear-models-overview.qmd#def-bic" TargetMode="External" /><Relationship Type="http://schemas.openxmlformats.org/officeDocument/2006/relationships/hyperlink" Id="rId165" Target="Linear-models-overview.qmd#def-coef-interp-procedure" TargetMode="External" /><Relationship Type="http://schemas.openxmlformats.org/officeDocument/2006/relationships/hyperlink" Id="rId504" Target="Linear-models-overview.qmd#def-cooks-distance" TargetMode="External" /><Relationship Type="http://schemas.openxmlformats.org/officeDocument/2006/relationships/hyperlink" Id="rId194" Target="Linear-models-overview.qmd#def-deviance" TargetMode="External" /><Relationship Type="http://schemas.openxmlformats.org/officeDocument/2006/relationships/hyperlink" Id="rId493" Target="Linear-models-overview.qmd#def-hat-matrix" TargetMode="External" /><Relationship Type="http://schemas.openxmlformats.org/officeDocument/2006/relationships/hyperlink" Id="rId418" Target="Linear-models-overview.qmd#def-null-deviance" TargetMode="External" /><Relationship Type="http://schemas.openxmlformats.org/officeDocument/2006/relationships/hyperlink" Id="rId417" Target="Linear-models-overview.qmd#def-saturated-model" TargetMode="External" /><Relationship Type="http://schemas.openxmlformats.org/officeDocument/2006/relationships/hyperlink" Id="rId257" Target="Linear-models-overview.qmd#eq-lm-hess" TargetMode="External" /><Relationship Type="http://schemas.openxmlformats.org/officeDocument/2006/relationships/hyperlink" Id="rId234" Target="Linear-models-overview.qmd#eq-scorefun-linreg" TargetMode="External" /><Relationship Type="http://schemas.openxmlformats.org/officeDocument/2006/relationships/hyperlink" Id="rId440" Target="Linear-models-overview.qmd#sec-linreg-LRT" TargetMode="External" /><Relationship Type="http://schemas.openxmlformats.org/officeDocument/2006/relationships/hyperlink" Id="rId331" Target="Linear-models-overview.qmd#sec-se-fitted" TargetMode="External" /><Relationship Type="http://schemas.openxmlformats.org/officeDocument/2006/relationships/hyperlink" Id="rId33" Target="binary-outcome-associations.qmd" TargetMode="External" /><Relationship Type="http://schemas.openxmlformats.org/officeDocument/2006/relationships/hyperlink" Id="rId112" Target="binary-outcome-associations.qmd#cor-inverse-odds-nonevent" TargetMode="External" /><Relationship Type="http://schemas.openxmlformats.org/officeDocument/2006/relationships/hyperlink" Id="rId678" Target="binary-outcome-associations.qmd#cor-invodds-pi" TargetMode="External" /><Relationship Type="http://schemas.openxmlformats.org/officeDocument/2006/relationships/hyperlink" Id="rId125" Target="binary-outcome-associations.qmd#cor-logodds-logit" TargetMode="External" /><Relationship Type="http://schemas.openxmlformats.org/officeDocument/2006/relationships/hyperlink" Id="rId671" Target="binary-outcome-associations.qmd#cor-odds-neg" TargetMode="External" /><Relationship Type="http://schemas.openxmlformats.org/officeDocument/2006/relationships/hyperlink" Id="rId669" Target="binary-outcome-associations.qmd#cor-oddsf-to-odds" TargetMode="External" /><Relationship Type="http://schemas.openxmlformats.org/officeDocument/2006/relationships/hyperlink" Id="rId30" Target="binary-outcome-associations.qmd#def-OR" TargetMode="External" /><Relationship Type="http://schemas.openxmlformats.org/officeDocument/2006/relationships/hyperlink" Id="rId28" Target="binary-outcome-associations.qmd#def-RD" TargetMode="External" /><Relationship Type="http://schemas.openxmlformats.org/officeDocument/2006/relationships/hyperlink" Id="rId519" Target="binary-outcome-associations.qmd#def-RR" TargetMode="External" /><Relationship Type="http://schemas.openxmlformats.org/officeDocument/2006/relationships/hyperlink" Id="rId736" Target="binary-outcome-associations.qmd#def-RRD" TargetMode="External" /><Relationship Type="http://schemas.openxmlformats.org/officeDocument/2006/relationships/hyperlink" Id="rId667" Target="binary-outcome-associations.qmd#def-c-odds" TargetMode="External" /><Relationship Type="http://schemas.openxmlformats.org/officeDocument/2006/relationships/hyperlink" Id="rId720" Target="binary-outcome-associations.qmd#def-disease-OR" TargetMode="External" /><Relationship Type="http://schemas.openxmlformats.org/officeDocument/2006/relationships/hyperlink" Id="rId32" Target="binary-outcome-associations.qmd#def-expit" TargetMode="External" /><Relationship Type="http://schemas.openxmlformats.org/officeDocument/2006/relationships/hyperlink" Id="rId721" Target="binary-outcome-associations.qmd#def-exposure-OR" TargetMode="External" /><Relationship Type="http://schemas.openxmlformats.org/officeDocument/2006/relationships/hyperlink" Id="rId677" Target="binary-outcome-associations.qmd#def-inv-odds" TargetMode="External" /><Relationship Type="http://schemas.openxmlformats.org/officeDocument/2006/relationships/hyperlink" Id="rId31" Target="binary-outcome-associations.qmd#def-logit-fn" TargetMode="External" /><Relationship Type="http://schemas.openxmlformats.org/officeDocument/2006/relationships/hyperlink" Id="rId120" Target="binary-outcome-associations.qmd#def-logodds" TargetMode="External" /><Relationship Type="http://schemas.openxmlformats.org/officeDocument/2006/relationships/hyperlink" Id="rId29" Target="binary-outcome-associations.qmd#def-odds" TargetMode="External" /><Relationship Type="http://schemas.openxmlformats.org/officeDocument/2006/relationships/hyperlink" Id="rId668" Target="binary-outcome-associations.qmd#def-odds-fn" TargetMode="External" /><Relationship Type="http://schemas.openxmlformats.org/officeDocument/2006/relationships/hyperlink" Id="rId27" Target="binary-outcome-associations.qmd#def-risk-epi" TargetMode="External" /><Relationship Type="http://schemas.openxmlformats.org/officeDocument/2006/relationships/hyperlink" Id="rId49" Target="binary-outcome-associations.qmd#exm-oc-mi" TargetMode="External" /><Relationship Type="http://schemas.openxmlformats.org/officeDocument/2006/relationships/hyperlink" Id="rId158" Target="binary-outcome-associations.qmd#fig-expit-plot" TargetMode="External" /><Relationship Type="http://schemas.openxmlformats.org/officeDocument/2006/relationships/hyperlink" Id="rId518" Target="binary-outcome-associations.qmd#fig-rd-rr-or" TargetMode="External" /><Relationship Type="http://schemas.openxmlformats.org/officeDocument/2006/relationships/hyperlink" Id="rId679" Target="binary-outcome-associations.qmd#lem-invodds-simplified" TargetMode="External" /><Relationship Type="http://schemas.openxmlformats.org/officeDocument/2006/relationships/hyperlink" Id="rId128" Target="binary-outcome-associations.qmd#lem-odds-from-logodds" TargetMode="External" /><Relationship Type="http://schemas.openxmlformats.org/officeDocument/2006/relationships/hyperlink" Id="rId117" Target="binary-outcome-associations.qmd#lem-one-minus-odds-inv" TargetMode="External" /><Relationship Type="http://schemas.openxmlformats.org/officeDocument/2006/relationships/hyperlink" Id="rId537" Target="binary-outcome-associations.qmd#sec-CC-studies" TargetMode="External" /><Relationship Type="http://schemas.openxmlformats.org/officeDocument/2006/relationships/hyperlink" Id="rId722" Target="binary-outcome-associations.qmd#tbl-2x2-generic" TargetMode="External" /><Relationship Type="http://schemas.openxmlformats.org/officeDocument/2006/relationships/hyperlink" Id="rId674" Target="binary-outcome-associations.qmd#thm-conditional-OR-swap" TargetMode="External" /><Relationship Type="http://schemas.openxmlformats.org/officeDocument/2006/relationships/hyperlink" Id="rId703" Target="binary-outcome-associations.qmd#thm-est-odds" TargetMode="External" /><Relationship Type="http://schemas.openxmlformats.org/officeDocument/2006/relationships/hyperlink" Id="rId683" Target="binary-outcome-associations.qmd#thm-expit-expressions" TargetMode="External" /><Relationship Type="http://schemas.openxmlformats.org/officeDocument/2006/relationships/hyperlink" Id="rId139" Target="binary-outcome-associations.qmd#thm-expit-prob-logodds" TargetMode="External" /><Relationship Type="http://schemas.openxmlformats.org/officeDocument/2006/relationships/hyperlink" Id="rId685" Target="binary-outcome-associations.qmd#thm-logit-expit" TargetMode="External" /><Relationship Type="http://schemas.openxmlformats.org/officeDocument/2006/relationships/hyperlink" Id="rId681" Target="binary-outcome-associations.qmd#thm-logit-function" TargetMode="External" /><Relationship Type="http://schemas.openxmlformats.org/officeDocument/2006/relationships/hyperlink" Id="rId210" Target="binary-outcome-associations.qmd#thm-logodds-pi" TargetMode="External" /><Relationship Type="http://schemas.openxmlformats.org/officeDocument/2006/relationships/hyperlink" Id="rId688" Target="binary-outcome-associations.qmd#thm-odds-minus-probs" TargetMode="External" /><Relationship Type="http://schemas.openxmlformats.org/officeDocument/2006/relationships/hyperlink" Id="rId670" Target="binary-outcome-associations.qmd#thm-odds-simplified" TargetMode="External" /><Relationship Type="http://schemas.openxmlformats.org/officeDocument/2006/relationships/hyperlink" Id="rId676" Target="binary-outcome-associations.qmd#thm-odds-to-prob" TargetMode="External" /><Relationship Type="http://schemas.openxmlformats.org/officeDocument/2006/relationships/hyperlink" Id="rId672" Target="binary-outcome-associations.qmd#thm-or-ratio-ratio" TargetMode="External" /><Relationship Type="http://schemas.openxmlformats.org/officeDocument/2006/relationships/hyperlink" Id="rId673" Target="binary-outcome-associations.qmd#thm-or-swap" TargetMode="External" /><Relationship Type="http://schemas.openxmlformats.org/officeDocument/2006/relationships/hyperlink" Id="rId682" Target="binary-outcome-associations.qmd#thm-prob-from-logodds" TargetMode="External" /><Relationship Type="http://schemas.openxmlformats.org/officeDocument/2006/relationships/hyperlink" Id="rId109" Target="binary-outcome-associations.qmd#thm-prob-to-odds" TargetMode="External" /><Relationship Type="http://schemas.openxmlformats.org/officeDocument/2006/relationships/hyperlink" Id="rId689" Target="binary-outcome-associations.qmd#thm-rare-disease-or-rr" TargetMode="External" /><Relationship Type="http://schemas.openxmlformats.org/officeDocument/2006/relationships/hyperlink" Id="rId737" Target="binary-outcome-associations.qmd#thm-rrd-vs-rr" TargetMode="External" /><Relationship Type="http://schemas.openxmlformats.org/officeDocument/2006/relationships/hyperlink" Id="rId556" Target="causal-inference.qmd" TargetMode="External" /><Relationship Type="http://schemas.openxmlformats.org/officeDocument/2006/relationships/hyperlink" Id="rId567" Target="causal-inference.qmd#def-confounding-obs" TargetMode="External" /><Relationship Type="http://schemas.openxmlformats.org/officeDocument/2006/relationships/hyperlink" Id="rId553" Target="causal-inference.qmd#def-consistency" TargetMode="External" /><Relationship Type="http://schemas.openxmlformats.org/officeDocument/2006/relationships/hyperlink" Id="rId554" Target="causal-inference.qmd#def-exchangeability" TargetMode="External" /><Relationship Type="http://schemas.openxmlformats.org/officeDocument/2006/relationships/hyperlink" Id="rId555" Target="causal-inference.qmd#def-positivity" TargetMode="External" /><Relationship Type="http://schemas.openxmlformats.org/officeDocument/2006/relationships/hyperlink" Id="rId552" Target="causal-inference.qmd#def-potential-outcomes" TargetMode="External" /><Relationship Type="http://schemas.openxmlformats.org/officeDocument/2006/relationships/hyperlink" Id="rId448" Target="count-regression.qmd#def-overdispersion" TargetMode="External" /><Relationship Type="http://schemas.openxmlformats.org/officeDocument/2006/relationships/hyperlink" Id="rId613" Target="https://cran.r-project.org/package=boot" TargetMode="External" /><Relationship Type="http://schemas.openxmlformats.org/officeDocument/2006/relationships/hyperlink" Id="rId442" Target="https://cran.r-project.org/package=lmtest" TargetMode="External" /><Relationship Type="http://schemas.openxmlformats.org/officeDocument/2006/relationships/hyperlink" Id="rId629" Target="https://cran.r-project.org/package=margins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40" Target="https://dmrocke.ucdavis.edu/Class/EPI204-Spring-2021/EPI204-1%20Introduction%20to%20Logistic%20Regression.pdf" TargetMode="External" /><Relationship Type="http://schemas.openxmlformats.org/officeDocument/2006/relationships/hyperlink" Id="rId193" Target="https://dmrocke.ucdavis.edu/Class/EPI204-Spring-2021/EPI204-2%20Logistic%20Regression%20and%20Likelihood.pdf" TargetMode="External" /><Relationship Type="http://schemas.openxmlformats.org/officeDocument/2006/relationships/hyperlink" Id="rId39" Target="https://dmrocke.ucdavis.edu/Class/EPI204-Spring-2021/EPI204-2021-03-30.mp4" TargetMode="External" /><Relationship Type="http://schemas.openxmlformats.org/officeDocument/2006/relationships/hyperlink" Id="rId192" Target="https://dmrocke.ucdavis.edu/Class/EPI204-Spring-2021/EPI204-2021-04-01.mp4" TargetMode="External" /><Relationship Type="http://schemas.openxmlformats.org/officeDocument/2006/relationships/hyperlink" Id="rId271" Target="https://dmrocke.ucdavis.edu/Class/EPI204-Spring-2021/EPI204-2021-04-06.mp4" TargetMode="External" /><Relationship Type="http://schemas.openxmlformats.org/officeDocument/2006/relationships/hyperlink" Id="rId412" Target="https://dmrocke.ucdavis.edu/Class/EPI204-Spring-2021/EPI204-2021-04-13.mp4" TargetMode="External" /><Relationship Type="http://schemas.openxmlformats.org/officeDocument/2006/relationships/hyperlink" Id="rId272" Target="https://dmrocke.ucdavis.edu/Class/EPI204-Spring-2021/EPI204-3%20Inference%20for%20Logistic%20Regression.pdf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413" Target="https://dmrocke.ucdavis.edu/Class/EPI204-Spring-2021/Lecture5_Diagnostics_Logistic_Regression.pdf" TargetMode="External" /><Relationship Type="http://schemas.openxmlformats.org/officeDocument/2006/relationships/hyperlink" Id="rId785" Target="https://doi.org/10.1001/jama.1975.03260080034016" TargetMode="External" /><Relationship Type="http://schemas.openxmlformats.org/officeDocument/2006/relationships/hyperlink" Id="rId789" Target="https://doi.org/10.1002/(SICI)1097-0258(19970515)16:9&lt;965::AID-SIM509&gt;3.0.CO;2-O" TargetMode="External" /><Relationship Type="http://schemas.openxmlformats.org/officeDocument/2006/relationships/hyperlink" Id="rId810" Target="https://doi.org/10.1007/978-0-387-84858-7" TargetMode="External" /><Relationship Type="http://schemas.openxmlformats.org/officeDocument/2006/relationships/hyperlink" Id="rId812" Target="https://doi.org/10.1007/978-1-0716-1418-1" TargetMode="External" /><Relationship Type="http://schemas.openxmlformats.org/officeDocument/2006/relationships/hyperlink" Id="rId771" Target="https://doi.org/10.1007/978-1-4614-1353-0" TargetMode="External" /><Relationship Type="http://schemas.openxmlformats.org/officeDocument/2006/relationships/hyperlink" Id="rId802" Target="https://doi.org/10.1016/0270-0255(86)90088-6" TargetMode="External" /><Relationship Type="http://schemas.openxmlformats.org/officeDocument/2006/relationships/hyperlink" Id="rId822" Target="https://doi.org/10.1017/CBO9780511802843" TargetMode="External" /><Relationship Type="http://schemas.openxmlformats.org/officeDocument/2006/relationships/hyperlink" Id="rId787" Target="https://doi.org/10.1080/03610928008827941" TargetMode="External" /><Relationship Type="http://schemas.openxmlformats.org/officeDocument/2006/relationships/hyperlink" Id="rId820" Target="https://doi.org/10.1093/ije/15.3.413" TargetMode="External" /><Relationship Type="http://schemas.openxmlformats.org/officeDocument/2006/relationships/hyperlink" Id="rId791" Target="https://doi.org/10.1109/TAC.1974.1100705" TargetMode="External" /><Relationship Type="http://schemas.openxmlformats.org/officeDocument/2006/relationships/hyperlink" Id="rId798" Target="https://doi.org/10.1111/1475-6773.14337" TargetMode="External" /><Relationship Type="http://schemas.openxmlformats.org/officeDocument/2006/relationships/hyperlink" Id="rId806" Target="https://doi.org/10.1111/j.0006-341X.1999.00652.x" TargetMode="External" /><Relationship Type="http://schemas.openxmlformats.org/officeDocument/2006/relationships/hyperlink" Id="rId781" Target="https://doi.org/10.1111/j.1744-7348.1935.tb07713.x" TargetMode="External" /><Relationship Type="http://schemas.openxmlformats.org/officeDocument/2006/relationships/hyperlink" Id="rId816" Target="https://doi.org/10.1201/9780429246593" TargetMode="External" /><Relationship Type="http://schemas.openxmlformats.org/officeDocument/2006/relationships/hyperlink" Id="rId769" Target="https://doi.org/10.1201/9781315182780" TargetMode="External" /><Relationship Type="http://schemas.openxmlformats.org/officeDocument/2006/relationships/hyperlink" Id="rId793" Target="https://doi.org/10.1214/aos/1176344136" TargetMode="External" /><Relationship Type="http://schemas.openxmlformats.org/officeDocument/2006/relationships/hyperlink" Id="rId814" Target="https://doi.org/10.1214/aos/1176344552" TargetMode="External" /><Relationship Type="http://schemas.openxmlformats.org/officeDocument/2006/relationships/hyperlink" Id="rId795" Target="https://doi.org/10.1214/aos/1176345513" TargetMode="External" /><Relationship Type="http://schemas.openxmlformats.org/officeDocument/2006/relationships/hyperlink" Id="rId818" Target="https://doi.org/10.1214/ss/1009211805" TargetMode="External" /><Relationship Type="http://schemas.openxmlformats.org/officeDocument/2006/relationships/hyperlink" Id="rId808" Target="https://doi.org/10.2307/2530043" TargetMode="External" /><Relationship Type="http://schemas.openxmlformats.org/officeDocument/2006/relationships/hyperlink" Id="rId251" Target="https://en.wikipedia.org/wiki/Concave_function" TargetMode="External" /><Relationship Type="http://schemas.openxmlformats.org/officeDocument/2006/relationships/hyperlink" Id="rId254" Target="https://en.wikipedia.org/wiki/Concave_function#Properties" TargetMode="External" /><Relationship Type="http://schemas.openxmlformats.org/officeDocument/2006/relationships/hyperlink" Id="rId286" Target="https://en.wikipedia.org/wiki/Delta_method" TargetMode="External" /><Relationship Type="http://schemas.openxmlformats.org/officeDocument/2006/relationships/hyperlink" Id="rId116" Target="https://en.wikipedia.org/wiki/Inverse_function_rule" TargetMode="External" /><Relationship Type="http://schemas.openxmlformats.org/officeDocument/2006/relationships/hyperlink" Id="rId779" Target="https://github.com/rmcelreath/stat_rethinking_2026" TargetMode="External" /><Relationship Type="http://schemas.openxmlformats.org/officeDocument/2006/relationships/hyperlink" Id="rId659" Target="https://hua-zhou.github.io/" TargetMode="External" /><Relationship Type="http://schemas.openxmlformats.org/officeDocument/2006/relationships/hyperlink" Id="rId826" Target="https://link.springer.com/book/10.1007/978-1-4419-0118-7" TargetMode="External" /><Relationship Type="http://schemas.openxmlformats.org/officeDocument/2006/relationships/hyperlink" Id="rId393" Target="https://link.springer.com/chapter/10.1007/978-1-4614-1353-0_5#Sec2_5" TargetMode="External" /><Relationship Type="http://schemas.openxmlformats.org/officeDocument/2006/relationships/hyperlink" Id="rId665" Target="https://morrison-lab.github.io/mds/algebra-exponentials.html#def-exponential-function" TargetMode="External" /><Relationship Type="http://schemas.openxmlformats.org/officeDocument/2006/relationships/hyperlink" Id="rId186" Target="https://morrison-lab.github.io/mds/algebra-exponentials.html#def-natural-log" TargetMode="External" /><Relationship Type="http://schemas.openxmlformats.org/officeDocument/2006/relationships/hyperlink" Id="rId107" Target="https://morrison-lab.github.io/mds/calculus-derivatives.html#def-derivative" TargetMode="External" /><Relationship Type="http://schemas.openxmlformats.org/officeDocument/2006/relationships/hyperlink" Id="rId123" Target="https://morrison-lab.github.io/mds/calculus-derivatives.html#thm-chain-rule" TargetMode="External" /><Relationship Type="http://schemas.openxmlformats.org/officeDocument/2006/relationships/hyperlink" Id="rId129" Target="https://morrison-lab.github.io/mds/calculus-derivatives.html#thm-deriv-exp" TargetMode="External" /><Relationship Type="http://schemas.openxmlformats.org/officeDocument/2006/relationships/hyperlink" Id="rId110" Target="https://morrison-lab.github.io/mds/calculus-derivatives.html#thm-quotient-rule" TargetMode="External" /><Relationship Type="http://schemas.openxmlformats.org/officeDocument/2006/relationships/hyperlink" Id="rId238" Target="https://morrison-lab.github.io/mds/linear-algebra-projections.html#def-design-matrix" TargetMode="External" /><Relationship Type="http://schemas.openxmlformats.org/officeDocument/2006/relationships/hyperlink" Id="rId249" Target="https://morrison-lab.github.io/mds/linear-algebra-special-matrices.html#def-diagonal-matrix" TargetMode="External" /><Relationship Type="http://schemas.openxmlformats.org/officeDocument/2006/relationships/hyperlink" Id="rId634" Target="https://morrison-lab.github.io/mds/linear-algebra-vectors.html#def-linear-combination" TargetMode="External" /><Relationship Type="http://schemas.openxmlformats.org/officeDocument/2006/relationships/hyperlink" Id="rId253" Target="https://morrison-lab.github.io/mds/optimization.html#def-stationary-point" TargetMode="External" /><Relationship Type="http://schemas.openxmlformats.org/officeDocument/2006/relationships/hyperlink" Id="rId252" Target="https://morrison-lab.github.io/mds/optimization.html#def-strictly-convex" TargetMode="External" /><Relationship Type="http://schemas.openxmlformats.org/officeDocument/2006/relationships/hyperlink" Id="rId250" Target="https://morrison-lab.github.io/mds/vector-calculus.html#def-hessian" TargetMode="External" /><Relationship Type="http://schemas.openxmlformats.org/officeDocument/2006/relationships/hyperlink" Id="rId142" Target="https://morrison-lab.github.io/mds/vector-calculus.html#def-jacobian-matrix" TargetMode="External" /><Relationship Type="http://schemas.openxmlformats.org/officeDocument/2006/relationships/hyperlink" Id="rId218" Target="https://morrison-lab.github.io/mds/vector-calculus.html#thm-chain-vec" TargetMode="External" /><Relationship Type="http://schemas.openxmlformats.org/officeDocument/2006/relationships/hyperlink" Id="rId152" Target="https://morrison-lab.github.io/mds/vector-calculus.html#thm-deriv-lincom" TargetMode="External" /><Relationship Type="http://schemas.openxmlformats.org/officeDocument/2006/relationships/hyperlink" Id="rId583" Target="https://morrison-lab.github.io/pds/expectation.html#def-cond-expectation" TargetMode="External" /><Relationship Type="http://schemas.openxmlformats.org/officeDocument/2006/relationships/hyperlink" Id="rId521" Target="https://morrison-lab.github.io/pds/expectation.html#def-expectation" TargetMode="External" /><Relationship Type="http://schemas.openxmlformats.org/officeDocument/2006/relationships/hyperlink" Id="rId135" Target="https://morrison-lab.github.io/pds/expectation.html#exm-lotus" TargetMode="External" /><Relationship Type="http://schemas.openxmlformats.org/officeDocument/2006/relationships/hyperlink" Id="rId136" Target="https://morrison-lab.github.io/pds/expectation.html#thm-bernoulli-mean" TargetMode="External" /><Relationship Type="http://schemas.openxmlformats.org/officeDocument/2006/relationships/hyperlink" Id="rId624" Target="https://morrison-lab.github.io/pds/expectation.html#thm-lotus" TargetMode="External" /><Relationship Type="http://schemas.openxmlformats.org/officeDocument/2006/relationships/hyperlink" Id="rId574" Target="https://morrison-lab.github.io/pds/independence.html#def-iid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21" Target="https://morrison-lab.github.io/pds/random-variables.html#def-bernoulli" TargetMode="External" /><Relationship Type="http://schemas.openxmlformats.org/officeDocument/2006/relationships/hyperlink" Id="rId569" Target="https://morrison-lab.github.io/pds/random-variables.html#def-marginal" TargetMode="External" /><Relationship Type="http://schemas.openxmlformats.org/officeDocument/2006/relationships/hyperlink" Id="rId23" Target="https://morrison-lab.github.io/pds/random-variables.html#def-random-variable" TargetMode="External" /><Relationship Type="http://schemas.openxmlformats.org/officeDocument/2006/relationships/hyperlink" Id="rId264" Target="https://morrison-lab.github.io/pds/variance-covariance.html#def-cov-vec-x" TargetMode="External" /><Relationship Type="http://schemas.openxmlformats.org/officeDocument/2006/relationships/hyperlink" Id="rId763" Target="https://morrison-lab.github.io/pds/variance-covariance.html#def-sd" TargetMode="External" /><Relationship Type="http://schemas.openxmlformats.org/officeDocument/2006/relationships/hyperlink" Id="rId304" Target="https://morrison-lab.github.io/pds/variance-covariance.html#def-variance" TargetMode="External" /><Relationship Type="http://schemas.openxmlformats.org/officeDocument/2006/relationships/hyperlink" Id="rId298" Target="https://morrison-lab.github.io/pds/variance-covariance.html#thm-var-lincom" TargetMode="External" /><Relationship Type="http://schemas.openxmlformats.org/officeDocument/2006/relationships/hyperlink" Id="rId134" Target="https://morrison-lab.github.io/pds/variance-covariance.html#thm-variance" TargetMode="External" /><Relationship Type="http://schemas.openxmlformats.org/officeDocument/2006/relationships/hyperlink" Id="rId604" Target="https://morrison-lab.github.io/sds/bootstrap.html#def-bootstrap-distribution" TargetMode="External" /><Relationship Type="http://schemas.openxmlformats.org/officeDocument/2006/relationships/hyperlink" Id="rId610" Target="https://morrison-lab.github.io/sds/bootstrap.html#def-bootstrap-sample" TargetMode="External" /><Relationship Type="http://schemas.openxmlformats.org/officeDocument/2006/relationships/hyperlink" Id="rId601" Target="https://morrison-lab.github.io/sds/bootstrap.html#def-bootstrap-se" TargetMode="External" /><Relationship Type="http://schemas.openxmlformats.org/officeDocument/2006/relationships/hyperlink" Id="rId596" Target="https://morrison-lab.github.io/sds/bootstrap.html#sec-bootstrap-ci" TargetMode="External" /><Relationship Type="http://schemas.openxmlformats.org/officeDocument/2006/relationships/hyperlink" Id="rId15" Target="https://morrison-lab.github.io/sds/data.html#def-binary" TargetMode="External" /><Relationship Type="http://schemas.openxmlformats.org/officeDocument/2006/relationships/hyperlink" Id="rId18" Target="https://morrison-lab.github.io/sds/data.html#def-binary-var" TargetMode="External" /><Relationship Type="http://schemas.openxmlformats.org/officeDocument/2006/relationships/hyperlink" Id="rId149" Target="https://morrison-lab.github.io/sds/data.html#def-categorical-var" TargetMode="External" /><Relationship Type="http://schemas.openxmlformats.org/officeDocument/2006/relationships/hyperlink" Id="rId585" Target="https://morrison-lab.github.io/sds/data.html#def-reference-level" TargetMode="External" /><Relationship Type="http://schemas.openxmlformats.org/officeDocument/2006/relationships/hyperlink" Id="rId295" Target="https://morrison-lab.github.io/sds/estimation.html#def-SE" TargetMode="External" /><Relationship Type="http://schemas.openxmlformats.org/officeDocument/2006/relationships/hyperlink" Id="rId557" Target="https://morrison-lab.github.io/sds/estimation.html#def-estimand" TargetMode="External" /><Relationship Type="http://schemas.openxmlformats.org/officeDocument/2006/relationships/hyperlink" Id="rId303" Target="https://morrison-lab.github.io/sds/estimation.html#def-estimator" TargetMode="External" /><Relationship Type="http://schemas.openxmlformats.org/officeDocument/2006/relationships/hyperlink" Id="rId587" Target="https://morrison-lab.github.io/sds/exploratory-descriptive.html#def-sample-proportion" TargetMode="External" /><Relationship Type="http://schemas.openxmlformats.org/officeDocument/2006/relationships/hyperlink" Id="rId274" Target="https://morrison-lab.github.io/sds/inference.html#def-confidence-interval" TargetMode="External" /><Relationship Type="http://schemas.openxmlformats.org/officeDocument/2006/relationships/hyperlink" Id="rId437" Target="https://morrison-lab.github.io/sds/inference.html#def-null-hypothesis" TargetMode="External" /><Relationship Type="http://schemas.openxmlformats.org/officeDocument/2006/relationships/hyperlink" Id="rId423" Target="https://morrison-lab.github.io/sds/inference.html#def-p-value" TargetMode="External" /><Relationship Type="http://schemas.openxmlformats.org/officeDocument/2006/relationships/hyperlink" Id="rId441" Target="https://morrison-lab.github.io/sds/inference.html#def-test-statistic" TargetMode="External" /><Relationship Type="http://schemas.openxmlformats.org/officeDocument/2006/relationships/hyperlink" Id="rId52" Target="https://morrison-lab.github.io/sds/intro-MLEs.html#def-lik" TargetMode="External" /><Relationship Type="http://schemas.openxmlformats.org/officeDocument/2006/relationships/hyperlink" Id="rId57" Target="https://morrison-lab.github.io/sds/intro-MLEs.html#def-loglik" TargetMode="External" /><Relationship Type="http://schemas.openxmlformats.org/officeDocument/2006/relationships/hyperlink" Id="rId45" Target="https://morrison-lab.github.io/sds/intro-MLEs.html#def-mle" TargetMode="External" /><Relationship Type="http://schemas.openxmlformats.org/officeDocument/2006/relationships/hyperlink" Id="rId237" Target="https://morrison-lab.github.io/sds/intro-MLEs.html#def-score" TargetMode="External" /><Relationship Type="http://schemas.openxmlformats.org/officeDocument/2006/relationships/hyperlink" Id="rId239" Target="https://morrison-lab.github.io/sds/intro-MLEs.html#def-score-equation" TargetMode="External" /><Relationship Type="http://schemas.openxmlformats.org/officeDocument/2006/relationships/hyperlink" Id="rId273" Target="https://morrison-lab.github.io/sds/intro-MLEs.html#def-wald-test" TargetMode="External" /><Relationship Type="http://schemas.openxmlformats.org/officeDocument/2006/relationships/hyperlink" Id="rId255" Target="https://morrison-lab.github.io/sds/intro-MLEs.html#sec-newton-raphson" TargetMode="External" /><Relationship Type="http://schemas.openxmlformats.org/officeDocument/2006/relationships/hyperlink" Id="rId276" Target="https://morrison-lab.github.io/sds/intro-MLEs.html#tbl-gaussian-vs-mle-tests" TargetMode="External" /><Relationship Type="http://schemas.openxmlformats.org/officeDocument/2006/relationships/hyperlink" Id="rId275" Target="https://morrison-lab.github.io/sds/intro-MLEs.html#thm-dist-mle" TargetMode="External" /><Relationship Type="http://schemas.openxmlformats.org/officeDocument/2006/relationships/hyperlink" Id="rId438" Target="https://morrison-lab.github.io/sds/intro-MLEs.html#thm-wilks" TargetMode="External" /><Relationship Type="http://schemas.openxmlformats.org/officeDocument/2006/relationships/hyperlink" Id="rId95" Target="https://morrison-lab.github.io/sds/prediction.html#def-fitted-value" TargetMode="External" /><Relationship Type="http://schemas.openxmlformats.org/officeDocument/2006/relationships/hyperlink" Id="rId824" Target="https://onlinelibrary.wiley.com/doi/book/10.1002/9781118548387" TargetMode="External" /><Relationship Type="http://schemas.openxmlformats.org/officeDocument/2006/relationships/hyperlink" Id="rId776" Target="https://statquest.org/" TargetMode="External" /><Relationship Type="http://schemas.openxmlformats.org/officeDocument/2006/relationships/hyperlink" Id="rId660" Target="https://ucla-biostat-200c-2020spring.github.io/slides/04-binomial/binomial.html#:~:text=0.05%20%27.%27%200.1%20%27%20%27%201-,Quasi%2Dbinomial,-Another%20way%20to" TargetMode="External" /><Relationship Type="http://schemas.openxmlformats.org/officeDocument/2006/relationships/hyperlink" Id="rId783" Target="https://web.stanford.edu/~boyd/cvxbook/" TargetMode="External" /><Relationship Type="http://schemas.openxmlformats.org/officeDocument/2006/relationships/hyperlink" Id="rId773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800" Target="https://www.hsph.harvard.edu/miguel-hernan/causal-inference-book/" TargetMode="External" /><Relationship Type="http://schemas.openxmlformats.org/officeDocument/2006/relationships/hyperlink" Id="rId340" Target="https://www.kaggle.com/datasets/nmd2104/wcgs-data" TargetMode="External" /><Relationship Type="http://schemas.openxmlformats.org/officeDocument/2006/relationships/hyperlink" Id="rId804" Target="https://www.wiley.com/en-us/Foundations+of+Linear+and+Generalized+Linear+Models-p-9781118730034" TargetMode="External" /><Relationship Type="http://schemas.openxmlformats.org/officeDocument/2006/relationships/hyperlink" Id="rId416" Target="https://www.youtube.com/watch?v=9T0wlKdew6I" TargetMode="External" /><Relationship Type="http://schemas.openxmlformats.org/officeDocument/2006/relationships/hyperlink" Id="rId201" Target="https://www.youtube.com/watch?v=BfKanl1aSG0" TargetMode="External" /><Relationship Type="http://schemas.openxmlformats.org/officeDocument/2006/relationships/hyperlink" Id="rId451" Target="https://www.youtube.com/watch?v=JC56jS2gVUE" TargetMode="External" /><Relationship Type="http://schemas.openxmlformats.org/officeDocument/2006/relationships/hyperlink" Id="rId48" Target="https://www.youtube.com/watch?v=RuBUVQELw-c" TargetMode="External" /><Relationship Type="http://schemas.openxmlformats.org/officeDocument/2006/relationships/hyperlink" Id="rId198" Target="https://www.youtube.com/watch?v=XepXtl9YKwc" TargetMode="External" /><Relationship Type="http://schemas.openxmlformats.org/officeDocument/2006/relationships/hyperlink" Id="rId148" Target="https://www.youtube.com/watch?v=vN5cNN2-HWE" TargetMode="External" /><Relationship Type="http://schemas.openxmlformats.org/officeDocument/2006/relationships/hyperlink" Id="rId421" Target="https://www.youtube.com/watch?v=xxFYro8QuXA" TargetMode="External" /><Relationship Type="http://schemas.openxmlformats.org/officeDocument/2006/relationships/hyperlink" Id="rId44" Target="https://www.youtube.com/watch?v=yIYKR4sgzI8" TargetMode="External" /><Relationship Type="http://schemas.openxmlformats.org/officeDocument/2006/relationships/hyperlink" Id="rId692" Target="logistic-regression.qmd#cor-deriv-expit" TargetMode="External" /><Relationship Type="http://schemas.openxmlformats.org/officeDocument/2006/relationships/hyperlink" Id="rId711" Target="logistic-regression.qmd#cor-diff-logodds" TargetMode="External" /><Relationship Type="http://schemas.openxmlformats.org/officeDocument/2006/relationships/hyperlink" Id="rId753" Target="logistic-regression.qmd#cor-full-sample-pm" TargetMode="External" /><Relationship Type="http://schemas.openxmlformats.org/officeDocument/2006/relationships/hyperlink" Id="rId713" Target="logistic-regression.qmd#cor-log-or" TargetMode="External" /><Relationship Type="http://schemas.openxmlformats.org/officeDocument/2006/relationships/hyperlink" Id="rId708" Target="logistic-regression.qmd#cor-logistic-OR" TargetMode="External" /><Relationship Type="http://schemas.openxmlformats.org/officeDocument/2006/relationships/hyperlink" Id="rId747" Target="logistic-regression.qmd#cor-observed-equals-causal" TargetMode="External" /><Relationship Type="http://schemas.openxmlformats.org/officeDocument/2006/relationships/hyperlink" Id="rId761" Target="logistic-regression.qmd#def-bootstrap-marginal-rd" TargetMode="External" /><Relationship Type="http://schemas.openxmlformats.org/officeDocument/2006/relationships/hyperlink" Id="rId759" Target="logistic-regression.qmd#def-causal-marginal-rd" TargetMode="External" /><Relationship Type="http://schemas.openxmlformats.org/officeDocument/2006/relationships/hyperlink" Id="rId745" Target="logistic-regression.qmd#def-causal-marginal-risk" TargetMode="External" /><Relationship Type="http://schemas.openxmlformats.org/officeDocument/2006/relationships/hyperlink" Id="rId760" Target="logistic-regression.qmd#def-causal-marginal-rr" TargetMode="External" /><Relationship Type="http://schemas.openxmlformats.org/officeDocument/2006/relationships/hyperlink" Id="rId764" Target="logistic-regression.qmd#def-collapsibility" TargetMode="External" /><Relationship Type="http://schemas.openxmlformats.org/officeDocument/2006/relationships/hyperlink" Id="rId739" Target="logistic-regression.qmd#def-cond-predicted-risk" TargetMode="External" /><Relationship Type="http://schemas.openxmlformats.org/officeDocument/2006/relationships/hyperlink" Id="rId740" Target="logistic-regression.qmd#def-cond-rd" TargetMode="External" /><Relationship Type="http://schemas.openxmlformats.org/officeDocument/2006/relationships/hyperlink" Id="rId741" Target="logistic-regression.qmd#def-cond-rrr" TargetMode="External" /><Relationship Type="http://schemas.openxmlformats.org/officeDocument/2006/relationships/hyperlink" Id="rId734" Target="logistic-regression.qmd#def-cooks-distance-glm" TargetMode="External" /><Relationship Type="http://schemas.openxmlformats.org/officeDocument/2006/relationships/hyperlink" Id="rId733" Target="logistic-regression.qmd#def-deviance-residual-logistic" TargetMode="External" /><Relationship Type="http://schemas.openxmlformats.org/officeDocument/2006/relationships/hyperlink" Id="rId725" Target="logistic-regression.qmd#def-deviance-test" TargetMode="External" /><Relationship Type="http://schemas.openxmlformats.org/officeDocument/2006/relationships/hyperlink" Id="rId710" Target="logistic-regression.qmd#def-diff-covs" TargetMode="External" /><Relationship Type="http://schemas.openxmlformats.org/officeDocument/2006/relationships/hyperlink" Id="rId707" Target="logistic-regression.qmd#def-difflogodds" TargetMode="External" /><Relationship Type="http://schemas.openxmlformats.org/officeDocument/2006/relationships/hyperlink" Id="rId752" Target="logistic-regression.qmd#def-full-sample-predictive-margin" TargetMode="External" /><Relationship Type="http://schemas.openxmlformats.org/officeDocument/2006/relationships/hyperlink" Id="rId749" Target="logistic-regression.qmd#def-g-computation" TargetMode="External" /><Relationship Type="http://schemas.openxmlformats.org/officeDocument/2006/relationships/hyperlink" Id="rId726" Target="logistic-regression.qmd#def-hosmer-lemeshow" TargetMode="External" /><Relationship Type="http://schemas.openxmlformats.org/officeDocument/2006/relationships/hyperlink" Id="rId730" Target="logistic-regression.qmd#def-leverage-glm" TargetMode="External" /><Relationship Type="http://schemas.openxmlformats.org/officeDocument/2006/relationships/hyperlink" Id="rId361" Target="logistic-regression.qmd#def-logistic-regression" TargetMode="External" /><Relationship Type="http://schemas.openxmlformats.org/officeDocument/2006/relationships/hyperlink" Id="rId728" Target="logistic-regression.qmd#def-lrt" TargetMode="External" /><Relationship Type="http://schemas.openxmlformats.org/officeDocument/2006/relationships/hyperlink" Id="rId757" Target="logistic-regression.qmd#def-observed-marginal-rd" TargetMode="External" /><Relationship Type="http://schemas.openxmlformats.org/officeDocument/2006/relationships/hyperlink" Id="rId742" Target="logistic-regression.qmd#def-observed-marginal-risk" TargetMode="External" /><Relationship Type="http://schemas.openxmlformats.org/officeDocument/2006/relationships/hyperlink" Id="rId758" Target="logistic-regression.qmd#def-observed-marginal-rr" TargetMode="External" /><Relationship Type="http://schemas.openxmlformats.org/officeDocument/2006/relationships/hyperlink" Id="rId727" Target="logistic-regression.qmd#def-pearson-residual" TargetMode="External" /><Relationship Type="http://schemas.openxmlformats.org/officeDocument/2006/relationships/hyperlink" Id="rId744" Target="logistic-regression.qmd#def-potential-mean" TargetMode="External" /><Relationship Type="http://schemas.openxmlformats.org/officeDocument/2006/relationships/hyperlink" Id="rId751" Target="logistic-regression.qmd#def-predictive-margins" TargetMode="External" /><Relationship Type="http://schemas.openxmlformats.org/officeDocument/2006/relationships/hyperlink" Id="rId731" Target="logistic-regression.qmd#def-response-residual-logistic" TargetMode="External" /><Relationship Type="http://schemas.openxmlformats.org/officeDocument/2006/relationships/hyperlink" Id="rId732" Target="logistic-regression.qmd#def-standardized-pearson-residual" TargetMode="External" /><Relationship Type="http://schemas.openxmlformats.org/officeDocument/2006/relationships/hyperlink" Id="rId754" Target="logistic-regression.qmd#def-subgroup-predictive-margin" TargetMode="External" /><Relationship Type="http://schemas.openxmlformats.org/officeDocument/2006/relationships/hyperlink" Id="rId717" Target="logistic-regression.qmd#eq-ci-OR-exp" TargetMode="External" /><Relationship Type="http://schemas.openxmlformats.org/officeDocument/2006/relationships/hyperlink" Id="rId701" Target="logistic-regression.qmd#eq-logistic-hess" TargetMode="External" /><Relationship Type="http://schemas.openxmlformats.org/officeDocument/2006/relationships/hyperlink" Id="rId700" Target="logistic-regression.qmd#eq-score-logistic" TargetMode="External" /><Relationship Type="http://schemas.openxmlformats.org/officeDocument/2006/relationships/hyperlink" Id="rId766" Target="logistic-regression.qmd#exm-collapsibility" TargetMode="External" /><Relationship Type="http://schemas.openxmlformats.org/officeDocument/2006/relationships/hyperlink" Id="rId762" Target="logistic-regression.qmd#exm-wcgs-marginal-rd" TargetMode="External" /><Relationship Type="http://schemas.openxmlformats.org/officeDocument/2006/relationships/hyperlink" Id="rId709" Target="logistic-regression.qmd#lem-diff-logodds" TargetMode="External" /><Relationship Type="http://schemas.openxmlformats.org/officeDocument/2006/relationships/hyperlink" Id="rId706" Target="logistic-regression.qmd#lem-logistic-OR" TargetMode="External" /><Relationship Type="http://schemas.openxmlformats.org/officeDocument/2006/relationships/hyperlink" Id="rId695" Target="logistic-regression.qmd#lem-logistic-loglik-component" TargetMode="External" /><Relationship Type="http://schemas.openxmlformats.org/officeDocument/2006/relationships/hyperlink" Id="rId696" Target="logistic-regression.qmd#lem-score-logistic" TargetMode="External" /><Relationship Type="http://schemas.openxmlformats.org/officeDocument/2006/relationships/hyperlink" Id="rId756" Target="logistic-regression.qmd#lem-subgroup-pm-proportion" TargetMode="External" /><Relationship Type="http://schemas.openxmlformats.org/officeDocument/2006/relationships/hyperlink" Id="rId702" Target="logistic-regression.qmd#rem-hessian-nsd" TargetMode="External" /><Relationship Type="http://schemas.openxmlformats.org/officeDocument/2006/relationships/hyperlink" Id="rId748" Target="logistic-regression.qmd#rem-observed-vs-causal-marginal-risk" TargetMode="External" /><Relationship Type="http://schemas.openxmlformats.org/officeDocument/2006/relationships/hyperlink" Id="rId724" Target="logistic-regression.qmd#sec-gof" TargetMode="External" /><Relationship Type="http://schemas.openxmlformats.org/officeDocument/2006/relationships/hyperlink" Id="rId718" Target="logistic-regression.qmd#sec-or-inference" TargetMode="External" /><Relationship Type="http://schemas.openxmlformats.org/officeDocument/2006/relationships/hyperlink" Id="rId691" Target="logistic-regression.qmd#tbl-logistic-deriv-matrix" TargetMode="External" /><Relationship Type="http://schemas.openxmlformats.org/officeDocument/2006/relationships/hyperlink" Id="rId746" Target="logistic-regression.qmd#thm-causal-marginal-risk" TargetMode="External" /><Relationship Type="http://schemas.openxmlformats.org/officeDocument/2006/relationships/hyperlink" Id="rId765" Target="logistic-regression.qmd#thm-collapsibility" TargetMode="External" /><Relationship Type="http://schemas.openxmlformats.org/officeDocument/2006/relationships/hyperlink" Id="rId716" Target="logistic-regression.qmd#thm-est-se-diff-logodds" TargetMode="External" /><Relationship Type="http://schemas.openxmlformats.org/officeDocument/2006/relationships/hyperlink" Id="rId715" Target="logistic-regression.qmd#thm-est-se-logodds" TargetMode="External" /><Relationship Type="http://schemas.openxmlformats.org/officeDocument/2006/relationships/hyperlink" Id="rId750" Target="logistic-regression.qmd#thm-g-computation-consistency" TargetMode="External" /><Relationship Type="http://schemas.openxmlformats.org/officeDocument/2006/relationships/hyperlink" Id="rId712" Target="logistic-regression.qmd#thm-logistic-OR" TargetMode="External" /><Relationship Type="http://schemas.openxmlformats.org/officeDocument/2006/relationships/hyperlink" Id="rId697" Target="logistic-regression.qmd#thm-logistic-score-comp" TargetMode="External" /><Relationship Type="http://schemas.openxmlformats.org/officeDocument/2006/relationships/hyperlink" Id="rId698" Target="logistic-regression.qmd#thm-logistic-score-fn" TargetMode="External" /><Relationship Type="http://schemas.openxmlformats.org/officeDocument/2006/relationships/hyperlink" Id="rId743" Target="logistic-regression.qmd#thm-observed-marginal-risk" TargetMode="External" /><Relationship Type="http://schemas.openxmlformats.org/officeDocument/2006/relationships/hyperlink" Id="rId755" Target="logistic-regression.qmd#thm-subgroup-p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Intro-to-GLMs.qmd#def-glm" TargetMode="External" /><Relationship Type="http://schemas.openxmlformats.org/officeDocument/2006/relationships/hyperlink" Id="rId92" Target="Intro-to-GLMs.qmd#def-interaction" TargetMode="External" /><Relationship Type="http://schemas.openxmlformats.org/officeDocument/2006/relationships/hyperlink" Id="rId166" Target="Intro-to-GLMs.qmd#def-interaction-term" TargetMode="External" /><Relationship Type="http://schemas.openxmlformats.org/officeDocument/2006/relationships/hyperlink" Id="rId91" Target="Intro-to-GLMs.qmd#def-linear-predictor" TargetMode="External" /><Relationship Type="http://schemas.openxmlformats.org/officeDocument/2006/relationships/hyperlink" Id="rId600" Target="Intro-to-GLMs.qmd#def-predictors" TargetMode="External" /><Relationship Type="http://schemas.openxmlformats.org/officeDocument/2006/relationships/hyperlink" Id="rId50" Target="Intro-to-GLMs.qmd#def-regression-model" TargetMode="External" /><Relationship Type="http://schemas.openxmlformats.org/officeDocument/2006/relationships/hyperlink" Id="rId522" Target="Intro-to-GLMs.qmd#sec-why-link" TargetMode="External" /><Relationship Type="http://schemas.openxmlformats.org/officeDocument/2006/relationships/hyperlink" Id="rId195" Target="Linear-models-overview.qmd#def-aic" TargetMode="External" /><Relationship Type="http://schemas.openxmlformats.org/officeDocument/2006/relationships/hyperlink" Id="rId435" Target="Linear-models-overview.qmd#def-bic" TargetMode="External" /><Relationship Type="http://schemas.openxmlformats.org/officeDocument/2006/relationships/hyperlink" Id="rId165" Target="Linear-models-overview.qmd#def-coef-interp-procedure" TargetMode="External" /><Relationship Type="http://schemas.openxmlformats.org/officeDocument/2006/relationships/hyperlink" Id="rId504" Target="Linear-models-overview.qmd#def-cooks-distance" TargetMode="External" /><Relationship Type="http://schemas.openxmlformats.org/officeDocument/2006/relationships/hyperlink" Id="rId194" Target="Linear-models-overview.qmd#def-deviance" TargetMode="External" /><Relationship Type="http://schemas.openxmlformats.org/officeDocument/2006/relationships/hyperlink" Id="rId493" Target="Linear-models-overview.qmd#def-hat-matrix" TargetMode="External" /><Relationship Type="http://schemas.openxmlformats.org/officeDocument/2006/relationships/hyperlink" Id="rId418" Target="Linear-models-overview.qmd#def-null-deviance" TargetMode="External" /><Relationship Type="http://schemas.openxmlformats.org/officeDocument/2006/relationships/hyperlink" Id="rId417" Target="Linear-models-overview.qmd#def-saturated-model" TargetMode="External" /><Relationship Type="http://schemas.openxmlformats.org/officeDocument/2006/relationships/hyperlink" Id="rId257" Target="Linear-models-overview.qmd#eq-lm-hess" TargetMode="External" /><Relationship Type="http://schemas.openxmlformats.org/officeDocument/2006/relationships/hyperlink" Id="rId234" Target="Linear-models-overview.qmd#eq-scorefun-linreg" TargetMode="External" /><Relationship Type="http://schemas.openxmlformats.org/officeDocument/2006/relationships/hyperlink" Id="rId440" Target="Linear-models-overview.qmd#sec-linreg-LRT" TargetMode="External" /><Relationship Type="http://schemas.openxmlformats.org/officeDocument/2006/relationships/hyperlink" Id="rId331" Target="Linear-models-overview.qmd#sec-se-fitted" TargetMode="External" /><Relationship Type="http://schemas.openxmlformats.org/officeDocument/2006/relationships/hyperlink" Id="rId33" Target="binary-outcome-associations.qmd" TargetMode="External" /><Relationship Type="http://schemas.openxmlformats.org/officeDocument/2006/relationships/hyperlink" Id="rId112" Target="binary-outcome-associations.qmd#cor-inverse-odds-nonevent" TargetMode="External" /><Relationship Type="http://schemas.openxmlformats.org/officeDocument/2006/relationships/hyperlink" Id="rId678" Target="binary-outcome-associations.qmd#cor-invodds-pi" TargetMode="External" /><Relationship Type="http://schemas.openxmlformats.org/officeDocument/2006/relationships/hyperlink" Id="rId125" Target="binary-outcome-associations.qmd#cor-logodds-logit" TargetMode="External" /><Relationship Type="http://schemas.openxmlformats.org/officeDocument/2006/relationships/hyperlink" Id="rId671" Target="binary-outcome-associations.qmd#cor-odds-neg" TargetMode="External" /><Relationship Type="http://schemas.openxmlformats.org/officeDocument/2006/relationships/hyperlink" Id="rId669" Target="binary-outcome-associations.qmd#cor-oddsf-to-odds" TargetMode="External" /><Relationship Type="http://schemas.openxmlformats.org/officeDocument/2006/relationships/hyperlink" Id="rId30" Target="binary-outcome-associations.qmd#def-OR" TargetMode="External" /><Relationship Type="http://schemas.openxmlformats.org/officeDocument/2006/relationships/hyperlink" Id="rId28" Target="binary-outcome-associations.qmd#def-RD" TargetMode="External" /><Relationship Type="http://schemas.openxmlformats.org/officeDocument/2006/relationships/hyperlink" Id="rId519" Target="binary-outcome-associations.qmd#def-RR" TargetMode="External" /><Relationship Type="http://schemas.openxmlformats.org/officeDocument/2006/relationships/hyperlink" Id="rId736" Target="binary-outcome-associations.qmd#def-RRD" TargetMode="External" /><Relationship Type="http://schemas.openxmlformats.org/officeDocument/2006/relationships/hyperlink" Id="rId667" Target="binary-outcome-associations.qmd#def-c-odds" TargetMode="External" /><Relationship Type="http://schemas.openxmlformats.org/officeDocument/2006/relationships/hyperlink" Id="rId720" Target="binary-outcome-associations.qmd#def-disease-OR" TargetMode="External" /><Relationship Type="http://schemas.openxmlformats.org/officeDocument/2006/relationships/hyperlink" Id="rId32" Target="binary-outcome-associations.qmd#def-expit" TargetMode="External" /><Relationship Type="http://schemas.openxmlformats.org/officeDocument/2006/relationships/hyperlink" Id="rId721" Target="binary-outcome-associations.qmd#def-exposure-OR" TargetMode="External" /><Relationship Type="http://schemas.openxmlformats.org/officeDocument/2006/relationships/hyperlink" Id="rId677" Target="binary-outcome-associations.qmd#def-inv-odds" TargetMode="External" /><Relationship Type="http://schemas.openxmlformats.org/officeDocument/2006/relationships/hyperlink" Id="rId31" Target="binary-outcome-associations.qmd#def-logit-fn" TargetMode="External" /><Relationship Type="http://schemas.openxmlformats.org/officeDocument/2006/relationships/hyperlink" Id="rId120" Target="binary-outcome-associations.qmd#def-logodds" TargetMode="External" /><Relationship Type="http://schemas.openxmlformats.org/officeDocument/2006/relationships/hyperlink" Id="rId29" Target="binary-outcome-associations.qmd#def-odds" TargetMode="External" /><Relationship Type="http://schemas.openxmlformats.org/officeDocument/2006/relationships/hyperlink" Id="rId668" Target="binary-outcome-associations.qmd#def-odds-fn" TargetMode="External" /><Relationship Type="http://schemas.openxmlformats.org/officeDocument/2006/relationships/hyperlink" Id="rId27" Target="binary-outcome-associations.qmd#def-risk-epi" TargetMode="External" /><Relationship Type="http://schemas.openxmlformats.org/officeDocument/2006/relationships/hyperlink" Id="rId49" Target="binary-outcome-associations.qmd#exm-oc-mi" TargetMode="External" /><Relationship Type="http://schemas.openxmlformats.org/officeDocument/2006/relationships/hyperlink" Id="rId158" Target="binary-outcome-associations.qmd#fig-expit-plot" TargetMode="External" /><Relationship Type="http://schemas.openxmlformats.org/officeDocument/2006/relationships/hyperlink" Id="rId518" Target="binary-outcome-associations.qmd#fig-rd-rr-or" TargetMode="External" /><Relationship Type="http://schemas.openxmlformats.org/officeDocument/2006/relationships/hyperlink" Id="rId679" Target="binary-outcome-associations.qmd#lem-invodds-simplified" TargetMode="External" /><Relationship Type="http://schemas.openxmlformats.org/officeDocument/2006/relationships/hyperlink" Id="rId128" Target="binary-outcome-associations.qmd#lem-odds-from-logodds" TargetMode="External" /><Relationship Type="http://schemas.openxmlformats.org/officeDocument/2006/relationships/hyperlink" Id="rId117" Target="binary-outcome-associations.qmd#lem-one-minus-odds-inv" TargetMode="External" /><Relationship Type="http://schemas.openxmlformats.org/officeDocument/2006/relationships/hyperlink" Id="rId537" Target="binary-outcome-associations.qmd#sec-CC-studies" TargetMode="External" /><Relationship Type="http://schemas.openxmlformats.org/officeDocument/2006/relationships/hyperlink" Id="rId722" Target="binary-outcome-associations.qmd#tbl-2x2-generic" TargetMode="External" /><Relationship Type="http://schemas.openxmlformats.org/officeDocument/2006/relationships/hyperlink" Id="rId674" Target="binary-outcome-associations.qmd#thm-conditional-OR-swap" TargetMode="External" /><Relationship Type="http://schemas.openxmlformats.org/officeDocument/2006/relationships/hyperlink" Id="rId703" Target="binary-outcome-associations.qmd#thm-est-odds" TargetMode="External" /><Relationship Type="http://schemas.openxmlformats.org/officeDocument/2006/relationships/hyperlink" Id="rId683" Target="binary-outcome-associations.qmd#thm-expit-expressions" TargetMode="External" /><Relationship Type="http://schemas.openxmlformats.org/officeDocument/2006/relationships/hyperlink" Id="rId139" Target="binary-outcome-associations.qmd#thm-expit-prob-logodds" TargetMode="External" /><Relationship Type="http://schemas.openxmlformats.org/officeDocument/2006/relationships/hyperlink" Id="rId685" Target="binary-outcome-associations.qmd#thm-logit-expit" TargetMode="External" /><Relationship Type="http://schemas.openxmlformats.org/officeDocument/2006/relationships/hyperlink" Id="rId681" Target="binary-outcome-associations.qmd#thm-logit-function" TargetMode="External" /><Relationship Type="http://schemas.openxmlformats.org/officeDocument/2006/relationships/hyperlink" Id="rId210" Target="binary-outcome-associations.qmd#thm-logodds-pi" TargetMode="External" /><Relationship Type="http://schemas.openxmlformats.org/officeDocument/2006/relationships/hyperlink" Id="rId688" Target="binary-outcome-associations.qmd#thm-odds-minus-probs" TargetMode="External" /><Relationship Type="http://schemas.openxmlformats.org/officeDocument/2006/relationships/hyperlink" Id="rId670" Target="binary-outcome-associations.qmd#thm-odds-simplified" TargetMode="External" /><Relationship Type="http://schemas.openxmlformats.org/officeDocument/2006/relationships/hyperlink" Id="rId676" Target="binary-outcome-associations.qmd#thm-odds-to-prob" TargetMode="External" /><Relationship Type="http://schemas.openxmlformats.org/officeDocument/2006/relationships/hyperlink" Id="rId672" Target="binary-outcome-associations.qmd#thm-or-ratio-ratio" TargetMode="External" /><Relationship Type="http://schemas.openxmlformats.org/officeDocument/2006/relationships/hyperlink" Id="rId673" Target="binary-outcome-associations.qmd#thm-or-swap" TargetMode="External" /><Relationship Type="http://schemas.openxmlformats.org/officeDocument/2006/relationships/hyperlink" Id="rId682" Target="binary-outcome-associations.qmd#thm-prob-from-logodds" TargetMode="External" /><Relationship Type="http://schemas.openxmlformats.org/officeDocument/2006/relationships/hyperlink" Id="rId109" Target="binary-outcome-associations.qmd#thm-prob-to-odds" TargetMode="External" /><Relationship Type="http://schemas.openxmlformats.org/officeDocument/2006/relationships/hyperlink" Id="rId689" Target="binary-outcome-associations.qmd#thm-rare-disease-or-rr" TargetMode="External" /><Relationship Type="http://schemas.openxmlformats.org/officeDocument/2006/relationships/hyperlink" Id="rId737" Target="binary-outcome-associations.qmd#thm-rrd-vs-rr" TargetMode="External" /><Relationship Type="http://schemas.openxmlformats.org/officeDocument/2006/relationships/hyperlink" Id="rId556" Target="causal-inference.qmd" TargetMode="External" /><Relationship Type="http://schemas.openxmlformats.org/officeDocument/2006/relationships/hyperlink" Id="rId567" Target="causal-inference.qmd#def-confounding-obs" TargetMode="External" /><Relationship Type="http://schemas.openxmlformats.org/officeDocument/2006/relationships/hyperlink" Id="rId553" Target="causal-inference.qmd#def-consistency" TargetMode="External" /><Relationship Type="http://schemas.openxmlformats.org/officeDocument/2006/relationships/hyperlink" Id="rId554" Target="causal-inference.qmd#def-exchangeability" TargetMode="External" /><Relationship Type="http://schemas.openxmlformats.org/officeDocument/2006/relationships/hyperlink" Id="rId555" Target="causal-inference.qmd#def-positivity" TargetMode="External" /><Relationship Type="http://schemas.openxmlformats.org/officeDocument/2006/relationships/hyperlink" Id="rId552" Target="causal-inference.qmd#def-potential-outcomes" TargetMode="External" /><Relationship Type="http://schemas.openxmlformats.org/officeDocument/2006/relationships/hyperlink" Id="rId448" Target="count-regression.qmd#def-overdispersion" TargetMode="External" /><Relationship Type="http://schemas.openxmlformats.org/officeDocument/2006/relationships/hyperlink" Id="rId613" Target="https://cran.r-project.org/package=boot" TargetMode="External" /><Relationship Type="http://schemas.openxmlformats.org/officeDocument/2006/relationships/hyperlink" Id="rId442" Target="https://cran.r-project.org/package=lmtest" TargetMode="External" /><Relationship Type="http://schemas.openxmlformats.org/officeDocument/2006/relationships/hyperlink" Id="rId629" Target="https://cran.r-project.org/package=margins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40" Target="https://dmrocke.ucdavis.edu/Class/EPI204-Spring-2021/EPI204-1%20Introduction%20to%20Logistic%20Regression.pdf" TargetMode="External" /><Relationship Type="http://schemas.openxmlformats.org/officeDocument/2006/relationships/hyperlink" Id="rId193" Target="https://dmrocke.ucdavis.edu/Class/EPI204-Spring-2021/EPI204-2%20Logistic%20Regression%20and%20Likelihood.pdf" TargetMode="External" /><Relationship Type="http://schemas.openxmlformats.org/officeDocument/2006/relationships/hyperlink" Id="rId39" Target="https://dmrocke.ucdavis.edu/Class/EPI204-Spring-2021/EPI204-2021-03-30.mp4" TargetMode="External" /><Relationship Type="http://schemas.openxmlformats.org/officeDocument/2006/relationships/hyperlink" Id="rId192" Target="https://dmrocke.ucdavis.edu/Class/EPI204-Spring-2021/EPI204-2021-04-01.mp4" TargetMode="External" /><Relationship Type="http://schemas.openxmlformats.org/officeDocument/2006/relationships/hyperlink" Id="rId271" Target="https://dmrocke.ucdavis.edu/Class/EPI204-Spring-2021/EPI204-2021-04-06.mp4" TargetMode="External" /><Relationship Type="http://schemas.openxmlformats.org/officeDocument/2006/relationships/hyperlink" Id="rId412" Target="https://dmrocke.ucdavis.edu/Class/EPI204-Spring-2021/EPI204-2021-04-13.mp4" TargetMode="External" /><Relationship Type="http://schemas.openxmlformats.org/officeDocument/2006/relationships/hyperlink" Id="rId272" Target="https://dmrocke.ucdavis.edu/Class/EPI204-Spring-2021/EPI204-3%20Inference%20for%20Logistic%20Regression.pdf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413" Target="https://dmrocke.ucdavis.edu/Class/EPI204-Spring-2021/Lecture5_Diagnostics_Logistic_Regression.pdf" TargetMode="External" /><Relationship Type="http://schemas.openxmlformats.org/officeDocument/2006/relationships/hyperlink" Id="rId785" Target="https://doi.org/10.1001/jama.1975.03260080034016" TargetMode="External" /><Relationship Type="http://schemas.openxmlformats.org/officeDocument/2006/relationships/hyperlink" Id="rId789" Target="https://doi.org/10.1002/(SICI)1097-0258(19970515)16:9&lt;965::AID-SIM509&gt;3.0.CO;2-O" TargetMode="External" /><Relationship Type="http://schemas.openxmlformats.org/officeDocument/2006/relationships/hyperlink" Id="rId810" Target="https://doi.org/10.1007/978-0-387-84858-7" TargetMode="External" /><Relationship Type="http://schemas.openxmlformats.org/officeDocument/2006/relationships/hyperlink" Id="rId812" Target="https://doi.org/10.1007/978-1-0716-1418-1" TargetMode="External" /><Relationship Type="http://schemas.openxmlformats.org/officeDocument/2006/relationships/hyperlink" Id="rId771" Target="https://doi.org/10.1007/978-1-4614-1353-0" TargetMode="External" /><Relationship Type="http://schemas.openxmlformats.org/officeDocument/2006/relationships/hyperlink" Id="rId802" Target="https://doi.org/10.1016/0270-0255(86)90088-6" TargetMode="External" /><Relationship Type="http://schemas.openxmlformats.org/officeDocument/2006/relationships/hyperlink" Id="rId822" Target="https://doi.org/10.1017/CBO9780511802843" TargetMode="External" /><Relationship Type="http://schemas.openxmlformats.org/officeDocument/2006/relationships/hyperlink" Id="rId787" Target="https://doi.org/10.1080/03610928008827941" TargetMode="External" /><Relationship Type="http://schemas.openxmlformats.org/officeDocument/2006/relationships/hyperlink" Id="rId820" Target="https://doi.org/10.1093/ije/15.3.413" TargetMode="External" /><Relationship Type="http://schemas.openxmlformats.org/officeDocument/2006/relationships/hyperlink" Id="rId791" Target="https://doi.org/10.1109/TAC.1974.1100705" TargetMode="External" /><Relationship Type="http://schemas.openxmlformats.org/officeDocument/2006/relationships/hyperlink" Id="rId798" Target="https://doi.org/10.1111/1475-6773.14337" TargetMode="External" /><Relationship Type="http://schemas.openxmlformats.org/officeDocument/2006/relationships/hyperlink" Id="rId806" Target="https://doi.org/10.1111/j.0006-341X.1999.00652.x" TargetMode="External" /><Relationship Type="http://schemas.openxmlformats.org/officeDocument/2006/relationships/hyperlink" Id="rId781" Target="https://doi.org/10.1111/j.1744-7348.1935.tb07713.x" TargetMode="External" /><Relationship Type="http://schemas.openxmlformats.org/officeDocument/2006/relationships/hyperlink" Id="rId816" Target="https://doi.org/10.1201/9780429246593" TargetMode="External" /><Relationship Type="http://schemas.openxmlformats.org/officeDocument/2006/relationships/hyperlink" Id="rId769" Target="https://doi.org/10.1201/9781315182780" TargetMode="External" /><Relationship Type="http://schemas.openxmlformats.org/officeDocument/2006/relationships/hyperlink" Id="rId793" Target="https://doi.org/10.1214/aos/1176344136" TargetMode="External" /><Relationship Type="http://schemas.openxmlformats.org/officeDocument/2006/relationships/hyperlink" Id="rId814" Target="https://doi.org/10.1214/aos/1176344552" TargetMode="External" /><Relationship Type="http://schemas.openxmlformats.org/officeDocument/2006/relationships/hyperlink" Id="rId795" Target="https://doi.org/10.1214/aos/1176345513" TargetMode="External" /><Relationship Type="http://schemas.openxmlformats.org/officeDocument/2006/relationships/hyperlink" Id="rId818" Target="https://doi.org/10.1214/ss/1009211805" TargetMode="External" /><Relationship Type="http://schemas.openxmlformats.org/officeDocument/2006/relationships/hyperlink" Id="rId808" Target="https://doi.org/10.2307/2530043" TargetMode="External" /><Relationship Type="http://schemas.openxmlformats.org/officeDocument/2006/relationships/hyperlink" Id="rId251" Target="https://en.wikipedia.org/wiki/Concave_function" TargetMode="External" /><Relationship Type="http://schemas.openxmlformats.org/officeDocument/2006/relationships/hyperlink" Id="rId254" Target="https://en.wikipedia.org/wiki/Concave_function#Properties" TargetMode="External" /><Relationship Type="http://schemas.openxmlformats.org/officeDocument/2006/relationships/hyperlink" Id="rId286" Target="https://en.wikipedia.org/wiki/Delta_method" TargetMode="External" /><Relationship Type="http://schemas.openxmlformats.org/officeDocument/2006/relationships/hyperlink" Id="rId116" Target="https://en.wikipedia.org/wiki/Inverse_function_rule" TargetMode="External" /><Relationship Type="http://schemas.openxmlformats.org/officeDocument/2006/relationships/hyperlink" Id="rId779" Target="https://github.com/rmcelreath/stat_rethinking_2026" TargetMode="External" /><Relationship Type="http://schemas.openxmlformats.org/officeDocument/2006/relationships/hyperlink" Id="rId659" Target="https://hua-zhou.github.io/" TargetMode="External" /><Relationship Type="http://schemas.openxmlformats.org/officeDocument/2006/relationships/hyperlink" Id="rId826" Target="https://link.springer.com/book/10.1007/978-1-4419-0118-7" TargetMode="External" /><Relationship Type="http://schemas.openxmlformats.org/officeDocument/2006/relationships/hyperlink" Id="rId393" Target="https://link.springer.com/chapter/10.1007/978-1-4614-1353-0_5#Sec2_5" TargetMode="External" /><Relationship Type="http://schemas.openxmlformats.org/officeDocument/2006/relationships/hyperlink" Id="rId665" Target="https://morrison-lab.github.io/mds/algebra-exponentials.html#def-exponential-function" TargetMode="External" /><Relationship Type="http://schemas.openxmlformats.org/officeDocument/2006/relationships/hyperlink" Id="rId186" Target="https://morrison-lab.github.io/mds/algebra-exponentials.html#def-natural-log" TargetMode="External" /><Relationship Type="http://schemas.openxmlformats.org/officeDocument/2006/relationships/hyperlink" Id="rId107" Target="https://morrison-lab.github.io/mds/calculus-derivatives.html#def-derivative" TargetMode="External" /><Relationship Type="http://schemas.openxmlformats.org/officeDocument/2006/relationships/hyperlink" Id="rId123" Target="https://morrison-lab.github.io/mds/calculus-derivatives.html#thm-chain-rule" TargetMode="External" /><Relationship Type="http://schemas.openxmlformats.org/officeDocument/2006/relationships/hyperlink" Id="rId129" Target="https://morrison-lab.github.io/mds/calculus-derivatives.html#thm-deriv-exp" TargetMode="External" /><Relationship Type="http://schemas.openxmlformats.org/officeDocument/2006/relationships/hyperlink" Id="rId110" Target="https://morrison-lab.github.io/mds/calculus-derivatives.html#thm-quotient-rule" TargetMode="External" /><Relationship Type="http://schemas.openxmlformats.org/officeDocument/2006/relationships/hyperlink" Id="rId238" Target="https://morrison-lab.github.io/mds/linear-algebra-projections.html#def-design-matrix" TargetMode="External" /><Relationship Type="http://schemas.openxmlformats.org/officeDocument/2006/relationships/hyperlink" Id="rId249" Target="https://morrison-lab.github.io/mds/linear-algebra-special-matrices.html#def-diagonal-matrix" TargetMode="External" /><Relationship Type="http://schemas.openxmlformats.org/officeDocument/2006/relationships/hyperlink" Id="rId634" Target="https://morrison-lab.github.io/mds/linear-algebra-vectors.html#def-linear-combination" TargetMode="External" /><Relationship Type="http://schemas.openxmlformats.org/officeDocument/2006/relationships/hyperlink" Id="rId253" Target="https://morrison-lab.github.io/mds/optimization.html#def-stationary-point" TargetMode="External" /><Relationship Type="http://schemas.openxmlformats.org/officeDocument/2006/relationships/hyperlink" Id="rId252" Target="https://morrison-lab.github.io/mds/optimization.html#def-strictly-convex" TargetMode="External" /><Relationship Type="http://schemas.openxmlformats.org/officeDocument/2006/relationships/hyperlink" Id="rId250" Target="https://morrison-lab.github.io/mds/vector-calculus.html#def-hessian" TargetMode="External" /><Relationship Type="http://schemas.openxmlformats.org/officeDocument/2006/relationships/hyperlink" Id="rId142" Target="https://morrison-lab.github.io/mds/vector-calculus.html#def-jacobian-matrix" TargetMode="External" /><Relationship Type="http://schemas.openxmlformats.org/officeDocument/2006/relationships/hyperlink" Id="rId218" Target="https://morrison-lab.github.io/mds/vector-calculus.html#thm-chain-vec" TargetMode="External" /><Relationship Type="http://schemas.openxmlformats.org/officeDocument/2006/relationships/hyperlink" Id="rId152" Target="https://morrison-lab.github.io/mds/vector-calculus.html#thm-deriv-lincom" TargetMode="External" /><Relationship Type="http://schemas.openxmlformats.org/officeDocument/2006/relationships/hyperlink" Id="rId583" Target="https://morrison-lab.github.io/pds/expectation.html#def-cond-expectation" TargetMode="External" /><Relationship Type="http://schemas.openxmlformats.org/officeDocument/2006/relationships/hyperlink" Id="rId521" Target="https://morrison-lab.github.io/pds/expectation.html#def-expectation" TargetMode="External" /><Relationship Type="http://schemas.openxmlformats.org/officeDocument/2006/relationships/hyperlink" Id="rId135" Target="https://morrison-lab.github.io/pds/expectation.html#exm-lotus" TargetMode="External" /><Relationship Type="http://schemas.openxmlformats.org/officeDocument/2006/relationships/hyperlink" Id="rId136" Target="https://morrison-lab.github.io/pds/expectation.html#thm-bernoulli-mean" TargetMode="External" /><Relationship Type="http://schemas.openxmlformats.org/officeDocument/2006/relationships/hyperlink" Id="rId624" Target="https://morrison-lab.github.io/pds/expectation.html#thm-lotus" TargetMode="External" /><Relationship Type="http://schemas.openxmlformats.org/officeDocument/2006/relationships/hyperlink" Id="rId574" Target="https://morrison-lab.github.io/pds/independence.html#def-iid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21" Target="https://morrison-lab.github.io/pds/random-variables.html#def-bernoulli" TargetMode="External" /><Relationship Type="http://schemas.openxmlformats.org/officeDocument/2006/relationships/hyperlink" Id="rId569" Target="https://morrison-lab.github.io/pds/random-variables.html#def-marginal" TargetMode="External" /><Relationship Type="http://schemas.openxmlformats.org/officeDocument/2006/relationships/hyperlink" Id="rId23" Target="https://morrison-lab.github.io/pds/random-variables.html#def-random-variable" TargetMode="External" /><Relationship Type="http://schemas.openxmlformats.org/officeDocument/2006/relationships/hyperlink" Id="rId264" Target="https://morrison-lab.github.io/pds/variance-covariance.html#def-cov-vec-x" TargetMode="External" /><Relationship Type="http://schemas.openxmlformats.org/officeDocument/2006/relationships/hyperlink" Id="rId763" Target="https://morrison-lab.github.io/pds/variance-covariance.html#def-sd" TargetMode="External" /><Relationship Type="http://schemas.openxmlformats.org/officeDocument/2006/relationships/hyperlink" Id="rId304" Target="https://morrison-lab.github.io/pds/variance-covariance.html#def-variance" TargetMode="External" /><Relationship Type="http://schemas.openxmlformats.org/officeDocument/2006/relationships/hyperlink" Id="rId298" Target="https://morrison-lab.github.io/pds/variance-covariance.html#thm-var-lincom" TargetMode="External" /><Relationship Type="http://schemas.openxmlformats.org/officeDocument/2006/relationships/hyperlink" Id="rId134" Target="https://morrison-lab.github.io/pds/variance-covariance.html#thm-variance" TargetMode="External" /><Relationship Type="http://schemas.openxmlformats.org/officeDocument/2006/relationships/hyperlink" Id="rId604" Target="https://morrison-lab.github.io/sds/bootstrap.html#def-bootstrap-distribution" TargetMode="External" /><Relationship Type="http://schemas.openxmlformats.org/officeDocument/2006/relationships/hyperlink" Id="rId610" Target="https://morrison-lab.github.io/sds/bootstrap.html#def-bootstrap-sample" TargetMode="External" /><Relationship Type="http://schemas.openxmlformats.org/officeDocument/2006/relationships/hyperlink" Id="rId601" Target="https://morrison-lab.github.io/sds/bootstrap.html#def-bootstrap-se" TargetMode="External" /><Relationship Type="http://schemas.openxmlformats.org/officeDocument/2006/relationships/hyperlink" Id="rId596" Target="https://morrison-lab.github.io/sds/bootstrap.html#sec-bootstrap-ci" TargetMode="External" /><Relationship Type="http://schemas.openxmlformats.org/officeDocument/2006/relationships/hyperlink" Id="rId15" Target="https://morrison-lab.github.io/sds/data.html#def-binary" TargetMode="External" /><Relationship Type="http://schemas.openxmlformats.org/officeDocument/2006/relationships/hyperlink" Id="rId18" Target="https://morrison-lab.github.io/sds/data.html#def-binary-var" TargetMode="External" /><Relationship Type="http://schemas.openxmlformats.org/officeDocument/2006/relationships/hyperlink" Id="rId149" Target="https://morrison-lab.github.io/sds/data.html#def-categorical-var" TargetMode="External" /><Relationship Type="http://schemas.openxmlformats.org/officeDocument/2006/relationships/hyperlink" Id="rId585" Target="https://morrison-lab.github.io/sds/data.html#def-reference-level" TargetMode="External" /><Relationship Type="http://schemas.openxmlformats.org/officeDocument/2006/relationships/hyperlink" Id="rId295" Target="https://morrison-lab.github.io/sds/estimation.html#def-SE" TargetMode="External" /><Relationship Type="http://schemas.openxmlformats.org/officeDocument/2006/relationships/hyperlink" Id="rId557" Target="https://morrison-lab.github.io/sds/estimation.html#def-estimand" TargetMode="External" /><Relationship Type="http://schemas.openxmlformats.org/officeDocument/2006/relationships/hyperlink" Id="rId303" Target="https://morrison-lab.github.io/sds/estimation.html#def-estimator" TargetMode="External" /><Relationship Type="http://schemas.openxmlformats.org/officeDocument/2006/relationships/hyperlink" Id="rId587" Target="https://morrison-lab.github.io/sds/exploratory-descriptive.html#def-sample-proportion" TargetMode="External" /><Relationship Type="http://schemas.openxmlformats.org/officeDocument/2006/relationships/hyperlink" Id="rId274" Target="https://morrison-lab.github.io/sds/inference.html#def-confidence-interval" TargetMode="External" /><Relationship Type="http://schemas.openxmlformats.org/officeDocument/2006/relationships/hyperlink" Id="rId437" Target="https://morrison-lab.github.io/sds/inference.html#def-null-hypothesis" TargetMode="External" /><Relationship Type="http://schemas.openxmlformats.org/officeDocument/2006/relationships/hyperlink" Id="rId423" Target="https://morrison-lab.github.io/sds/inference.html#def-p-value" TargetMode="External" /><Relationship Type="http://schemas.openxmlformats.org/officeDocument/2006/relationships/hyperlink" Id="rId441" Target="https://morrison-lab.github.io/sds/inference.html#def-test-statistic" TargetMode="External" /><Relationship Type="http://schemas.openxmlformats.org/officeDocument/2006/relationships/hyperlink" Id="rId52" Target="https://morrison-lab.github.io/sds/intro-MLEs.html#def-lik" TargetMode="External" /><Relationship Type="http://schemas.openxmlformats.org/officeDocument/2006/relationships/hyperlink" Id="rId57" Target="https://morrison-lab.github.io/sds/intro-MLEs.html#def-loglik" TargetMode="External" /><Relationship Type="http://schemas.openxmlformats.org/officeDocument/2006/relationships/hyperlink" Id="rId45" Target="https://morrison-lab.github.io/sds/intro-MLEs.html#def-mle" TargetMode="External" /><Relationship Type="http://schemas.openxmlformats.org/officeDocument/2006/relationships/hyperlink" Id="rId237" Target="https://morrison-lab.github.io/sds/intro-MLEs.html#def-score" TargetMode="External" /><Relationship Type="http://schemas.openxmlformats.org/officeDocument/2006/relationships/hyperlink" Id="rId239" Target="https://morrison-lab.github.io/sds/intro-MLEs.html#def-score-equation" TargetMode="External" /><Relationship Type="http://schemas.openxmlformats.org/officeDocument/2006/relationships/hyperlink" Id="rId273" Target="https://morrison-lab.github.io/sds/intro-MLEs.html#def-wald-test" TargetMode="External" /><Relationship Type="http://schemas.openxmlformats.org/officeDocument/2006/relationships/hyperlink" Id="rId255" Target="https://morrison-lab.github.io/sds/intro-MLEs.html#sec-newton-raphson" TargetMode="External" /><Relationship Type="http://schemas.openxmlformats.org/officeDocument/2006/relationships/hyperlink" Id="rId276" Target="https://morrison-lab.github.io/sds/intro-MLEs.html#tbl-gaussian-vs-mle-tests" TargetMode="External" /><Relationship Type="http://schemas.openxmlformats.org/officeDocument/2006/relationships/hyperlink" Id="rId275" Target="https://morrison-lab.github.io/sds/intro-MLEs.html#thm-dist-mle" TargetMode="External" /><Relationship Type="http://schemas.openxmlformats.org/officeDocument/2006/relationships/hyperlink" Id="rId438" Target="https://morrison-lab.github.io/sds/intro-MLEs.html#thm-wilks" TargetMode="External" /><Relationship Type="http://schemas.openxmlformats.org/officeDocument/2006/relationships/hyperlink" Id="rId95" Target="https://morrison-lab.github.io/sds/prediction.html#def-fitted-value" TargetMode="External" /><Relationship Type="http://schemas.openxmlformats.org/officeDocument/2006/relationships/hyperlink" Id="rId824" Target="https://onlinelibrary.wiley.com/doi/book/10.1002/9781118548387" TargetMode="External" /><Relationship Type="http://schemas.openxmlformats.org/officeDocument/2006/relationships/hyperlink" Id="rId776" Target="https://statquest.org/" TargetMode="External" /><Relationship Type="http://schemas.openxmlformats.org/officeDocument/2006/relationships/hyperlink" Id="rId660" Target="https://ucla-biostat-200c-2020spring.github.io/slides/04-binomial/binomial.html#:~:text=0.05%20%27.%27%200.1%20%27%20%27%201-,Quasi%2Dbinomial,-Another%20way%20to" TargetMode="External" /><Relationship Type="http://schemas.openxmlformats.org/officeDocument/2006/relationships/hyperlink" Id="rId783" Target="https://web.stanford.edu/~boyd/cvxbook/" TargetMode="External" /><Relationship Type="http://schemas.openxmlformats.org/officeDocument/2006/relationships/hyperlink" Id="rId773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800" Target="https://www.hsph.harvard.edu/miguel-hernan/causal-inference-book/" TargetMode="External" /><Relationship Type="http://schemas.openxmlformats.org/officeDocument/2006/relationships/hyperlink" Id="rId340" Target="https://www.kaggle.com/datasets/nmd2104/wcgs-data" TargetMode="External" /><Relationship Type="http://schemas.openxmlformats.org/officeDocument/2006/relationships/hyperlink" Id="rId804" Target="https://www.wiley.com/en-us/Foundations+of+Linear+and+Generalized+Linear+Models-p-9781118730034" TargetMode="External" /><Relationship Type="http://schemas.openxmlformats.org/officeDocument/2006/relationships/hyperlink" Id="rId416" Target="https://www.youtube.com/watch?v=9T0wlKdew6I" TargetMode="External" /><Relationship Type="http://schemas.openxmlformats.org/officeDocument/2006/relationships/hyperlink" Id="rId201" Target="https://www.youtube.com/watch?v=BfKanl1aSG0" TargetMode="External" /><Relationship Type="http://schemas.openxmlformats.org/officeDocument/2006/relationships/hyperlink" Id="rId451" Target="https://www.youtube.com/watch?v=JC56jS2gVUE" TargetMode="External" /><Relationship Type="http://schemas.openxmlformats.org/officeDocument/2006/relationships/hyperlink" Id="rId48" Target="https://www.youtube.com/watch?v=RuBUVQELw-c" TargetMode="External" /><Relationship Type="http://schemas.openxmlformats.org/officeDocument/2006/relationships/hyperlink" Id="rId198" Target="https://www.youtube.com/watch?v=XepXtl9YKwc" TargetMode="External" /><Relationship Type="http://schemas.openxmlformats.org/officeDocument/2006/relationships/hyperlink" Id="rId148" Target="https://www.youtube.com/watch?v=vN5cNN2-HWE" TargetMode="External" /><Relationship Type="http://schemas.openxmlformats.org/officeDocument/2006/relationships/hyperlink" Id="rId421" Target="https://www.youtube.com/watch?v=xxFYro8QuXA" TargetMode="External" /><Relationship Type="http://schemas.openxmlformats.org/officeDocument/2006/relationships/hyperlink" Id="rId44" Target="https://www.youtube.com/watch?v=yIYKR4sgzI8" TargetMode="External" /><Relationship Type="http://schemas.openxmlformats.org/officeDocument/2006/relationships/hyperlink" Id="rId692" Target="logistic-regression.qmd#cor-deriv-expit" TargetMode="External" /><Relationship Type="http://schemas.openxmlformats.org/officeDocument/2006/relationships/hyperlink" Id="rId711" Target="logistic-regression.qmd#cor-diff-logodds" TargetMode="External" /><Relationship Type="http://schemas.openxmlformats.org/officeDocument/2006/relationships/hyperlink" Id="rId753" Target="logistic-regression.qmd#cor-full-sample-pm" TargetMode="External" /><Relationship Type="http://schemas.openxmlformats.org/officeDocument/2006/relationships/hyperlink" Id="rId713" Target="logistic-regression.qmd#cor-log-or" TargetMode="External" /><Relationship Type="http://schemas.openxmlformats.org/officeDocument/2006/relationships/hyperlink" Id="rId708" Target="logistic-regression.qmd#cor-logistic-OR" TargetMode="External" /><Relationship Type="http://schemas.openxmlformats.org/officeDocument/2006/relationships/hyperlink" Id="rId747" Target="logistic-regression.qmd#cor-observed-equals-causal" TargetMode="External" /><Relationship Type="http://schemas.openxmlformats.org/officeDocument/2006/relationships/hyperlink" Id="rId761" Target="logistic-regression.qmd#def-bootstrap-marginal-rd" TargetMode="External" /><Relationship Type="http://schemas.openxmlformats.org/officeDocument/2006/relationships/hyperlink" Id="rId759" Target="logistic-regression.qmd#def-causal-marginal-rd" TargetMode="External" /><Relationship Type="http://schemas.openxmlformats.org/officeDocument/2006/relationships/hyperlink" Id="rId745" Target="logistic-regression.qmd#def-causal-marginal-risk" TargetMode="External" /><Relationship Type="http://schemas.openxmlformats.org/officeDocument/2006/relationships/hyperlink" Id="rId760" Target="logistic-regression.qmd#def-causal-marginal-rr" TargetMode="External" /><Relationship Type="http://schemas.openxmlformats.org/officeDocument/2006/relationships/hyperlink" Id="rId764" Target="logistic-regression.qmd#def-collapsibility" TargetMode="External" /><Relationship Type="http://schemas.openxmlformats.org/officeDocument/2006/relationships/hyperlink" Id="rId739" Target="logistic-regression.qmd#def-cond-predicted-risk" TargetMode="External" /><Relationship Type="http://schemas.openxmlformats.org/officeDocument/2006/relationships/hyperlink" Id="rId740" Target="logistic-regression.qmd#def-cond-rd" TargetMode="External" /><Relationship Type="http://schemas.openxmlformats.org/officeDocument/2006/relationships/hyperlink" Id="rId741" Target="logistic-regression.qmd#def-cond-rrr" TargetMode="External" /><Relationship Type="http://schemas.openxmlformats.org/officeDocument/2006/relationships/hyperlink" Id="rId734" Target="logistic-regression.qmd#def-cooks-distance-glm" TargetMode="External" /><Relationship Type="http://schemas.openxmlformats.org/officeDocument/2006/relationships/hyperlink" Id="rId733" Target="logistic-regression.qmd#def-deviance-residual-logistic" TargetMode="External" /><Relationship Type="http://schemas.openxmlformats.org/officeDocument/2006/relationships/hyperlink" Id="rId725" Target="logistic-regression.qmd#def-deviance-test" TargetMode="External" /><Relationship Type="http://schemas.openxmlformats.org/officeDocument/2006/relationships/hyperlink" Id="rId710" Target="logistic-regression.qmd#def-diff-covs" TargetMode="External" /><Relationship Type="http://schemas.openxmlformats.org/officeDocument/2006/relationships/hyperlink" Id="rId707" Target="logistic-regression.qmd#def-difflogodds" TargetMode="External" /><Relationship Type="http://schemas.openxmlformats.org/officeDocument/2006/relationships/hyperlink" Id="rId752" Target="logistic-regression.qmd#def-full-sample-predictive-margin" TargetMode="External" /><Relationship Type="http://schemas.openxmlformats.org/officeDocument/2006/relationships/hyperlink" Id="rId749" Target="logistic-regression.qmd#def-g-computation" TargetMode="External" /><Relationship Type="http://schemas.openxmlformats.org/officeDocument/2006/relationships/hyperlink" Id="rId726" Target="logistic-regression.qmd#def-hosmer-lemeshow" TargetMode="External" /><Relationship Type="http://schemas.openxmlformats.org/officeDocument/2006/relationships/hyperlink" Id="rId730" Target="logistic-regression.qmd#def-leverage-glm" TargetMode="External" /><Relationship Type="http://schemas.openxmlformats.org/officeDocument/2006/relationships/hyperlink" Id="rId361" Target="logistic-regression.qmd#def-logistic-regression" TargetMode="External" /><Relationship Type="http://schemas.openxmlformats.org/officeDocument/2006/relationships/hyperlink" Id="rId728" Target="logistic-regression.qmd#def-lrt" TargetMode="External" /><Relationship Type="http://schemas.openxmlformats.org/officeDocument/2006/relationships/hyperlink" Id="rId757" Target="logistic-regression.qmd#def-observed-marginal-rd" TargetMode="External" /><Relationship Type="http://schemas.openxmlformats.org/officeDocument/2006/relationships/hyperlink" Id="rId742" Target="logistic-regression.qmd#def-observed-marginal-risk" TargetMode="External" /><Relationship Type="http://schemas.openxmlformats.org/officeDocument/2006/relationships/hyperlink" Id="rId758" Target="logistic-regression.qmd#def-observed-marginal-rr" TargetMode="External" /><Relationship Type="http://schemas.openxmlformats.org/officeDocument/2006/relationships/hyperlink" Id="rId727" Target="logistic-regression.qmd#def-pearson-residual" TargetMode="External" /><Relationship Type="http://schemas.openxmlformats.org/officeDocument/2006/relationships/hyperlink" Id="rId744" Target="logistic-regression.qmd#def-potential-mean" TargetMode="External" /><Relationship Type="http://schemas.openxmlformats.org/officeDocument/2006/relationships/hyperlink" Id="rId751" Target="logistic-regression.qmd#def-predictive-margins" TargetMode="External" /><Relationship Type="http://schemas.openxmlformats.org/officeDocument/2006/relationships/hyperlink" Id="rId731" Target="logistic-regression.qmd#def-response-residual-logistic" TargetMode="External" /><Relationship Type="http://schemas.openxmlformats.org/officeDocument/2006/relationships/hyperlink" Id="rId732" Target="logistic-regression.qmd#def-standardized-pearson-residual" TargetMode="External" /><Relationship Type="http://schemas.openxmlformats.org/officeDocument/2006/relationships/hyperlink" Id="rId754" Target="logistic-regression.qmd#def-subgroup-predictive-margin" TargetMode="External" /><Relationship Type="http://schemas.openxmlformats.org/officeDocument/2006/relationships/hyperlink" Id="rId717" Target="logistic-regression.qmd#eq-ci-OR-exp" TargetMode="External" /><Relationship Type="http://schemas.openxmlformats.org/officeDocument/2006/relationships/hyperlink" Id="rId701" Target="logistic-regression.qmd#eq-logistic-hess" TargetMode="External" /><Relationship Type="http://schemas.openxmlformats.org/officeDocument/2006/relationships/hyperlink" Id="rId700" Target="logistic-regression.qmd#eq-score-logistic" TargetMode="External" /><Relationship Type="http://schemas.openxmlformats.org/officeDocument/2006/relationships/hyperlink" Id="rId766" Target="logistic-regression.qmd#exm-collapsibility" TargetMode="External" /><Relationship Type="http://schemas.openxmlformats.org/officeDocument/2006/relationships/hyperlink" Id="rId762" Target="logistic-regression.qmd#exm-wcgs-marginal-rd" TargetMode="External" /><Relationship Type="http://schemas.openxmlformats.org/officeDocument/2006/relationships/hyperlink" Id="rId709" Target="logistic-regression.qmd#lem-diff-logodds" TargetMode="External" /><Relationship Type="http://schemas.openxmlformats.org/officeDocument/2006/relationships/hyperlink" Id="rId706" Target="logistic-regression.qmd#lem-logistic-OR" TargetMode="External" /><Relationship Type="http://schemas.openxmlformats.org/officeDocument/2006/relationships/hyperlink" Id="rId695" Target="logistic-regression.qmd#lem-logistic-loglik-component" TargetMode="External" /><Relationship Type="http://schemas.openxmlformats.org/officeDocument/2006/relationships/hyperlink" Id="rId696" Target="logistic-regression.qmd#lem-score-logistic" TargetMode="External" /><Relationship Type="http://schemas.openxmlformats.org/officeDocument/2006/relationships/hyperlink" Id="rId756" Target="logistic-regression.qmd#lem-subgroup-pm-proportion" TargetMode="External" /><Relationship Type="http://schemas.openxmlformats.org/officeDocument/2006/relationships/hyperlink" Id="rId702" Target="logistic-regression.qmd#rem-hessian-nsd" TargetMode="External" /><Relationship Type="http://schemas.openxmlformats.org/officeDocument/2006/relationships/hyperlink" Id="rId748" Target="logistic-regression.qmd#rem-observed-vs-causal-marginal-risk" TargetMode="External" /><Relationship Type="http://schemas.openxmlformats.org/officeDocument/2006/relationships/hyperlink" Id="rId724" Target="logistic-regression.qmd#sec-gof" TargetMode="External" /><Relationship Type="http://schemas.openxmlformats.org/officeDocument/2006/relationships/hyperlink" Id="rId718" Target="logistic-regression.qmd#sec-or-inference" TargetMode="External" /><Relationship Type="http://schemas.openxmlformats.org/officeDocument/2006/relationships/hyperlink" Id="rId691" Target="logistic-regression.qmd#tbl-logistic-deriv-matrix" TargetMode="External" /><Relationship Type="http://schemas.openxmlformats.org/officeDocument/2006/relationships/hyperlink" Id="rId746" Target="logistic-regression.qmd#thm-causal-marginal-risk" TargetMode="External" /><Relationship Type="http://schemas.openxmlformats.org/officeDocument/2006/relationships/hyperlink" Id="rId765" Target="logistic-regression.qmd#thm-collapsibility" TargetMode="External" /><Relationship Type="http://schemas.openxmlformats.org/officeDocument/2006/relationships/hyperlink" Id="rId716" Target="logistic-regression.qmd#thm-est-se-diff-logodds" TargetMode="External" /><Relationship Type="http://schemas.openxmlformats.org/officeDocument/2006/relationships/hyperlink" Id="rId715" Target="logistic-regression.qmd#thm-est-se-logodds" TargetMode="External" /><Relationship Type="http://schemas.openxmlformats.org/officeDocument/2006/relationships/hyperlink" Id="rId750" Target="logistic-regression.qmd#thm-g-computation-consistency" TargetMode="External" /><Relationship Type="http://schemas.openxmlformats.org/officeDocument/2006/relationships/hyperlink" Id="rId712" Target="logistic-regression.qmd#thm-logistic-OR" TargetMode="External" /><Relationship Type="http://schemas.openxmlformats.org/officeDocument/2006/relationships/hyperlink" Id="rId697" Target="logistic-regression.qmd#thm-logistic-score-comp" TargetMode="External" /><Relationship Type="http://schemas.openxmlformats.org/officeDocument/2006/relationships/hyperlink" Id="rId698" Target="logistic-regression.qmd#thm-logistic-score-fn" TargetMode="External" /><Relationship Type="http://schemas.openxmlformats.org/officeDocument/2006/relationships/hyperlink" Id="rId743" Target="logistic-regression.qmd#thm-observed-marginal-risk" TargetMode="External" /><Relationship Type="http://schemas.openxmlformats.org/officeDocument/2006/relationships/hyperlink" Id="rId755" Target="logistic-regression.qmd#thm-subgroup-p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Binary Outcomes</dc:title>
  <dc:creator/>
  <cp:keywords/>
  <dcterms:created xsi:type="dcterms:W3CDTF">2026-10-28T20:33:02Z</dcterms:created>
  <dcterms:modified xsi:type="dcterms:W3CDTF">2026-10-28T20:33:02Z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Logistic regression and variations</vt:lpwstr>
  </property>
  <property fmtid="{D5CDD505-2E9C-101B-9397-08002B2CF9AE}" pid="18" name="toc-title">
    <vt:lpwstr>Table of contents</vt:lpwstr>
  </property>
</Properties>
</file>