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5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7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relationship between observed and potential outcomes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1 (Potential outcomes and observed outcomes in a toy sample)</w:t>
            </w:r>
            <w:r>
              <w:t xml:space="preserve"> </w:t>
            </w:r>
            <w:r>
              <w:t xml:space="preserve">Consider a sample 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16"/>
          <w:p/>
        </w:tc>
      </w:tr>
    </w:tbl>
    <w:bookmarkEnd w:id="17"/>
    <w:bookmarkStart w:id="22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2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21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2"/>
    <w:bookmarkStart w:id="29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4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3"/>
        </w:tc>
      </w:tr>
    </w:tbl>
    <w:bookmarkEnd w:id="24"/>
    <w:bookmarkStart w:id="26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5"/>
        </w:tc>
      </w:tr>
    </w:tbl>
    <w:bookmarkEnd w:id="26"/>
    <w:bookmarkStart w:id="28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7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8"/>
    <w:bookmarkEnd w:id="29"/>
    <w:bookmarkStart w:id="32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similarly for the control group: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30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5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30"/>
    <w:bookmarkStart w:id="31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31"/>
    <w:bookmarkEnd w:id="32"/>
    <w:bookmarkStart w:id="61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systematic difference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3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4"/>
    <w:bookmarkStart w:id="35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7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5"/>
    <w:bookmarkStart w:id="40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9"/>
        </w:tc>
      </w:tr>
    </w:tbl>
    <w:bookmarkEnd w:id="40"/>
    <w:bookmarkStart w:id="46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1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6"/>
    <w:bookmarkStart w:id="48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8"/>
    <w:bookmarkStart w:id="54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9"/>
        </w:tc>
      </w:tr>
    </w:tbl>
    <w:bookmarkStart w:id="51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bookmarkEnd w:id="51"/>
    <w:bookmarkStart w:id="53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2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3"/>
    <w:bookmarkEnd w:id="54"/>
    <w:bookmarkStart w:id="60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60"/>
    <w:bookmarkEnd w:id="61"/>
    <w:bookmarkStart w:id="66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2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2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3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3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3"/>
        </w:numPr>
      </w:pPr>
      <w:r>
        <w:t xml:space="preserve">Multiple treatments or treatment levels</w:t>
      </w:r>
    </w:p>
    <w:bookmarkEnd w:id="62"/>
    <w:bookmarkStart w:id="63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 interactions,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3"/>
    <w:bookmarkStart w:id="65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4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5"/>
    <w:bookmarkEnd w:id="66"/>
    <w:bookmarkStart w:id="77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7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7"/>
        </w:tc>
      </w:tr>
    </w:tbl>
    <w:bookmarkStart w:id="68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8"/>
    <w:bookmarkStart w:id="70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9"/>
        </w:tc>
      </w:tr>
    </w:tbl>
    <w:bookmarkEnd w:id="70"/>
    <w:bookmarkStart w:id="76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75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6"/>
    <w:bookmarkEnd w:id="77"/>
    <w:bookmarkStart w:id="78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8"/>
    <w:bookmarkStart w:id="79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9"/>
    <w:bookmarkStart w:id="94" w:name="references"/>
    <w:p>
      <w:pPr>
        <w:pStyle w:val="Heading1"/>
      </w:pPr>
      <w:r>
        <w:t xml:space="preserve">References</w:t>
      </w:r>
    </w:p>
    <w:bookmarkStart w:id="93" w:name="refs"/>
    <w:bookmarkStart w:id="8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81"/>
    <w:bookmarkStart w:id="83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82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3"/>
    <w:bookmarkStart w:id="8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4"/>
    <w:bookmarkStart w:id="86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5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6"/>
    <w:bookmarkStart w:id="88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7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8"/>
    <w:bookmarkStart w:id="90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9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90"/>
    <w:bookmarkStart w:id="9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56" Target="media/rId56.png" /><Relationship Type="http://schemas.openxmlformats.org/officeDocument/2006/relationships/image" Id="rId71" Target="media/rId71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2026-10-02T01:25:41Z</dcterms:created>
  <dcterms:modified xsi:type="dcterms:W3CDTF">2026-10-02T01:25:41Z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