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6.png" ContentType="image/png"/>
  <Override PartName="/word/media/rId851.png" ContentType="image/png"/>
  <Override PartName="/word/media/rId855.png" ContentType="image/png"/>
  <Override PartName="/word/media/rId841.png" ContentType="image/png"/>
  <Override PartName="/word/media/rId836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4.png" ContentType="image/png"/>
  <Override PartName="/word/media/rId764.png" ContentType="image/png"/>
  <Override PartName="/word/media/rId769.png" ContentType="image/png"/>
  <Override PartName="/word/media/rId778.png" ContentType="image/png"/>
  <Override PartName="/word/media/rId782.png" ContentType="image/png"/>
  <Override PartName="/word/media/rId789.png" ContentType="image/png"/>
  <Override PartName="/word/media/rId793.png" ContentType="image/png"/>
  <Override PartName="/word/media/rId808.png" ContentType="image/png"/>
  <Override PartName="/word/media/rId813.png" ContentType="image/png"/>
  <Override PartName="/word/media/rId819.png" ContentType="image/png"/>
  <Override PartName="/word/media/rId824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tbl-birthweight-data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(dobson)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"birthweight"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birthweight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`boys gestational age` `boys weight` `girls gestational age` `girls weight`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&lt;dbl&gt;         &lt;dbl&gt;                   &lt;dbl&gt;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            40          2968                      40           3317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            38          2795                      36           2729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            40          3163                      40           2935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            35          2925                      38           2754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            36          2625                      42           3210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            37          2847                      39           2817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            41          3292                      40           3126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            40          3473                      37           2539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             37          2628                      36           2412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             38          3176                      38           2991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             40          3421                      39           2875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             38          2975                      40           3231</w:t>
                  </w:r>
                </w:p>
                <w:bookmarkEnd w:id="34"/>
              </w:tc>
            </w:tr>
          </w:tbl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tbl-birthweight-data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reshaped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birthweight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".value"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names_sep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 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gestational age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case_match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"boy"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"girl"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female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24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weight    id male  female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 &lt;dbl&gt; &lt;int&gt; &lt;lgl&gt; &lt;lgl&gt;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male      40   2968     1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40   3317     2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male      38   2795     3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36   2729     4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male      40   3163     5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40   2935     6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2925     7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female    38   2754     8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36   2625     9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female    42   3210    10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14 more rows</w:t>
                  </w:r>
                </w:p>
                <w:bookmarkEnd w:id="36"/>
              </w:tc>
            </w:tr>
          </w:tbl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" w:name="fig-plot-birthweight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t-birthweight1-1.png" id="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bookmarkEnd w:id="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3" w:name="tbl-lm-paralle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Regression parameter estimates for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bw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include_reference =</w:t>
                  </w:r>
                  <w:r>
                    <w:rPr>
                      <w:rStyle w:val="NormalTok"/>
                    </w:rPr>
                    <w:t xml:space="preserve"> include_reference_lines,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-1773.32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163.04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120.89</w:t>
                        </w:r>
                      </w:p>
                    </w:tc>
                  </w:tr>
                </w:tbl>
                <w:bookmarkEnd w:id="5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fig-parallel-fi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(bw_lm1))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(sex, age)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%+%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-1.png" id="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Graph of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0" w:name="tbl-bw-model-coefs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70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w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Birthweight model with interaction term</w:t>
                  </w:r>
                </w:p>
                <w:bookmarkEnd w:id="74"/>
              </w:tc>
            </w:tr>
          </w:tbl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(Interactions and the number of subgroups)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  <w:p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" w:name="tbl-compare-coef-interp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Coefficient interpretations, by model structure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230"/>
                    <w:gridCol w:w="2768"/>
                    <w:gridCol w:w="39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83"/>
                <w:p/>
              </w:tc>
            </w:tr>
          </w:tbl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{\mathbb{E}\mathopen{}\left[Y|\mathord{\smash[b]{\underset{\raise.3ex\hbox{$\scriptstyle\sim$}}{x}}\vphantom{x}}\right]\mathclose{}}$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bw-model-coefs-interact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2" w:name="tbl-bw-model-coefs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Birthweight model - stratified betas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-1268.67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111.98</w:t>
                        </w:r>
                      </w:p>
                    </w:tc>
                  </w:tr>
                </w:tbl>
                <w:bookmarkEnd w:id="92"/>
                <w:p/>
              </w:tc>
            </w:tr>
          </w:tbl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fig-birthweight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irthweight-log-x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9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penguins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enguins-log-x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palmerpenguins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bill_length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101"/>
              </w:tc>
            </w:tr>
          </w:tbl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pred-int-centered-comparis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model,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ci_upr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model)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"Birthweight (grams)"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20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Two-panel comparison of the fitted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bw_lm2</w:t>
                  </w:r>
                  <w:r>
                    <w:t xml:space="preserve"> </w:t>
                  </w:r>
                  <w:r>
                    <w:t xml:space="preserve">with and without centering gestational age,</w:t>
                  </w:r>
                  <w:r>
                    <w:t xml:space="preserve"> </w:t>
                  </w:r>
                  <w:r>
                    <w:t xml:space="preserve">showing identical fitted values,</w:t>
                  </w:r>
                  <w:r>
                    <w:t xml:space="preserve"> </w:t>
                  </w:r>
                  <w:r>
                    <w:t xml:space="preserve">confidence bands,</w:t>
                  </w:r>
                  <w:r>
                    <w:t xml:space="preserve"> </w:t>
                  </w:r>
                  <w:r>
                    <w:t xml:space="preserve">and prediction bands in both panels.</w:t>
                  </w:r>
                </w:p>
                <w:bookmarkEnd w:id="110"/>
              </w:tc>
            </w:tr>
          </w:tbl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tbl-iri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(iris)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Sepal.Length Sepal.Width Petal.Length Petal.Width Species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&lt;dbl&gt;       &lt;dbl&gt;        &lt;dbl&gt;       &lt;dbl&gt; &lt;fct&gt;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5.1         3.5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4.9         3  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4.7         3.2          1.3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    4.6         3.1          1.5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     5           3.6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    5.4         3.9          1.7         0.4 setosa</w:t>
                  </w:r>
                </w:p>
                <w:bookmarkEnd w:id="11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iri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Summary statistics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(table1)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table1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. </w:t>
                  </w:r>
                  <w:r>
                    <w:rPr>
                      <w:rStyle w:val="SpecialCharTok"/>
                    </w:rPr>
                    <w:t xml:space="preserve">|</w:t>
                  </w:r>
                  <w:r>
                    <w:rPr>
                      <w:rStyle w:val="NormalTok"/>
                    </w:rPr>
                    <w:t xml:space="preserve"> Species,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iris,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overall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13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 `                   setosa                 versicolor          virginica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&lt;chr&gt;                 &lt;chr&gt;                  &lt;chr&gt;               &lt;chr&gt;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""                    "(N=50)"               "(N=50)"            "(N=50)"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"Sepal.Length"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"  Mean (SD)"         "5.01 (0.352)"         "5.94 (0.516)"      "6.59 (0.63…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"  Median [Min, Max]" "5.00 [4.30, 5.80]"    "5.90 [4.90, 7.00]" "6.50 [4.90…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"Sepal.Width"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"  Mean (SD)"         "3.43 (0.379)"         "2.77 (0.314)"      "2.97 (0.32…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"  Median [Min, Max]" "3.40 [2.30, 4.40]"    "2.80 [2.00, 3.40]" "3.00 [2.20…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"Petal.Length"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"  Mean (SD)"         "1.46 (0.174)"         "4.26 (0.470)"      "5.55 (0.55…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"  Median [Min, Max]" "1.50 [1.00, 1.90]"    "4.35 [3.00, 5.10]" "5.55 [4.50…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"Petal.Width"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"  Mean (SD)"         "0.246 (0.105)"        "1.33 (0.198)"      "2.03 (0.27…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"  Median [Min, Max]" "0.200 [0.100, 0.600]" "1.30 [1.00, 1.80]" "2.00 [1.40…</w:t>
                  </w:r>
                </w:p>
                <w:bookmarkEnd w:id="11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tbl-numeric-codi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 species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(iris) </w:t>
                  </w:r>
                  <w:r>
                    <w:rPr>
                      <w:rStyle w:val="CommentTok"/>
                    </w:rPr>
                    <w:t xml:space="preserve"># this step is not always necessary, but ensures you're starting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from the original version of a dataset stored in a loaded package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"setosa"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"virginica"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"versicolor"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distinct</w:t>
                  </w:r>
                  <w:r>
                    <w:rPr>
                      <w:rStyle w:val="NormalTok"/>
                    </w:rPr>
                    <w:t xml:space="preserve">(Species, X)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        X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setosa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versicolor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virginica      2</w:t>
                  </w:r>
                </w:p>
                <w:bookmarkEnd w:id="117"/>
              </w:tc>
            </w:tr>
          </w:tbl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tbl-iris-numeric-spec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(4.60, 5.23)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(0.32, 0.61)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18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iris-numeric-species-mode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umeric-species-model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bookmarkEnd w:id="122"/>
              </w:tc>
            </w:tr>
          </w:tbl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4" w:name="tbl-iris-model-factor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  <w:r>
                    <w:t xml:space="preserve"> </w:t>
                  </w:r>
                  <w:r>
                    <w:t xml:space="preserve">as a categorical variable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(0.73, 1.13)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(1.38, 1.79)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4"/>
                <w:p/>
              </w:tc>
            </w:tr>
          </w:tbl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iris-no-intcp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(setosa)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(5.79, 6.08)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81.54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(6.44, 6.73)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6"/>
                <w:p/>
              </w:tc>
            </w:tr>
          </w:tbl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iris-no-intcpt"/>
                <w:p>
                  <w:pPr>
                    <w:pStyle w:val="Compact"/>
                    <w:jc w:val="center"/>
                  </w:pPr>
                  <w:bookmarkStart w:id="131" w:name="fig-iris-no-intcpt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o-intcpt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31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</w:t>
                  </w:r>
                </w:p>
                <w:bookmarkEnd w:id="132"/>
              </w:tc>
            </w:tr>
          </w:tbl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tbl-iris-model-matrix-fact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`(Intercept)`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1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1                 0                1</w:t>
                  </w:r>
                </w:p>
                <w:bookmarkEnd w:id="134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iris-group-point-parameterizati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(iris_lm2_no_int)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 - 1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(iris_lm2_no_int)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Speciessetosa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0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0                 0                1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2" w:name="tbl-hers-ordinal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16: HERS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6 × 37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HT   age raceth nonwhite smoking drinkany exercise physact globrat poorfair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&lt;dbl&gt;  &lt;dbl&gt;    &lt;dbl&gt;   &lt;dbl&gt;    &lt;dbl&gt;    &lt;dbl&gt;   &lt;dbl&gt;   &lt;dbl&gt;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   0    70      2        1       0        0        0       5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   0    62      2        1       0        0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   1    69      1        0       0        0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   0    64      1        0       1        1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   0    65      1        0       0        0        0       2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   1    68      2        1       0        1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27 more variables: medcond &lt;dbl&gt;, htnmeds &lt;dbl&gt;, statins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diabetes &lt;dbl&gt;, dmpills &lt;dbl&gt;, insulin &lt;dbl&gt;, weight &lt;dbl&gt;, BMI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 &lt;dbl&gt;, WHR &lt;dbl&gt;, glucose &lt;dbl&gt;, weight1 &lt;dbl&gt;, BMI1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waist1 &lt;dbl&gt;, WHR1 &lt;dbl&gt;, glucose1 &lt;dbl&gt;, tchol &lt;dbl&gt;, LDL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HDL &lt;dbl&gt;, TG &lt;dbl&gt;, tchol1 &lt;dbl&gt;, LDL1 &lt;dbl&gt;, HDL1 &lt;dbl&gt;, TG1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SBP &lt;dbl&gt;, DBP &lt;dbl&gt;, age10 &lt;dbl&gt;</w:t>
                        </w:r>
                      </w:p>
                      <w:bookmarkEnd w:id="142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3" w:name="tbl-hers-ordinal-fit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17: Mean LDL by physical-activity level, using polynomial contrasts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lm_physact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model_parameters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506"/>
                          <w:gridCol w:w="1303"/>
                          <w:gridCol w:w="601"/>
                          <w:gridCol w:w="1804"/>
                          <w:gridCol w:w="902"/>
                          <w:gridCol w:w="802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t(2747)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144.71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(143.05, 146.38)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170.10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(linear)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-0.31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2.29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(-4.80, 4.18)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-0.14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0.892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(quadratic)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2.05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(-5.88, 2.15)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0.363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(cubic)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0.47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(-2.94, 3.89)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0.785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(4th degree)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(-3.36, 2.21)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0.686</w:t>
                              </w:r>
                            </w:p>
                          </w:tc>
                        </w:tr>
                      </w:tbl>
                      <w:bookmarkEnd w:id="143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{\operatorname{exp}\mathopen{}\left\{-\frac{1}{2\sigma^2}\varepsilon_i^2\right\}\mathclose{}}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&amp;\stackrel{\text{def}}{=}{\operatorname{log}\mathopen{}\left\{\mathcal{L}(\mathord{\smash[b]{\underset{\raise.3ex\hbox{$\scriptstyle\sim$}}{y}}\vphantom{y}}\mid \mathbf{x}, \mathord{\smash[b]{\underset{\raise.3ex\hbox{$\scriptstyle\sim$}}{\beta}}\vphantom{\beta}}, \sigma^2)\right\}\mathclose{}}
    &amp;&amp; \text{(logarithm of likelihood function)}
    \\
    &amp;= {\operatorname{log}\mathopen{}\left\{\prod_{i=1}^n\mathcal{L}_i\right\}\mathclose{}}
    &amp;&amp; \text{(substitute product likelihood)}
    \\
    &amp;= \sum_{i=1}^n{\operatorname{log}\mathopen{}\left\{\mathcal{L}_i\right\}\mathclose{}}
    &amp;&amp; \text{(logarithm of product is sum of logs)}
    \\
    &amp;= \sum_{i=1}^n\ell_i
    &amp;&amp; \text{(substitute individual log-likelihood symbol)}
    \\
    &amp;= \sum_{i=1}^n\mathopen{}\left(-\frac{1}{2}{\operatorname{log}\mathopen{}\left\{2\pi\sigma^2\right\}\mathclose{}} -\frac{1}{2\sigma^2}\varepsilon_i^2\right)\mathclose{}
    &amp;&amp; \text{(substitute explicit log-likelihood form)}
    \\
    &amp;= -\frac{n}{2}{\operatorname{log}\mathopen{}\left\{2\pi\sigma^2\right\}\mathclose{}} - \frac{1}{2\sigma^2}\sum_{i=1}^n\varepsilon_i^2
    &amp;&amp; \text{(distribute summation)}
    \\
    &amp;= -\frac{n}{2}{\operatorname{log}\mathopen{}\left\{2\pi\sigma^2\right\}\mathclose{}}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-\frac{n}{2}{\operatorname{log}\mathopen{}\left\{2\pi\sigma^2\right\}\mathclose{}}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-\frac{n}{2}{\operatorname{log}\mathopen{}\left\{2\pi\sigma^2\right\}\mathclose{}}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-\frac{n}{2}{\operatorname{log}\mathopen{}\left\{2\pi\sigma^2\right\}\mathclose{}}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\mathopen{}\left(-\frac{1}{2}{\operatorname{log}\mathopen{}\left\{2\pi\sigma^2\right\}\mathclose{}}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\mathord{\smash[b]{\underset{\raise.3ex\hbox{$\scriptstyle\sim$}}{\beta}}\vphantom{\beta}}}\mathopen{}\left(-\frac{1}{2}{\operatorname{log}\mathopen{}\left\{2\pi\sigma^2\right\}\mathclose{}}\right)\mathclose{}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{\mathbb{E}\mathopen{}\left[\mathord{\smash[b]{\underset{\raise.3ex\hbox{$\scriptstyle\sim$}}{Y}}\vphantom{Y}}\mid \mathbf{X}\right]\mathclose{}})
    &amp;&amp; \text{(substitute conditional mean } {\mathbb{E}\mathopen{}\left[\mathord{\smash[b]{\underset{\raise.3ex\hbox{$\scriptstyle\sim$}}{Y}}\vphantom{Y}}\mid \mathbf{X}\right]\mathclose{}}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\stackrel{\text{def}}{=}{\mathop{\hat{\mathbb{E}}}\nolimits\mathopen{}\left[Y|\mathord{\smash[b]{\underset{\raise.3ex\hbox{$\scriptstyle\sim$}}{X}}\vphantom{X}}=\mathord{\smash[b]{\underset{\raise.3ex\hbox{$\scriptstyle\sim$}}{x}}\vphantom{x}}\right]\mathclose{}}$$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{\mathop{\hat{\mathbb{E}}}\nolimits\mathopen{}\left[Y|\mathord{\smash[b]{\underset{\raise.3ex\hbox{$\scriptstyle\sim$}}{X}}\vphantom{X}}=\mathord{\smash[b]{\underset{\raise.3ex\hbox{$\scriptstyle\sim$}}{x}}\vphantom{x}}\right]\mathclose{}}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\stackrel{\text{def}}{=}{\mathop{\hat{\mathbb{E}}}\nolimits\mathopen{}\left[Y_i|\mathord{\smash[b]{\underset{\raise.3ex\hbox{$\scriptstyle\sim$}}{X}}\vphantom{X}}=\mathord{\smash[b]{\underset{\raise.3ex\hbox{$\scriptstyle\sim$}}{x}}\vphantom{x}}_i\right]\mathclose{}}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(Fitted values versus predicted values)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7" w:name="tbl-bw-x-comb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Unique covariate combinations in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data, with replicate counts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bw_X_unique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female    36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37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female    38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39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female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42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male      36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37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male      38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male  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male      41     1</w:t>
                  </w:r>
                </w:p>
                <w:bookmarkEnd w:id="19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w-model-s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Saturated model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age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60"/>
                    <w:gridCol w:w="1337"/>
                    <w:gridCol w:w="822"/>
                    <w:gridCol w:w="2057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(2515.55, 3334.45)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2570.50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(2280.98, 2860.02)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2625.00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(2215.55, 3034.45)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2539.00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(2129.55, 2948.45)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2737.50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(2447.98, 3027.02)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2872.50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(2582.98, 3162.02)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2982.00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108.50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(2745.60, 3218.40)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2846.00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(2556.48, 3135.52)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3152.25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(2947.52, 3356.98)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33.55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3256.25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(3051.52, 3460.98)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3292.00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(2882.55, 3701.45)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3210.00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(2800.55, 3619.45)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3"/>
                <w:p/>
              </w:tc>
            </w:tr>
          </w:tbl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{\mathbb{E}\mathopen{}\left[Y \mid \mathord{\smash[b]{\underset{\raise.3ex\hbox{$\scriptstyle\sim$}}{X}}\vphantom{X}}= \mathord{\smash[b]{\underset{\raise.3ex\hbox{$\scriptstyle\sim$}}{x}}\vphantom{x}}_k\right]\mathclose{}}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fig-max-vs-intxn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0" w:name="fig-max-vs-intxn-fits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0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1-1.png" id="20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0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)</w:t>
                        </w:r>
                      </w:p>
                      <w:bookmarkEnd w:id="21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4" w:name="fig-max-vs-intxn-fits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2-1.png" id="2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Saturated model</w:t>
                        </w:r>
                      </w:p>
                      <w:bookmarkEnd w:id="21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9: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and saturated 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confidence and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prediction intervals</w:t>
              </w:r>
            </w:hyperlink>
          </w:p>
          <w:bookmarkEnd w:id="2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\mathord{\smash[b]{\underset{\raise.3ex\hbox{$\scriptstyle\sim$}}{x}}\vphantom{x}}\right]\mathclose{}}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2\mathopen{}\left(\mathopen{}\left[-\frac{n}{2}{\operatorname{log}\mathopen{}\left\{2\pi\sigma^2\right\}\mathclose{}} - \frac{\text{RSS}_{\text{sat}}}{2\sigma^2}\right]\mathclose{}
    - \mathopen{}\left[-\frac{n}{2}{\operatorname{log}\mathopen{}\left\{2\pi\sigma^2\right\}\mathclose{}}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fig-null-model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27" w:name="fig-fit-null-on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6-1.png" id="2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2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1" w:name="fig-fit-intxn-null-compare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7-1.png" id="2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3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10: Null model and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0" w:name="fig-four-panel-bw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6" w:name="fig-fit-nul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1-1.png" id="23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0" w:name="fig-fit-no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bw_lm1)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2-1.png" id="23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No-interactions model (parallel slopes)</w:t>
                        </w:r>
                      </w:p>
                      <w:bookmarkEnd w:id="24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4" w:name="fig-fit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3-1.png" id="2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4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8" w:name="fig-fit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4-1.png" id="2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Saturated model</w:t>
                        </w:r>
                      </w:p>
                      <w:bookmarkEnd w:id="2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11: Four models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  <w:r>
              <w:t xml:space="preserve"> </w:t>
            </w:r>
            <w:r>
              <w:t xml:space="preserve">The spectrum from null to saturated includes many other possible models,</w:t>
            </w:r>
            <w:r>
              <w:t xml:space="preserve"> </w:t>
            </w:r>
            <w:r>
              <w:t xml:space="preserve">such as quadratic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models (with or without interactions)</w:t>
            </w:r>
            <w:r>
              <w:t xml:space="preserve"> </w:t>
            </w:r>
            <w:r>
              <w:t xml:space="preserve">and generalized additive models (GAMs).</w:t>
            </w:r>
          </w:p>
          <w:bookmarkEnd w:id="250"/>
        </w:tc>
      </w:tr>
    </w:tbl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$${\mathbb{E}\mathopen{}\left[Y|\mathord{\smash[b]{\underset{\raise.3ex\hbox{$\scriptstyle\sim$}}{X}}\vphantom{X}}= \mathord{\smash[b]{\underset{\raise.3ex\hbox{$\scriptstyle\sim$}}{x}}\vphantom{x}}\right]\mathclose{}}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4" w:name="fig-bw-interaction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2-1.png" id="2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Birthweight model with interaction term</w:t>
                  </w:r>
                </w:p>
                <w:bookmarkEnd w:id="274"/>
              </w:tc>
            </w:tr>
          </w:tbl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6" w:name="tbl-her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haven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zap_labels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2,763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HT   age raceth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&lt;dbl&gt;  &lt;dbl&gt;    &lt;dbl&gt;   &lt;dbl&gt;    &lt;dbl&gt;    &lt;dbl&gt; 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0    70      2        1       0        0        0       5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0    62      2        1       0        0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1    69      1        0       0        0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0    64      1        0       1        1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0    65      1        0       0        0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1    68      2        1       0        1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0    70      1        0       0        0        0       3  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1    69      1        0       0        0        1       5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1    61      1        0       0        1        1       3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1    62      1        0       1        1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2,753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&lt;dbl&gt;, medcond &lt;dbl&gt;, htnmeds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&lt;dbl&gt;, diabetes &lt;dbl&gt;, dmpills &lt;dbl&gt;, insulin &lt;dbl&gt;, weight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 &lt;dbl&gt;, waist &lt;dbl&gt;, WHR &lt;dbl&gt;, glucose &lt;dbl&gt;, weight1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BMI1 &lt;dbl&gt;, waist1 &lt;dbl&gt;, WHR1 &lt;dbl&gt;, glucose1 &lt;dbl&gt;, tchol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LDL &lt;dbl&gt;, HDL &lt;dbl&gt;, TG &lt;dbl&gt;, tchol1 &lt;dbl&gt;, LDL1 &lt;dbl&gt;, HDL1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TG1 &lt;dbl&gt;, SBP &lt;dbl&gt;, DBP &lt;dbl&gt;, age10 &lt;dbl&gt;</w:t>
                  </w:r>
                </w:p>
                <w:bookmarkEnd w:id="276"/>
              </w:tc>
            </w:tr>
          </w:tbl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9" w:name="tbl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7" w:name="tbl-hers-with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With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(gtsummary)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(Intercept)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138, 170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15, 94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0.007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-0.14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-0.38, 0.09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 * 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-0.79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-1.4, -0.17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0.012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8" w:name="tbl-hers-no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2.1, 2.2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 * 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0.12, 0.26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8"/>
                    </w:tc>
                  </w:tr>
                </w:tbl>
                <w:p/>
              </w:tc>
            </w:tr>
          </w:tbl>
          <w:p>
            <w:pPr>
              <w:pStyle w:val="FirstParagraph"/>
            </w:pPr>
            <w:pPr>
              <w:spacing w:before="200"/>
              <w:pStyle w:val="ImageCaption"/>
            </w:pPr>
            <w:r>
              <w:t xml:space="preserve">Table 21: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79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8" w:name="fig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3" w:name="fig-hers-no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4-1.png" id="28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28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7" w:name="fig-hers-with-interce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5-1.png" id="28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28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13: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88"/>
        </w:tc>
      </w:tr>
    </w:tbl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d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d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2" w:name="fig-bw-resids1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0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6-1.png" id="30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9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302"/>
                    </w:tc>
                  </w:tr>
                </w:tbl>
              </w:tc>
            </w:tr>
          </w:tbl>
          <w:bookmarkEnd w:id="3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\underbrace{\mathord{\smash[b]{\underset{\raise.3ex\hbox{$\scriptstyle\sim$}}{\hat{\varepsilon}}}\vphantom{\hat{\varepsilon}}}}_{n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{\mathbf{X}}^{\top}\mathord{\smash[b]{\underset{\raise.3ex\hbox{$\scriptstyle\sim$}}{\hat{\varepsilon}}}\vphantom{\hat{\varepsilon}}}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\mathord{\smash[b]{\underset{\raise.3ex\hbox{$\scriptstyle\sim$}}{\hat{\varepsilon}}}\vphantom{\hat{\varepsilon}}}\text{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\hat{\varepsilon}_i
    &amp;= {\hat{\mathord{\smash[b]{\underset{\raise.3ex\hbox{$\scriptstyle\sim$}}{y}}\vphantom{y}}}}^{\top} \mathord{\smash[b]{\underset{\raise.3ex\hbox{$\scriptstyle\sim$}}{\hat{\varepsilon}}}\vphantom{\hat{\varepsilon}}}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\mathord{\smash[b]{\underset{\raise.3ex\hbox{$\scriptstyle\sim$}}{\hat{\varepsilon}}}\vphantom{\hat{\varepsilon}}}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\mathord{\smash[b]{\underset{\raise.3ex\hbox{$\scriptstyle\sim$}}{\hat{\varepsilon}}}\vphantom{\hat{\varepsilon}}}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{\mathbb{E}\mathopen{}\left[\mathord{\smash[b]{\underset{\raise.3ex\hbox{$\scriptstyle\sim$}}{Y}}\vphantom{Y}}\mid \mathbf{X}\right]\mathclose{}}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{\mathbb{E}\mathopen{}\left[\hat{\mathord{\smash[b]{\underset{\raise.3ex\hbox{$\scriptstyle\sim$}}{Y}}\vphantom{Y}}} \mid \mathbf{X}\right]\mathclose{}} = {\mathbb{E}\mathopen{}\left[\mathord{\smash[b]{\underset{\raise.3ex\hbox{$\scriptstyle\sim$}}{Y}}\vphantom{Y}}\mid \mathbf{X}\right]\mathclose{}}$$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${\operatorname{Var}\mathopen{}\left(\mathord{\smash[b]{\underset{\raise.3ex\hbox{$\scriptstyle\sim$}}{Y}}\vphantom{Y}}\mid \mathbf{X}\right)\mathclose{}}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$${\mathbb{E}\mathopen{}\left[\mathord{\smash[b]{\underset{\raise.3ex\hbox{$\scriptstyle\sim$}}{\hat{\varepsilon}}}\vphantom{\hat{\varepsilon}}} \mid \mathbf{X}\right]\mathclose{}}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{\mathbb{E}\mathopen{}\left[{\mathord{\smash[b]{\underset{\raise.3ex\hbox{$\scriptstyle\sim$}}{\hat{\varepsilon}}}\vphantom{\hat{\varepsilon}}}} \mid \mathbf{X}\right]\mathclose{}} &amp;= {\mathbb{E}\mathopen{}\left[\mathord{\smash[b]{\underset{\raise.3ex\hbox{$\scriptstyle\sim$}}{Y}}\vphantom{Y}}- 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{\mathbb{E}\mathopen{}\left[H\mathord{\smash[b]{\underset{\raise.3ex\hbox{$\scriptstyle\sim$}}{Y}}\vphantom{Y}}\mid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H{\mathbb{E}\mathopen{}\left[\mathord{\smash[b]{\underset{\raise.3ex\hbox{$\scriptstyle\sim$}}{Y}}\vphantom{Y}}\mid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{\mathord{\smash[b]{\underset{\raise.3ex\hbox{$\scriptstyle\sim$}}{\hat{\varepsilon}}}\vphantom{\hat{\varepsilon}}}} &amp;= (\mathbb{I}_n-H)\mathord{\smash[b]{\underset{\raise.3ex\hbox{$\scriptstyle\sim$}}{Y}}\vphantom{Y}}
    \\ {\operatorname{Var}\mathopen{}\left({\mathord{\smash[b]{\underset{\raise.3ex\hbox{$\scriptstyle\sim$}}{\hat{\varepsilon}}}\vphantom{\hat{\varepsilon}}}} \mid \mathbf{X}\right)\mathclose{}} &amp;= {\operatorname{Var}\mathopen{}\left((\mathbb{I}_n-H)\mathord{\smash[b]{\underset{\raise.3ex\hbox{$\scriptstyle\sim$}}{Y}}\vphantom{Y}}\mid \mathbf{X}\right)\mathclose{}}
    \\ &amp;= (\mathbb{I}_n-H){\operatorname{Var}\mathopen{}\left(\mathord{\smash[b]{\underset{\raise.3ex\hbox{$\scriptstyle\sim$}}{Y}}\vphantom{Y}}\mid \mathbf{X}\right)\mathclose{}}{(\mathbb{I}_n-H)}^{\top}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{\operatorname{Var}\mathopen{}\left(\hat{\varepsilon}_i \mid \mathbf{X}\right)\mathclose{}} &amp;= \mathopen{}\left[{\operatorname{Var}\mathopen{}\left({\mathord{\smash[b]{\underset{\raise.3ex\hbox{$\scriptstyle\sim$}}{\hat{\varepsilon}}}\vphantom{\hat{\varepsilon}}}} \mid \mathbf{X}\right)\mathclose{}}\right]\mathclose{}_{ii}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$$\hat{\varepsilon}_i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8" w:name="fig-resid-bw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3" w:name="fig-bw-resids1-c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9-1.png" id="33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</w:p>
                      <w:bookmarkEnd w:id="33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7" w:name="fig-resids-intxn-bw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bw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resids_intxn =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weight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fitted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plot_bw_resid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resids_intxn,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"Gestational age (weeks)"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"residuals (grams)"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.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expand_limits(y = 0, x = 0)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(plot_bw_resid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0-1.png" id="33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</w:p>
                      <w:bookmarkEnd w:id="33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15: Fitted values and residuals for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338"/>
        </w:tc>
      </w:tr>
    </w:tbl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8" w:name="fig-resids-hers-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3" w:name="fig-resid-hers-pred-no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resids_no_intcpt,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2-1.png" id="34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34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7" w:name="fig-resid-hers-pred-with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resids_with_intcpt,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3-1.png" id="34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34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16: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vs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</w:p>
          <w:bookmarkEnd w:id="348"/>
        </w:tc>
      </w:tr>
    </w:tbl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3" w:name="fig-resids-intxn-her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1.png" id="3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5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7" w:name="fig-resids-intxn-hers-smooth-no-in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smooth-no-int-1.png" id="3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data, no intercept term</w:t>
                  </w:r>
                </w:p>
                <w:bookmarkEnd w:id="3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6" w:name="fig-resid-hers-compare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1" w:name="fig-resids-intxn-hers-smooth-no-int-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4-1.png" id="3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 term</w:t>
                        </w:r>
                      </w:p>
                      <w:bookmarkEnd w:id="36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5" w:name="fig-resids-intxn-hers-smooth-with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5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 term</w:t>
                        </w:r>
                      </w:p>
                      <w:bookmarkEnd w:id="36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with and without intercept term</w:t>
            </w:r>
          </w:p>
          <w:bookmarkEnd w:id="3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</m:e>
            <m:sub>
              <m:r>
                <m:t>i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8" w:name="fig-marg-dist-resi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dist-resid-1.png" id="3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Marginal distribution of (nonstandardized) residuals</w:t>
                  </w:r>
                </w:p>
                <w:bookmarkEnd w:id="378"/>
              </w:tc>
            </w:tr>
          </w:tbl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fig-marg-stres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stresd-1.png" id="3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Marginal distribution of standardized residuals</w:t>
                  </w:r>
                </w:p>
                <w:bookmarkEnd w:id="382"/>
              </w:tc>
            </w:tr>
          </w:tbl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fig-qqplot-patter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seed chosen for Fig. 3.6 reproduction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150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CommentTok"/>
                    </w:rPr>
                    <w:t xml:space="preserve"># sample size as in @dunn2018generalized Fig. 3.6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"Right skewed"</w:t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"Left skewed"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heavy"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rt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light"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"True normal"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"Bimodal"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old_par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mfcol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oma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(nm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(sims))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nm,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"Sample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(sims[[nm]])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hist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"grey70"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border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2667000"/>
                        <wp:effectExtent b="0" l="0" r="0" t="0"/>
                        <wp:docPr descr="" title="" id="3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667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(old_par)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Typical QQ-plot patterns for six types of residual distribution.</w:t>
                  </w:r>
                  <w:r>
                    <w:t xml:space="preserve"> </w:t>
                  </w:r>
                  <w:r>
                    <w:t xml:space="preserve">Adapted from</w:t>
                  </w:r>
                  <w:r>
                    <w:t xml:space="preserve"> </w:t>
                  </w:r>
                  <w:r>
                    <w:t xml:space="preserve">Dunn and Smyth [2, Fig. 3.6]</w:t>
                  </w:r>
                  <w:r>
                    <w:t xml:space="preserve">, with thanks to the authors;</w:t>
                  </w:r>
                  <w:r>
                    <w:t xml:space="preserve"> </w:t>
                  </w:r>
                  <w:r>
                    <w:t xml:space="preserve">reproduced here using simulated data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150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column shows one distribution scenario:</w:t>
                  </w:r>
                  <w:r>
                    <w:t xml:space="preserve"> </w:t>
                  </w:r>
                  <w:r>
                    <w:t xml:space="preserve">a QQ plot (top) paired with a</w:t>
                  </w:r>
                  <w:r>
                    <w:t xml:space="preserve"> </w:t>
                  </w:r>
                  <w:hyperlink r:id="rId374">
                    <w:r>
                      <w:rPr>
                        <w:rStyle w:val="Hyperlink"/>
                      </w:rPr>
                      <w:t xml:space="preserve">histogram</w:t>
                    </w:r>
                  </w:hyperlink>
                  <w:r>
                    <w:t xml:space="preserve"> </w:t>
                  </w:r>
                  <w:r>
                    <w:t xml:space="preserve">of the simulated data (bottom).</w:t>
                  </w:r>
                </w:p>
                <w:bookmarkEnd w:id="39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0" w:name="fig-qqplot-compariso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2587"/>
              <w:gridCol w:w="2587"/>
              <w:gridCol w:w="2587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1" w:name="fig-qqplot-manua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(qqplot_lm2)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2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ggplot2</w:t>
                        </w:r>
                        <w:r>
                          <w:t xml:space="preserve"> </w:t>
                        </w:r>
                        <w:r>
                          <w:t xml:space="preserve">(manual construction)</w:t>
                        </w:r>
                      </w:p>
                      <w:bookmarkEnd w:id="40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5" w:name="fig-qqplot-baser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std_resid_lm2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rstandard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std_resid_lm2,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main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"Normal Q-Q"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"Theoretical Quantiles"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"Standardized residuals"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qqline</w:t>
                        </w:r>
                        <w:r>
                          <w:rPr>
                            <w:rStyle w:val="NormalTok"/>
                          </w:rPr>
                          <w:t xml:space="preserve">(std_resid_lm2)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3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base R (</w:t>
                        </w:r>
                        <w:r>
                          <w:rPr>
                            <w:rStyle w:val="VerbatimChar"/>
                          </w:rPr>
                          <w:t xml:space="preserve">qqnorm</w:t>
                        </w:r>
                        <w:r>
                          <w:t xml:space="preserve"> </w:t>
                        </w:r>
                        <w:r>
                          <w:t xml:space="preserve">+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qqline</w:t>
                        </w:r>
                        <w:r>
                          <w:t xml:space="preserve">)</w:t>
                        </w:r>
                      </w:p>
                      <w:bookmarkEnd w:id="405"/>
                    </w:tc>
                  </w:tr>
                </w:tbl>
                <w:p/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9" w:name="fig-qqplot-autoplo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theme_classic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4-1.png" id="4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ggfortify::autoplot()</w:t>
                        </w:r>
                      </w:p>
                      <w:bookmarkEnd w:id="40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23: Three equivalent ways to produce a QQ plot of the standardized residuals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All three plots show the same data and reference line.</w:t>
            </w:r>
          </w:p>
          <w:bookmarkEnd w:id="410"/>
        </w:tc>
      </w:tr>
    </w:tbl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6" w:name="fig-bw_lm2-resid-vs-fitted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7-1.png" id="4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fitted values</w:t>
                  </w:r>
                </w:p>
                <w:bookmarkEnd w:id="436"/>
              </w:tc>
            </w:tr>
          </w:tbl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1" w:name="fig-plo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1.png" id="4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  <w:r>
                    <w:t xml:space="preserve"> </w:t>
                  </w:r>
                  <w:r>
                    <w:t xml:space="preserve">articles</w:t>
                  </w:r>
                </w:p>
                <w:bookmarkEnd w:id="4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fig2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x)"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fig2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50" w:name="fig-plos-lm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5" w:name="fig-plos-lm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1.png" id="44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4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9" w:name="fig-plos-lm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2.png" id="44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4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26: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linear model fit</w:t>
            </w:r>
          </w:p>
          <w:bookmarkEnd w:id="450"/>
        </w:tc>
      </w:tr>
    </w:tbl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fig3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fig3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60" w:name="fig-plos-lm-quad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5" w:name="fig-plos-lm-quad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1.png" id="4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5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9" w:name="fig-plos-lm-quad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2.png" id="4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5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27: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quadratic model fit</w:t>
            </w:r>
          </w:p>
          <w:bookmarkEnd w:id="460"/>
        </w:tc>
      </w:tr>
    </w:tbl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70" w:name="fig-plos-lm-resid2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5" w:name="fig-plos-lm-resid2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1.png" id="4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Linear</w:t>
                        </w:r>
                      </w:p>
                      <w:bookmarkEnd w:id="46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9" w:name="fig-plos-lm-resid2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2.png" id="46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Quadratic</w:t>
                        </w:r>
                      </w:p>
                      <w:bookmarkEnd w:id="46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28: Residuals versus fitted plot for linear and quadratic fits to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</w:t>
            </w:r>
          </w:p>
          <w:bookmarkEnd w:id="470"/>
        </w:tc>
      </w:tr>
    </w:tbl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fig4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 + I(x ^ 3))"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fig4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(lm_PLOS_cub,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80" w:name="fig-plos-lm-cubic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5" w:name="fig-plos-lm-cubic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1.png" id="4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7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9" w:name="fig-plos-lm-cubic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2.png" id="47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7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29: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cubic model fit</w:t>
            </w:r>
          </w:p>
          <w:bookmarkEnd w:id="480"/>
        </w:tc>
      </w:tr>
    </w:tbl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fig5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fig4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log(x))"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(lm_PLOS_log,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90" w:name="fig-plos-log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5" w:name="fig-plos-log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1.png" id="4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8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9" w:name="fig-plos-log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2.png" id="48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8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30: logarithmic fit</w:t>
            </w:r>
          </w:p>
          <w:bookmarkEnd w:id="490"/>
        </w:tc>
      </w:tr>
    </w:tbl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plos-lin-quad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linear vs quadratic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(lm_PLOS_linear, lm_PLOS_quad)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876 947502.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875 880950.     1      66552.  66.1  1.46e-15</w:t>
                  </w:r>
                </w:p>
                <w:bookmarkEnd w:id="492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3" w:name="tbl-plos-quad-cub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23: quadratic vs cubic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(lm_PLOS_quad, lm_PLOS_cub)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875 880950.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874 865933.     1      15018.  15.2  0.000106</w:t>
                  </w:r>
                </w:p>
                <w:bookmarkEnd w:id="49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9" w:name="fig-plos-multif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multifit-1.png" id="4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31: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</w:p>
                <w:bookmarkEnd w:id="499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ε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6" w:name="fig-bw-scale-loc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(bw_lm2,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3-1.png" id="50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32: Scale-location plot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0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1" w:name="fig-scale-loc-hetero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set.seed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sim_hetero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runif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max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mean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sd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(y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sim_hetero)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5-1.png" id="5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33: Scale-location plot for simulated data with non-constant variance</w:t>
                        </w:r>
                      </w:p>
                      <w:bookmarkEnd w:id="511"/>
                    </w:tc>
                  </w:tr>
                </w:tbl>
              </w:tc>
            </w:tr>
          </w:tbl>
          <w:bookmarkEnd w:id="512"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7" w:name="fig-bw_lm2_resid-vs-leverag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6-1.png" id="5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leverage</w:t>
                  </w:r>
                </w:p>
                <w:bookmarkEnd w:id="517"/>
              </w:tc>
            </w:tr>
          </w:tbl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9" w:name="fig-bw-cooks-distanc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7-1.png" id="5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Cook’s distance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</w:t>
                  </w:r>
                </w:p>
                <w:bookmarkEnd w:id="529"/>
              </w:tc>
            </w:tr>
          </w:tbl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58" w:name="fig-independenc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5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sid-order-1.png" id="55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36: Residuals versus observation order for simulated data</w:t>
                        </w:r>
                      </w:p>
                      <w:bookmarkEnd w:id="558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2" w:name="fig-independence-correlogram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correlogram-1.png" id="5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37: Residual ACF and PACF for simulated data</w:t>
                        </w:r>
                      </w:p>
                      <w:bookmarkEnd w:id="562"/>
                    </w:tc>
                  </w:tr>
                </w:tbl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7" w:name="fig-independence-real-nil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al-nile-resid-order-1.png" id="56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6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38: Residuals versus year for Nile flow model</w:t>
                        </w:r>
                      </w:p>
                      <w:bookmarkEnd w:id="567"/>
                    </w:tc>
                  </w:tr>
                </w:tbl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1" w:name="fig-dag-heat-death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heat-deaths-1.png" id="5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39: DAG for the high temperatures and mortality example.</w:t>
                        </w:r>
                      </w:p>
                      <w:bookmarkEnd w:id="58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6" w:name="fig-dag-salmonellosis-weath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8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salmonellosis-weather-1.png" id="58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8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40: DAG for the salmonellosis and weather example.</w:t>
                        </w:r>
                      </w:p>
                      <w:bookmarkEnd w:id="58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87"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99" w:name="tbl-train-validation-test-split-size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24: Sizes of the training,</w:t>
                        </w:r>
                        <w:r>
                          <w:t xml:space="preserve"> </w:t>
                        </w:r>
                        <w:r>
                          <w:t xml:space="preserve">validation,</w:t>
                        </w:r>
                        <w:r>
                          <w:t xml:space="preserve"> </w:t>
                        </w:r>
                        <w:r>
                          <w:t xml:space="preserve">and test splits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split_sizes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3 × 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    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training      19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validation    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test           7</w:t>
                        </w:r>
                      </w:p>
                      <w:bookmarkEnd w:id="599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3" w:name="fig-linear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linear-model-superimposed-1.png" id="6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41: Linear model fit superimposed on data partitions</w:t>
                        </w:r>
                      </w:p>
                      <w:bookmarkEnd w:id="603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7" w:name="fig-quadra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dratic-model-superimposed-1.png" id="60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42: Quadratic model fit superimposed on data partitions</w:t>
                        </w:r>
                      </w:p>
                      <w:bookmarkEnd w:id="607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1" w:name="fig-cub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cubic-model-superimposed-1.png" id="6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43: Cubic model fit superimposed on data partitions</w:t>
                        </w:r>
                      </w:p>
                      <w:bookmarkEnd w:id="611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5" w:name="fig-quar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1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rtic-model-superimposed-1.png" id="61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44: Quartic model fit superimposed on data partitions</w:t>
                        </w:r>
                      </w:p>
                      <w:bookmarkEnd w:id="615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6" w:name="tbl-train-validation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25: Training and validation sRMSE for candidate models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validation_results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4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model     training_sRMSE validation_sRMSE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        &lt;dbl&gt;      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linear              2.80           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quadratic           1.96             4.16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cubic               1.91             3.98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quartic             1.90             3.97</w:t>
                        </w:r>
                      </w:p>
                      <w:bookmarkEnd w:id="616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7" w:name="tbl-train-validation-test-rms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26: Validation and test sRMSE</w:t>
                        </w:r>
                        <w:r>
                          <w:t xml:space="preserve"> </w:t>
                        </w:r>
                        <w:r>
                          <w:t xml:space="preserve">for the chosen model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performance_comparison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model  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&lt;chr&gt;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validation linear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test       linear  2.44</w:t>
                        </w:r>
                      </w:p>
                      <w:bookmarkEnd w:id="617"/>
                    </w:tc>
                  </w:tr>
                </w:tbl>
              </w:tc>
            </w:tr>
          </w:tbl>
          <w:bookmarkEnd w:id="618"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6" w:name="fig-carbs-lasso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arbs-lasso-1.png" id="6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45: Lasso selection</w:t>
                  </w:r>
                </w:p>
                <w:bookmarkEnd w:id="63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"Density, 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4" w:name="fig-chisq-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hisq-plot-1.png" id="6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46: Chi-square distribution</w:t>
                  </w:r>
                </w:p>
                <w:bookmarkEnd w:id="64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w:r>
              <w:t xml:space="preserve">$$
    {\mathbb{E}\mathopen{}\left[Y \mid \mathord{\smash[b]{\underset{\raise.3ex\hbox{$\scriptstyle\sim$}}{x}}\vphantom{x}}\right]\mathclose{}}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6"/>
          </w:p>
          <w:p>
            <w:pPr>
              <w:pStyle w:val="FirstParagraph"/>
            </w:pPr>
            <w:bookmarkStart w:id="647" w:name="eq-lm-full"/>
            <w:r>
              <w:t xml:space="preserve">$$
    {\mathbb{E}\mathopen{}\left[Y \mid \mathord{\smash[b]{\underset{\raise.3ex\hbox{$\scriptstyle\sim$}}{x}}\vphantom{x}}, \mathord{\smash[b]{\underset{\raise.3ex\hbox{$\scriptstyle\sim$}}{z}}\vphantom{z}}\right]\mathclose{}}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1" w:name="tbl-partial-F-b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27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 F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21 658771.    NA         NA  NA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20 652425.     1       6346.  0.195    0.664</w:t>
                  </w:r>
                </w:p>
                <w:bookmarkEnd w:id="671"/>
              </w:tc>
            </w:tr>
          </w:tbl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2" w:name="tbl-LRT-bw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28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LogLik    Df 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&lt;dbl&gt; &lt;dbl&gt; 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 -157.    NA NA 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 -157.     1  0.232        0.630</w:t>
                  </w:r>
                </w:p>
                <w:bookmarkEnd w:id="672"/>
              </w:tc>
            </w:tr>
          </w:tbl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3" w:name="tbl-F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29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rss0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(bw_lm1)   </w:t>
                  </w:r>
                  <w:r>
                    <w:rPr>
                      <w:rStyle w:val="CommentTok"/>
                    </w:rPr>
                    <w:t xml:space="preserve"># RSS of reduced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rss1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(bw_lm2)   </w:t>
                  </w:r>
                  <w:r>
                    <w:rPr>
                      <w:rStyle w:val="CommentTok"/>
                    </w:rPr>
                    <w:t xml:space="preserve"># RSS of full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nobs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(bw_lm1))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rss1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p2)    </w:t>
                  </w:r>
                  <w:r>
                    <w:rPr>
                      <w:rStyle w:val="CommentTok"/>
                    </w:rPr>
                    <w:t xml:space="preserve"># residual variance estimate from full model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F_stat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((rss0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rss1)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s2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p_val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pf</w:t>
                  </w:r>
                  <w:r>
                    <w:rPr>
                      <w:rStyle w:val="NormalTok"/>
                    </w:rPr>
                    <w:t xml:space="preserve">(F_stat, </w:t>
                  </w:r>
                  <w:r>
                    <w:rPr>
                      <w:rStyle w:val="AttributeTok"/>
                    </w:rPr>
                    <w:t xml:space="preserve">df1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df2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"RSS_0 ="</w:t>
                  </w:r>
                  <w:r>
                    <w:rPr>
                      <w:rStyle w:val="NormalTok"/>
                    </w:rPr>
                    <w:t xml:space="preserve">, rss0,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RSS_0 = 658771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"RSS_1 ="</w:t>
                  </w:r>
                  <w:r>
                    <w:rPr>
                      <w:rStyle w:val="NormalTok"/>
                    </w:rPr>
                    <w:t xml:space="preserve">, rss1,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RSS_1 = 652425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    ="</w:t>
                  </w:r>
                  <w:r>
                    <w:rPr>
                      <w:rStyle w:val="NormalTok"/>
                    </w:rPr>
                    <w:t xml:space="preserve">, q, 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    =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"s^2   ="</w:t>
                  </w:r>
                  <w:r>
                    <w:rPr>
                      <w:rStyle w:val="NormalTok"/>
                    </w:rPr>
                    <w:t xml:space="preserve">, s2,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s^2   = 32621.2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     ="</w:t>
                  </w:r>
                  <w:r>
                    <w:rPr>
                      <w:rStyle w:val="NormalTok"/>
                    </w:rPr>
                    <w:t xml:space="preserve">,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"p-val ="</w:t>
                  </w:r>
                  <w:r>
                    <w:rPr>
                      <w:rStyle w:val="NormalTok"/>
                    </w:rPr>
                    <w:t xml:space="preserve">, p_val,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p-val = 0.663893</w:t>
                  </w:r>
                </w:p>
                <w:bookmarkEnd w:id="673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4" w:name="tbl-LRT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30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(rss0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rss1)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statistic lambda ="</w:t>
                  </w:r>
                  <w:r>
                    <w:rPr>
                      <w:rStyle w:val="NormalTok"/>
                    </w:rPr>
                    <w:t xml:space="preserve">, lambda,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statistic lambda = 0.232323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* F               ="</w:t>
                  </w:r>
                  <w:r>
                    <w:rPr>
                      <w:rStyle w:val="NormalTok"/>
                    </w:rPr>
                    <w:t xml:space="preserve">, q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* F          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p-val (chi^2)   ="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pchisq</w:t>
                  </w:r>
                  <w:r>
                    <w:rPr>
                      <w:rStyle w:val="NormalTok"/>
                    </w:rPr>
                    <w:t xml:space="preserve">(lambda,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p-val (chi^2)   = 0.629806</w:t>
                  </w:r>
                </w:p>
                <w:bookmarkEnd w:id="674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9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w:r>
              <w:t xml:space="preserve">$$
    {\mathbb{E}\mathopen{}\left[\hat{\mathord{\smash[b]{\underset{\raise.3ex\hbox{$\scriptstyle\sim$}}{\beta}}\vphantom{\beta}}}\mid \mathbf{X}\right]\mathclose{}} = \mathord{\smash[b]{\underset{\raise.3ex\hbox{$\scriptstyle\sim$}}{\beta}}\vphantom{\beta}},
    \qquad
    {\operatorname{Cov}\mathopen{}\left(\hat{\mathord{\smash[b]{\underset{\raise.3ex\hbox{$\scriptstyle\sim$}}{\beta}}\vphantom{\beta}}}\mid \mathbf{X}\right)\mathclose{}} = \sigma^2\underbrace{{\mathopen{}\left({\mathbf{X}}^{\top}\mathbf{X}\right)\mathclose{}}^{-1}}_{(p+1) \times (p+1)}
     \qquad(31)$$</w:t>
            </w:r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${\mathbb{E}\mathopen{}\left[\mathord{\smash[b]{\underset{\raise.3ex\hbox{$\scriptstyle\sim$}}{Y}}\vphantom{Y}}\mid \mathbf{X}\right]\mathclose{}}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${\operatorname{Cov}\mathopen{}\left(\mathord{\smash[b]{\underset{\raise.3ex\hbox{$\scriptstyle\sim$}}{Y}}\vphantom{Y}}\mid \mathbf{X}\right)\mathclose{}}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{\mathbb{E}\mathopen{}\left[\hat{\mathord{\smash[b]{\underset{\raise.3ex\hbox{$\scriptstyle\sim$}}{\beta}}\vphantom{\beta}}}\mid \mathbf{X}\right]\mathclose{}}
    &amp;= \underbrace{\mathbf{A}}_{(p+1) \times n} \underbrace{{\mathbb{E}\mathopen{}\left[\mathord{\smash[b]{\underset{\raise.3ex\hbox{$\scriptstyle\sim$}}{Y}}\vphantom{Y}}\mid \mathbf{X}\right]\mathclose{}}}_{n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{\mathbb{E}\mathopen{}\left[\mathord{\smash[b]{\underset{\raise.3ex\hbox{$\scriptstyle\sim$}}{Y}}\vphantom{Y}}\mid \mathbf{X}\right]\mathclose{}}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${\operatorname{Cov}\mathopen{}\left(\mathbf{A}\mathord{\smash[b]{\underset{\raise.3ex\hbox{$\scriptstyle\sim$}}{Y}}\vphantom{Y}}\right)\mathclose{}} = \mathbf{A}{\operatorname{Cov}\mathopen{}\left(\mathord{\smash[b]{\underset{\raise.3ex\hbox{$\scriptstyle\sim$}}{Y}}\vphantom{Y}}\right)\mathclose{}}{\mathbf{A}}^{\top}$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{\operatorname{Cov}\mathopen{}\left(\hat{\mathord{\smash[b]{\underset{\raise.3ex\hbox{$\scriptstyle\sim$}}{\beta}}\vphantom{\beta}}}\mid \mathbf{X}\right)\mathclose{}}
    &amp;= \underbrace{\mathbf{A}}_{(p+1) \times n}
    \underbrace{{\operatorname{Cov}\mathopen{}\left(\mathord{\smash[b]{\underset{\raise.3ex\hbox{$\scriptstyle\sim$}}{Y}}\vphantom{Y}}\mid \mathbf{X}\right)\mathclose{}}}_{n \times n}
    \underbrace{{\mathbf{A}}^{\top}}_{n \times (p+1)}
    &amp;&amp; \text{(covariance of a linear transformation)}
    \\
    &amp;= \mathbf{A} \mathopen{}\left(\sigma^2\mathbf{I}_n\right)\mathclose{} {\mathbf{A}}^{\top}
    &amp;&amp; \text{(substitute } {\operatorname{Cov}\mathopen{}\left(\mathord{\smash[b]{\underset{\raise.3ex\hbox{$\scriptstyle\sim$}}{Y}}\vphantom{Y}}\mid \mathbf{X}\right)\mathclose{}}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${\operatorname{Cov}\mathopen{}\left(\hat{\mathord{\smash[b]{\underset{\raise.3ex\hbox{$\scriptstyle\sim$}}{\beta}}\vphantom{\beta}}}\mid \mathbf{X}\right)\mathclose{}}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{\operatorname{Var}\mathopen{}\left(\hat\beta_0\right)\mathclose{}}                    &amp; {\operatorname{Cov}\mathopen{}\left(\hat\beta_0, \hat\beta_1\right)\mathclose{}}     &amp; \cdots &amp; {\operatorname{Cov}\mathopen{}\left(\hat\beta_0, \hat\beta_{p-1}\right)\mathclose{}}     \\
    \hat\beta_1     &amp; {\operatorname{Cov}\mathopen{}\left(\hat\beta_1, \hat\beta_0\right)\mathclose{}}         &amp; {\operatorname{Var}\mathopen{}\left(\hat\beta_1\right)\mathclose{}}                &amp; \cdots &amp; {\operatorname{Cov}\mathopen{}\left(\hat\beta_1, \hat\beta_{p-1}\right)\mathclose{}}     \\
    \vdots       &amp; \vdots                             &amp; \vdots                        &amp; \ddots &amp; \vdots \\
    \hat\beta_{p-1} &amp; {\operatorname{Cov}\mathopen{}\left(\hat\beta_{p-1}, \hat\beta_0\right)\mathclose{}}     &amp; {\operatorname{Cov}\mathopen{}\left(\hat\beta_{p-1}, \hat\beta_1\right)\mathclose{}} &amp; \cdots &amp; {\operatorname{Var}\mathopen{}\left(\hat\beta_{p-1}\right)\mathclose{}}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{\operatorname{Var}\mathopen{}\left(\hat\beta_0\right)\mathclose{}}                &amp; {\operatorname{Cov}\mathopen{}\left(\hat\beta_0, \hat\beta_M\right)\mathclose{}}    &amp; {\operatorname{Cov}\mathopen{}\left(\hat\beta_0, \hat\beta_A\right)\mathclose{}}    &amp; {\operatorname{Cov}\mathopen{}\left(\hat\beta_0, \hat\beta_{AM}\right)\mathclose{}}    \\
    \hat\beta_M   &amp; {\operatorname{Cov}\mathopen{}\left(\hat\beta_M, \hat\beta_0\right)\mathclose{}}    &amp; {\operatorname{Var}\mathopen{}\left(\hat\beta_M\right)\mathclose{}}               &amp; {\operatorname{Cov}\mathopen{}\left(\hat\beta_M, \hat\beta_A\right)\mathclose{}}    &amp; {\operatorname{Cov}\mathopen{}\left(\hat\beta_M, \hat\beta_{AM}\right)\mathclose{}}    \\
    \hat\beta_A   &amp; {\operatorname{Cov}\mathopen{}\left(\hat\beta_A, \hat\beta_0\right)\mathclose{}}    &amp; {\operatorname{Cov}\mathopen{}\left(\hat\beta_A, \hat\beta_M\right)\mathclose{}}    &amp; {\operatorname{Var}\mathopen{}\left(\hat\beta_A\right)\mathclose{}}               &amp; {\operatorname{Cov}\mathopen{}\left(\hat\beta_A, \hat\beta_{AM}\right)\mathclose{}}    \\
    \hat\beta_{AM}&amp; {\operatorname{Cov}\mathopen{}\left(\hat\beta_{AM}, \hat\beta_0\right)\mathclose{}} &amp; {\operatorname{Cov}\mathopen{}\left(\hat\beta_{AM}, \hat\beta_M\right)\mathclose{}} &amp; {\operatorname{Cov}\mathopen{}\left(\hat\beta_{AM}, \hat\beta_A\right)\mathclose{}} &amp; {\operatorname{Var}\mathopen{}\left(\hat\beta_{AM}\right)\mathclose{}}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88" w:name="tbl-vcov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31: Covariance matrix of</w:t>
                        </w:r>
                        <w:r>
                          <w:t xml:space="preserve"> </w:t>
                        </w:r>
                        <w:r>
                          <w:t xml:space="preserve">$\hat{\mathord{\smash[b]{\underset{\raise.3ex\hbox{$\scriptstyle\sim$}}{\beta}}\vphantom{\beta}}}$</w:t>
                        </w:r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(with</w:t>
                        </w:r>
                        <w:r>
                          <w:t xml:space="preserve"> </w:t>
                        </w:r>
                        <w:hyperlink r:id="rId650">
                          <w:r>
                            <w:rPr>
                              <w:rStyle w:val="Hyperlink"/>
                            </w:rPr>
                            <w:t xml:space="preserve">interaction term</w:t>
                          </w:r>
                        </w:hyperlink>
                        <w:r>
                          <w:t xml:space="preserve">)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bw_lm2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vcov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   (Intercept)  sexmale        age sexmale:age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(Intercept)     1353968 -1353968 -34870.966   34870.966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        -1353968  2596387  34870.966  -67210.974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age              -34871    34871    899.896    -899.896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sexmale:age       34871   -67211   -899.896    1743.548</w:t>
                        </w:r>
                      </w:p>
                      <w:bookmarkEnd w:id="68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90" w:name="tbl-mod-intx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32: Estimated 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 with interaction term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795"/>
                          <w:gridCol w:w="1372"/>
                          <w:gridCol w:w="950"/>
                          <w:gridCol w:w="2217"/>
                          <w:gridCol w:w="739"/>
                          <w:gridCol w:w="844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-2141.67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1163.60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(-4568.90, 285.56)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0.081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872.99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1611.33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(-2488.18, 4234.17)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0.594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30.00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(67.82, 192.98)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4.35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 × 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-18.42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41.76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(-105.52, 68.68)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0.664</w:t>
                              </w:r>
                            </w:p>
                          </w:tc>
                        </w:tr>
                      </w:tbl>
                      <w:bookmarkEnd w:id="69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6" w:name="tbl-bw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33: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6"/>
                <w:p/>
              </w:tc>
            </w:tr>
          </w:tbl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(Significance is not importance)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  <w:p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$${\color{blue}{{\mathop{\widehat{\operatorname{SE}}}\nolimits\mathopen{}\left(\hat\mu(\mathord{\smash[b]{\underset{\raise.3ex\hbox{$\scriptstyle\sim$}}{x}}\vphantom{x}})\right)\mathclose{}}}} = {\color{blue}{?}}$$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w:r>
              <w:t xml:space="preserve">$$
    {\color{green}{{\operatorname{SE}\mathopen{}\left(\hat\mu(\mathord{\smash[b]{\underset{\raise.3ex\hbox{$\scriptstyle\sim$}}{x}}\vphantom{x}})\right)\mathclose{}}}} =
    \sqrt{{\color{red}{{\operatorname{Var}\mathopen{}\left(\hat\mu(\mathord{\smash[b]{\underset{\raise.3ex\hbox{$\scriptstyle\sim$}}{x}}\vphantom{x}})\right)\mathclose{}}}}}
     \qquad(32)$$</w:t>
            </w:r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w:r>
              <w:t xml:space="preserve">$$
    \begin{aligned}
    {\color{red}{{\operatorname{Var}\mathopen{}\left(\hat\mu(\mathord{\smash[b]{\underset{\raise.3ex\hbox{$\scriptstyle\sim$}}{x}}\vphantom{x}})\right)\mathclose{}}}}
    &amp;= {\operatorname{Var}\mathopen{}\left(\mathord{\smash[b]{\underset{\raise.3ex\hbox{$\scriptstyle\sim$}}{x}}\vphantom{x}}'\hat{\mathord{\smash[b]{\underset{\raise.3ex\hbox{$\scriptstyle\sim$}}{\beta}}\vphantom{\beta}}}\right)\mathclose{}}
    \\
    &amp;= \mathord{\smash[b]{\underset{\raise.3ex\hbox{$\scriptstyle\sim$}}{x}}\vphantom{x}}'{\operatorname{Cov}\mathopen{}\left(\hat{\mathord{\smash[b]{\underset{\raise.3ex\hbox{$\scriptstyle\sim$}}{\beta}}\vphantom{\beta}}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w:r>
                    <w:t xml:space="preserve">$$
    {\color{orange}{{\mathop{\widehat{\operatorname{Var}}}\nolimits\mathopen{}\left(\hat\mu(\mathord{\smash[b]{\underset{\raise.3ex\hbox{$\scriptstyle\sim$}}{x}}\vphantom{x}})\right)\mathclose{}}}}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w:r>
                    <w:t xml:space="preserve">$$
    {\color{blue}{{\mathop{\widehat{\operatorname{SE}}}\nolimits\mathopen{}\left(\hat\mu(\mathord{\smash[b]{\underset{\raise.3ex\hbox{$\scriptstyle\sim$}}{x}}\vphantom{x}})\right)\mathclose{}}}}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0" w:name="tbl-bw-pred-mea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34: Predicted means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mu_hat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85.508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53.030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71.147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</w:tr>
                </w:tbl>
                <w:bookmarkEnd w:id="720"/>
                <w:p/>
              </w:tc>
            </w:tr>
          </w:tbl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1" w:name="tbl-bw-pred-c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35: Predicted means and 95% CI using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interval = 'confidence'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584"/>
                    <w:gridCol w:w="1584"/>
                    <w:gridCol w:w="1584"/>
                    <w:gridCol w:w="1584"/>
                    <w:gridCol w:w="158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fit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lwr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</w:tbl>
                <w:bookmarkEnd w:id="721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5" w:name="fig-pred-in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theme_sjplot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27-1.png" id="7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47:</w:t>
                  </w:r>
                  <w:r>
                    <w:t xml:space="preserve"> </w:t>
                  </w:r>
                  <w:hyperlink w:anchor="def-predicted-value">
                    <w:r>
                      <w:rPr>
                        <w:rStyle w:val="Hyperlink"/>
                      </w:rPr>
                      <w:t xml:space="preserve">Predicted values</w:t>
                    </w:r>
                  </w:hyperlink>
                  <w:r>
                    <w:t xml:space="preserve"> </w:t>
                  </w:r>
                  <w:r>
                    <w:t xml:space="preserve">and confidence bands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</w:p>
                <w:bookmarkEnd w:id="725"/>
              </w:tc>
            </w:tr>
          </w:tbl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w:r>
        <w:t xml:space="preserve">$$
    \begin{aligned}
    {\operatorname{Var}\mathopen{}\left(\hat\mu(a)\right)\mathclose{}}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w:r>
              <w:t xml:space="preserve">$$
    \begin{aligned}
    {\color{red}{{\operatorname{Var}\mathopen{}\left(\widehat{\Delta \mu}\right)\mathclose{}}}}
    &amp;= {\operatorname{Var}\mathopen{}\left(\Delta\mathord{\smash[b]{\underset{\raise.3ex\hbox{$\scriptstyle\sim$}}{x}}\vphantom{x}} \cdot \hat{\mathord{\smash[b]{\underset{\raise.3ex\hbox{$\scriptstyle\sim$}}{\beta}}\vphantom{\beta}}}\right)\mathclose{}}
    \\
    &amp;= {\mathopen{}\left(\Delta\mathord{\smash[b]{\underset{\raise.3ex\hbox{$\scriptstyle\sim$}}{x}}\vphantom{x}}\right)\mathclose{}}^{\top}{\operatorname{Cov}\mathopen{}\left(\hat{\mathord{\smash[b]{\underset{\raise.3ex\hbox{$\scriptstyle\sim$}}{\beta}}\vphantom{\beta}}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w:r>
                    <w:t xml:space="preserve">$$
    {\color{orange}{{\mathop{\widehat{\operatorname{Var}}}\nolimits\mathopen{}\left(\widehat{\Delta \mu}\right)\mathclose{}}}}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w:r>
                    <w:t xml:space="preserve">$$
    {\color{blue}{{\mathop{\widehat{\operatorname{SE}}}\nolimits\mathopen{}\left(\widehat{\Delta \mu}\right)\mathclose{}}}}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8" w:name="tbl-bw-diff-mea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36: 95% CI for difference in birthweight means (male vs. female)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diff_mean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136.305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95.846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-63.626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336.236</w:t>
                        </w:r>
                      </w:p>
                    </w:tc>
                  </w:tr>
                </w:tbl>
                <w:bookmarkEnd w:id="748"/>
                <w:p/>
              </w:tc>
            </w:tr>
          </w:tbl>
        </w:tc>
      </w:tr>
    </w:tbl>
    <w:bookmarkEnd w:id="749"/>
    <w:bookmarkStart w:id="758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{\mathbb{E}\mathopen{}\left[Y^* - \hat{Y}^*\right]\mathclose{}}
    &amp;= {\mathbb{E}\mathopen{}\left[\varepsilon^*\right]\mathclose{}} - {(\mathord{{\mathord{\smash[b]{\underset{\raise.3ex\hbox{$\scriptstyle\sim$}}{x}}\vphantom{x}}^*}})}^{\top}{\mathbb{E}\mathopen{}\left[\hat{\beta}- \mathord{\smash[b]{\underset{\raise.3ex\hbox{$\scriptstyle\sim$}}{\beta}}\vphantom{\beta}}\right]\mathclose{}}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w:r>
        <w:t xml:space="preserve">$$
    \begin{aligned}
    {\operatorname{Var}\mathopen{}\left(Y^* - \hat{Y}^*\right)\mathclose{}}
    &amp;= {\operatorname{Var}\mathopen{}\left(\varepsilon^*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\mathord{\smash[b]{\underset{\raise.3ex\hbox{$\scriptstyle\sim$}}{\beta}}\vphantom{\beta}})\right)\mathclose{}}
    \\
    &amp;= {\operatorname{Var}\mathopen{}\left(\varepsilon^*\right)\mathclose{}} + {\operatorname{Var}\mathopen{}\left({(\mathord{{\mathord{\smash[b]{\underset{\raise.3ex\hbox{$\scriptstyle\sim$}}{x}}\vphantom{x}}^*}})}^{\top}\hat{\beta}\right)\mathclose{}}
    \quad \text{(since } \varepsilon^* \perp\!\!\!\perp\hat{\beta}\text{)}
    \\
    &amp;= \sigma^2 + {(\mathord{{\mathord{\smash[b]{\underset{\raise.3ex\hbox{$\scriptstyle\sim$}}{x}}\vphantom{x}}^*}})}^{\top}{\operatorname{Var}\mathopen{}\left(\hat{\beta}\right)\mathclose{}}\mathord{{\mathord{\smash[b]{\underset{\raise.3ex\hbox{$\scriptstyle\sim$}}{x}}\vphantom{x}}^*}}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future observation’s own noise</w:t>
      </w:r>
      <w:r>
        <w:t xml:space="preserve"> </w:t>
      </w:r>
      <w:r>
        <w:t xml:space="preserve">(the</w:t>
      </w:r>
      <w:r>
        <w:t xml:space="preserve"> </w:t>
      </w:r>
      <w:hyperlink r:id="rId751">
        <w:r>
          <w:rPr>
            <w:rStyle w:val="Hyperlink"/>
          </w:rPr>
          <w:t xml:space="preserve">residual variance</w:t>
        </w:r>
      </w:hyperlink>
      <w:r>
        <w:t xml:space="preserve">),</w:t>
      </w:r>
      <w:r>
        <w:t xml:space="preserve"> </w:t>
      </w:r>
      <w:r>
        <w:t xml:space="preserve">which is irreducible given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numPr>
          <w:ilvl w:val="0"/>
          <w:numId w:val="1039"/>
        </w:numPr>
      </w:pPr>
      <w:r>
        <w:t xml:space="preserve">${\operatorname{Var}\mathopen{}\left(\mathord{{\mathord{\smash[b]{\underset{\raise.3ex\hbox{$\scriptstyle\sim$}}{x}}\vphantom{x}}^*}} \cdot \hat{\beta}\right)\mathclose{}} = {(\mathord{{\mathord{\smash[b]{\underset{\raise.3ex\hbox{$\scriptstyle\sim$}}{x}}\vphantom{x}}^*}})}^{\top}{\operatorname{Var}\mathopen{}\left(\hat{\beta}\right)\mathclose{}}\mathord{{\mathord{\smash[b]{\underset{\raise.3ex\hbox{$\scriptstyle\sim$}}{x}}\vphantom{x}}^*}}$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{\operatorname{SE}\mathopen{}\left(Y^* - \hat{Y}^*\right)\mathclose{}}
    = \sqrt{{\operatorname{Var}\mathopen{}\left(Y^* - \hat{Y}^*\right)\mathclose{}}}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2" w:name="eq-prediction-se"/>
      <w:r>
        <w:t xml:space="preserve">$$
    {\mathop{\widehat{\operatorname{SE}}}\nolimits\mathopen{}\left(Y^* - \hat{Y}^*\right)\mathclose{}}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2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{\operatorname{N}\mathopen{}\left(\mathord{\smash[b]{\underset{\raise.3ex\hbox{$\scriptstyle\sim$}}{\beta}}\vphantom{\beta}}, \sigma^2(\mathbf{X}'\mathbf{X})^{-1}\right)\mathclose{}}$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3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3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7" w:name="fig-pred-int-b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0-1.png" id="7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48: Confidence and prediction intervals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</w:p>
                <w:bookmarkEnd w:id="7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758"/>
    <w:bookmarkEnd w:id="759"/>
    <w:bookmarkStart w:id="834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5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3" w:name="data-as-table-1"/>
    <w:p>
      <w:pPr>
        <w:pStyle w:val="Heading3"/>
      </w:pPr>
      <w:r>
        <w:t xml:space="preserve">6.1.1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2" w:name="tbl-hers-ch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37: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HT              age raceth 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   &lt;dbl&gt; &lt;dbl+l&gt; &lt;dbl+lb&gt; &lt;dbl+l&gt; &lt;dbl+lb&gt; &lt;dbl+lb&gt; &lt;dbl+l&gt; &lt;dbl+l&gt;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placebo          70 2 [Afr… 1 [yes]  0 [no]  0 [no]   0 [no]   5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placebo          62 2 [Afr… 1 [yes]  0 [no]  0 [no] 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hormone ther…    69 1 [Whi… 0 [no]   0 [no]  0 [no] 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placebo          64 1 [Whi… 0 [no]   1 [yes] 1 [yes]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placebo          65 1 [Whi… 0 [no]   0 [no]  0 [no]   0 [no]   2 [som…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hormone ther…    68 2 [Afr… 1 [yes]  0 [no]  1 [yes]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&lt;dbl+lbl&gt;, medcond &lt;dbl&gt;, htnmeds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&lt;fct&gt;, diabetes &lt;dbl+lbl&gt;, dmpills &lt;dbl+lbl&gt;, insulin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 &lt;dbl&gt;, BMI &lt;dbl&gt;, waist &lt;dbl&gt;, WHR &lt;dbl&gt;, glucose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weight1 &lt;dbl&gt;, BMI1 &lt;dbl&gt;, waist1 &lt;dbl&gt;, WHR1 &lt;dbl&gt;, glucose1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tchol &lt;dbl&gt;, LDL &lt;dbl&gt;, HDL &lt;dbl&gt;, TG &lt;dbl&gt;, tchol1 &lt;dbl&gt;, LDL1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HDL1 &lt;dbl&gt;, TG1 &lt;dbl&gt;, SBP &lt;dbl&gt;, DBP &lt;dbl&gt;, age10 &lt;dbl&gt;</w:t>
                  </w:r>
                </w:p>
                <w:bookmarkEnd w:id="762"/>
              </w:tc>
            </w:tr>
          </w:tbl>
        </w:tc>
      </w:tr>
    </w:tbl>
    <w:bookmarkEnd w:id="763"/>
    <w:bookmarkStart w:id="768" w:name="data-as-graph-1"/>
    <w:p>
      <w:pPr>
        <w:pStyle w:val="Heading3"/>
      </w:pPr>
      <w:r>
        <w:t xml:space="preserve">6.1.2 Data as graph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7" w:name="fig-hers-scatter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hers_scatter_data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(statins))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hers_scatter_axes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hers_scatter_no,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hers_scatter_yes,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"scene2"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annotations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0.48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4-1.png" id="7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49: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Vittinghoff et al. [3]</w:t>
                  </w:r>
                  <w:r>
                    <w:t xml:space="preserve">):</w:t>
                  </w:r>
                  <w:r>
                    <w:t xml:space="preserve"> </w:t>
                  </w:r>
                  <w:r>
                    <w:t xml:space="preserve">age (years) and BMI (kg/m²) vs. baseline LDL (mg/dL),</w:t>
                  </w:r>
                  <w:r>
                    <w:t xml:space="preserve"> </w:t>
                  </w:r>
                  <w:r>
                    <w:t xml:space="preserve">split by statin use (left: no statins; right: statins).</w:t>
                  </w:r>
                </w:p>
                <w:bookmarkEnd w:id="767"/>
              </w:tc>
            </w:tr>
          </w:tbl>
        </w:tc>
      </w:tr>
    </w:tbl>
    <w:bookmarkEnd w:id="768"/>
    <w:bookmarkStart w:id="773" w:name="key-variables"/>
    <w:p>
      <w:pPr>
        <w:pStyle w:val="Heading3"/>
      </w:pPr>
      <w:r>
        <w:t xml:space="preserve">6.1.3 Key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2" w:name="fig-hers-key-var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(GGally)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BMI, statins, 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ggpairs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statins),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lower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continuous =</w:t>
                  </w:r>
                  <w:r>
                    <w:rPr>
                      <w:rStyle w:val="NormalTok"/>
                    </w:rPr>
                    <w:t xml:space="preserve"> GGally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"points"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columnLabels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667250"/>
                        <wp:effectExtent b="0" l="0" r="0" t="0"/>
                        <wp:docPr descr="" title="" id="7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5-1.png" id="7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6672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50: Key variables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data: outcome (LDL),</w:t>
                  </w:r>
                  <w:r>
                    <w:t xml:space="preserve"> </w:t>
                  </w:r>
                  <w:r>
                    <w:t xml:space="preserve">treatment (HT), and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covariates</w:t>
                    </w:r>
                  </w:hyperlink>
                  <w:r>
                    <w:t xml:space="preserve"> </w:t>
                  </w:r>
                  <w:r>
                    <w:t xml:space="preserve">(BMI, statins, age)</w:t>
                  </w:r>
                </w:p>
                <w:bookmarkEnd w:id="772"/>
              </w:tc>
            </w:tr>
          </w:tbl>
        </w:tc>
      </w:tr>
    </w:tbl>
    <w:bookmarkEnd w:id="773"/>
    <w:bookmarkStart w:id="774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4"/>
    <w:bookmarkEnd w:id="775"/>
    <w:bookmarkStart w:id="786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6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7" w:name="tbl-hers-lm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38: Regression parameter estimates for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151.44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0.37</w:t>
                        </w:r>
                      </w:p>
                    </w:tc>
                  </w:tr>
                </w:tbl>
                <w:bookmarkEnd w:id="777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1" w:name="fig-hers-parallel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7-1.png" id="7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51: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81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5" w:name="fig-hers-parallel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8-1.png" id="7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52: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85"/>
              </w:tc>
            </w:tr>
          </w:tbl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6"/>
    <w:bookmarkStart w:id="797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7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7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8" w:name="tbl-hers-lm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39: Regression parameter estimates for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194.29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</w:tr>
                </w:tbl>
                <w:bookmarkEnd w:id="788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2" w:name="fig-hers-interact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0-1.png" id="7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53: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92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6" w:name="fig-hers-interact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1-1.png" id="7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54: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96"/>
              </w:tc>
            </w:tr>
          </w:tbl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7"/>
    <w:bookmarkStart w:id="802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8" w:name="eq-hers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8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9" w:name="eq-hers-strat-interac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9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0" w:name="tbl-hers-lm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40: Stratified regression estimates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hyperlink w:anchor="eq-hers-strat">
                    <w:r>
                      <w:rPr>
                        <w:rStyle w:val="Hyperlink"/>
                      </w:rPr>
                      <w:t xml:space="preserve">Model 48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136.69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-0.08</w:t>
                        </w:r>
                      </w:p>
                    </w:tc>
                  </w:tr>
                </w:tbl>
                <w:bookmarkEnd w:id="800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1" w:name="tbl-hers-lm-statin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41: Regression parameter estimates for</w:t>
                  </w:r>
                  <w:r>
                    <w:t xml:space="preserve"> </w:t>
                  </w:r>
                  <w:hyperlink w:anchor="eq-hers-strat-interact">
                    <w:r>
                      <w:rPr>
                        <w:rStyle w:val="Hyperlink"/>
                      </w:rPr>
                      <w:t xml:space="preserve">Model 49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-0.72</w:t>
                        </w:r>
                      </w:p>
                    </w:tc>
                  </w:tr>
                </w:tbl>
                <w:bookmarkEnd w:id="801"/>
                <w:p/>
              </w:tc>
            </w:tr>
          </w:tbl>
        </w:tc>
      </w:tr>
    </w:tbl>
    <w:bookmarkEnd w:id="802"/>
    <w:bookmarkStart w:id="807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4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3" w:name="tbl-hers-aic-b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42: AIC and BIC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aic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df 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bic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BIC,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(aic)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BIC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27768.0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27774.6</w:t>
                        </w:r>
                      </w:p>
                    </w:tc>
                  </w:tr>
                </w:tbl>
                <w:bookmarkEnd w:id="803"/>
                <w:p/>
              </w:tc>
            </w:tr>
          </w:tbl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4"/>
    <w:bookmarkStart w:id="806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5" w:name="tbl-hers-devianc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43: Deviance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deviance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(hers_lm1),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(hers_lm2)),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"hers_lm1"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"hers_lm2"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deviance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3903361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3901412</w:t>
                        </w:r>
                      </w:p>
                    </w:tc>
                  </w:tr>
                </w:tbl>
                <w:bookmarkEnd w:id="805"/>
                <w:p/>
              </w:tc>
            </w:tr>
          </w:tbl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6"/>
    <w:bookmarkEnd w:id="807"/>
    <w:bookmarkStart w:id="830" w:name="diagnostics"/>
    <w:p>
      <w:pPr>
        <w:pStyle w:val="Heading2"/>
      </w:pPr>
      <w:r>
        <w:t xml:space="preserve">6.6 Diagnostics</w:t>
      </w:r>
    </w:p>
    <w:bookmarkStart w:id="818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2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1" w:name="fig-hers-resid-fitt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6-1.png" id="8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55: Residuals vs fitted values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1"/>
              </w:tc>
            </w:tr>
          </w:tbl>
        </w:tc>
      </w:tr>
    </w:tbl>
    <w:bookmarkEnd w:id="812"/>
    <w:bookmarkStart w:id="817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6" w:name="fig-hers-qq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7-1.png" id="8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56: QQ plot 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6"/>
              </w:tc>
            </w:tr>
          </w:tbl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7"/>
    <w:bookmarkEnd w:id="818"/>
    <w:bookmarkStart w:id="829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3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2" w:name="fig-hers-resid-fitted-lm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(hers_lm2),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8-1.png" id="8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57: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vs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2"/>
              </w:tc>
            </w:tr>
          </w:tbl>
        </w:tc>
      </w:tr>
    </w:tbl>
    <w:bookmarkEnd w:id="823"/>
    <w:bookmarkStart w:id="828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7" w:name="fig-hers-qq-lm2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9-1.png" id="8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58:</w:t>
                  </w:r>
                  <w:r>
                    <w:t xml:space="preserve"> </w:t>
                  </w:r>
                  <w:hyperlink r:id="rId385">
                    <w:r>
                      <w:rPr>
                        <w:rStyle w:val="Hyperlink"/>
                      </w:rPr>
                      <w:t xml:space="preserve">QQ plot</w:t>
                    </w:r>
                  </w:hyperlink>
                  <w:r>
                    <w:t xml:space="preserve"> </w:t>
                  </w:r>
                  <w:r>
                    <w:t xml:space="preserve">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7"/>
              </w:tc>
            </w:tr>
          </w:tbl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8"/>
    <w:bookmarkEnd w:id="829"/>
    <w:bookmarkEnd w:id="830"/>
    <w:bookmarkStart w:id="833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2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1" w:name="tbl-hers-lr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44: Likelihood ratio test comparing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hers_lrt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hers_lrt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 LogLik    Df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 &lt;dbl&gt; &lt;dbl&gt;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4 -13868.    NA NA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5 -13867.     1  1.37        0.241</w:t>
                  </w:r>
                </w:p>
                <w:bookmarkEnd w:id="831"/>
              </w:tc>
            </w:tr>
          </w:tbl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2"/>
    <w:bookmarkEnd w:id="833"/>
    <w:bookmarkEnd w:id="834"/>
    <w:bookmarkStart w:id="860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5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5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9" w:name="fig-eoc-lm-main-effect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main-effects-1.png" id="8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59: ToothGrowth data with additive (parallel-lines) fit</w:t>
                  </w:r>
                </w:p>
                <w:bookmarkEnd w:id="839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0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40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4" w:name="fig-eoc-lm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interaction-1.png" id="8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60: ToothGrowth data with interaction (non-parallel-lines) fit</w:t>
                  </w:r>
                </w:p>
                <w:bookmarkEnd w:id="844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5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5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9" w:name="fig-eoc-lm-centerin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centering-1.png" id="8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61: PLOS data with original and centered parameterizations</w:t>
                  </w:r>
                </w:p>
                <w:bookmarkEnd w:id="849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0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50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eoc_mtcars_fit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hp,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eoc_mtcars)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859" w:name="fig-eoc-lm-diagnostic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4" w:name="fig-eoc-lm-diagnostics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1.png" id="85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Residuals versus fitted</w:t>
                        </w:r>
                      </w:p>
                      <w:bookmarkEnd w:id="85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8" w:name="fig-eoc-lm-diagnostics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2.png" id="85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Normal Q-Q</w:t>
                        </w:r>
                      </w:p>
                      <w:bookmarkEnd w:id="85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62: Diagnostic plots for linear model fit to mtcars data</w:t>
            </w:r>
          </w:p>
          <w:bookmarkEnd w:id="8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60"/>
    <w:bookmarkStart w:id="87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1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{\operatorname{exp}\mathopen{}\left\{-\frac{(y_i - \mu_i)^2}{2\sigma^2}\right\}\mathclose{}}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sSu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num>
                                  <m:den>
                                    <m:r>
                                      <m:t>2</m:t>
                                    </m:r>
                                    <m:sSup>
                                      <m:e>
                                        <m: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3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2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4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5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2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6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8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9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70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1"/>
    <w:bookmarkStart w:id="922" w:name="references"/>
    <w:p>
      <w:pPr>
        <w:pStyle w:val="Heading1"/>
      </w:pPr>
      <w:r>
        <w:t xml:space="preserve">References</w:t>
      </w:r>
    </w:p>
    <w:bookmarkStart w:id="921" w:name="refs"/>
    <w:bookmarkStart w:id="873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2">
        <w:r>
          <w:rPr>
            <w:rStyle w:val="Hyperlink"/>
          </w:rPr>
          <w:t xml:space="preserve">https://doi.org/10.1201/9781315182780</w:t>
        </w:r>
      </w:hyperlink>
    </w:p>
    <w:bookmarkEnd w:id="873"/>
    <w:bookmarkStart w:id="875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4">
        <w:r>
          <w:rPr>
            <w:rStyle w:val="Hyperlink"/>
          </w:rPr>
          <w:t xml:space="preserve">https://link.springer.com/book/10.1007/978-1-4419-0118-7</w:t>
        </w:r>
      </w:hyperlink>
    </w:p>
    <w:bookmarkEnd w:id="875"/>
    <w:bookmarkStart w:id="877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6">
        <w:r>
          <w:rPr>
            <w:rStyle w:val="Hyperlink"/>
          </w:rPr>
          <w:t xml:space="preserve">https://doi.org/10.1007/978-1-4614-1353-0</w:t>
        </w:r>
      </w:hyperlink>
    </w:p>
    <w:bookmarkEnd w:id="877"/>
    <w:bookmarkStart w:id="878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78"/>
    <w:bookmarkStart w:id="880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79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80"/>
    <w:bookmarkStart w:id="882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1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2"/>
    <w:bookmarkStart w:id="884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4"/>
    <w:bookmarkStart w:id="886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5">
        <w:r>
          <w:rPr>
            <w:rStyle w:val="Hyperlink"/>
          </w:rPr>
          <w:t xml:space="preserve">https://link.springer.com/book/10.1007/978-1-4419-1742-3</w:t>
        </w:r>
      </w:hyperlink>
    </w:p>
    <w:bookmarkEnd w:id="886"/>
    <w:bookmarkStart w:id="888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87">
        <w:r>
          <w:rPr>
            <w:rStyle w:val="Hyperlink"/>
          </w:rPr>
          <w:t xml:space="preserve">https://link.springer.com/book/10.1007/978-1-4419-6646-9</w:t>
        </w:r>
      </w:hyperlink>
    </w:p>
    <w:bookmarkEnd w:id="888"/>
    <w:bookmarkStart w:id="890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89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90"/>
    <w:bookmarkStart w:id="891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1"/>
    <w:bookmarkStart w:id="892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2"/>
    <w:bookmarkStart w:id="894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3">
        <w:r>
          <w:rPr>
            <w:rStyle w:val="Hyperlink"/>
          </w:rPr>
          <w:t xml:space="preserve">https://github.com/rmcelreath/stat_rethinking_2026</w:t>
        </w:r>
      </w:hyperlink>
    </w:p>
    <w:bookmarkEnd w:id="894"/>
    <w:bookmarkStart w:id="895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5"/>
    <w:bookmarkStart w:id="896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6"/>
    <w:bookmarkStart w:id="898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897">
        <w:r>
          <w:rPr>
            <w:rStyle w:val="Hyperlink"/>
          </w:rPr>
          <w:t xml:space="preserve">https://statquest.org/</w:t>
        </w:r>
      </w:hyperlink>
    </w:p>
    <w:bookmarkEnd w:id="898"/>
    <w:bookmarkStart w:id="90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899">
        <w:r>
          <w:rPr>
            <w:rStyle w:val="Hyperlink"/>
          </w:rPr>
          <w:t xml:space="preserve">https://doi.org/10.1109/TAC.1974.1100705</w:t>
        </w:r>
      </w:hyperlink>
    </w:p>
    <w:bookmarkEnd w:id="900"/>
    <w:bookmarkStart w:id="90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1">
        <w:r>
          <w:rPr>
            <w:rStyle w:val="Hyperlink"/>
          </w:rPr>
          <w:t xml:space="preserve">https://doi.org/10.1214/aos/1176344136</w:t>
        </w:r>
      </w:hyperlink>
    </w:p>
    <w:bookmarkEnd w:id="902"/>
    <w:bookmarkStart w:id="903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3"/>
    <w:bookmarkStart w:id="904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4"/>
    <w:bookmarkStart w:id="905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5"/>
    <w:bookmarkStart w:id="906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6"/>
    <w:bookmarkStart w:id="908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0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08"/>
    <w:bookmarkStart w:id="910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09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10"/>
    <w:bookmarkStart w:id="911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1"/>
    <w:bookmarkStart w:id="913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2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3"/>
    <w:bookmarkStart w:id="915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4">
        <w:r>
          <w:rPr>
            <w:rStyle w:val="Hyperlink"/>
          </w:rPr>
          <w:t xml:space="preserve">https://www.statlearning.com/</w:t>
        </w:r>
      </w:hyperlink>
    </w:p>
    <w:bookmarkEnd w:id="915"/>
    <w:bookmarkStart w:id="917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6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17"/>
    <w:bookmarkStart w:id="919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1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19"/>
    <w:bookmarkStart w:id="920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20"/>
    <w:bookmarkEnd w:id="921"/>
    <w:bookmarkEnd w:id="9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6" Target="media/rId846.png" /><Relationship Type="http://schemas.openxmlformats.org/officeDocument/2006/relationships/image" Id="rId851" Target="media/rId851.png" /><Relationship Type="http://schemas.openxmlformats.org/officeDocument/2006/relationships/image" Id="rId855" Target="media/rId855.png" /><Relationship Type="http://schemas.openxmlformats.org/officeDocument/2006/relationships/image" Id="rId841" Target="media/rId841.png" /><Relationship Type="http://schemas.openxmlformats.org/officeDocument/2006/relationships/image" Id="rId836" Target="media/rId836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4" Target="media/rId754.png" /><Relationship Type="http://schemas.openxmlformats.org/officeDocument/2006/relationships/image" Id="rId764" Target="media/rId764.png" /><Relationship Type="http://schemas.openxmlformats.org/officeDocument/2006/relationships/image" Id="rId769" Target="media/rId769.png" /><Relationship Type="http://schemas.openxmlformats.org/officeDocument/2006/relationships/image" Id="rId778" Target="media/rId778.png" /><Relationship Type="http://schemas.openxmlformats.org/officeDocument/2006/relationships/image" Id="rId782" Target="media/rId782.png" /><Relationship Type="http://schemas.openxmlformats.org/officeDocument/2006/relationships/image" Id="rId789" Target="media/rId789.png" /><Relationship Type="http://schemas.openxmlformats.org/officeDocument/2006/relationships/image" Id="rId793" Target="media/rId793.png" /><Relationship Type="http://schemas.openxmlformats.org/officeDocument/2006/relationships/image" Id="rId808" Target="media/rId808.png" /><Relationship Type="http://schemas.openxmlformats.org/officeDocument/2006/relationships/image" Id="rId813" Target="media/rId813.png" /><Relationship Type="http://schemas.openxmlformats.org/officeDocument/2006/relationships/image" Id="rId819" Target="media/rId819.png" /><Relationship Type="http://schemas.openxmlformats.org/officeDocument/2006/relationships/image" Id="rId824" Target="media/rId824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6" Target="Linear-models-overview.qmd#def-lm-general-form" TargetMode="External" /><Relationship Type="http://schemas.openxmlformats.org/officeDocument/2006/relationships/hyperlink" Id="rId870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8" Target="https://doi.org/10.1002/bimj.201700067" TargetMode="External" /><Relationship Type="http://schemas.openxmlformats.org/officeDocument/2006/relationships/hyperlink" Id="rId907" Target="https://doi.org/10.1007/978-1-0716-1418-1" TargetMode="External" /><Relationship Type="http://schemas.openxmlformats.org/officeDocument/2006/relationships/hyperlink" Id="rId876" Target="https://doi.org/10.1007/978-1-4614-1353-0" TargetMode="External" /><Relationship Type="http://schemas.openxmlformats.org/officeDocument/2006/relationships/hyperlink" Id="rId916" Target="https://doi.org/10.1007/978-3-319-19425-7" TargetMode="External" /><Relationship Type="http://schemas.openxmlformats.org/officeDocument/2006/relationships/hyperlink" Id="rId909" Target="https://doi.org/10.1080/00401706.1977.10489493" TargetMode="External" /><Relationship Type="http://schemas.openxmlformats.org/officeDocument/2006/relationships/hyperlink" Id="rId899" Target="https://doi.org/10.1109/TAC.1974.1100705" TargetMode="External" /><Relationship Type="http://schemas.openxmlformats.org/officeDocument/2006/relationships/hyperlink" Id="rId872" Target="https://doi.org/10.1201/9781315182780" TargetMode="External" /><Relationship Type="http://schemas.openxmlformats.org/officeDocument/2006/relationships/hyperlink" Id="rId901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3" Target="https://github.com/rmcelreath/stat_rethinking_2026" TargetMode="External" /><Relationship Type="http://schemas.openxmlformats.org/officeDocument/2006/relationships/hyperlink" Id="rId874" Target="https://link.springer.com/book/10.1007/978-1-4419-0118-7" TargetMode="External" /><Relationship Type="http://schemas.openxmlformats.org/officeDocument/2006/relationships/hyperlink" Id="rId885" Target="https://link.springer.com/book/10.1007/978-1-4419-1742-3" TargetMode="External" /><Relationship Type="http://schemas.openxmlformats.org/officeDocument/2006/relationships/hyperlink" Id="rId887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2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9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4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751" Target="https://morrison-lab.github.io/sds/model-validation.html#def-irreducible-error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7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3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9" Target="https://www.routledge.com/Linear-Models-with-R/Faraway/p/book/9781032583983" TargetMode="External" /><Relationship Type="http://schemas.openxmlformats.org/officeDocument/2006/relationships/hyperlink" Id="rId914" Target="https://www.statlearning.com/" TargetMode="External" /><Relationship Type="http://schemas.openxmlformats.org/officeDocument/2006/relationships/hyperlink" Id="rId912" Target="https://www.wiley.com/en-us/Applied+Regression+Analysis%2C+3rd+Edition-p-9781118625682" TargetMode="External" /><Relationship Type="http://schemas.openxmlformats.org/officeDocument/2006/relationships/hyperlink" Id="rId881" Target="https://www.wiley.com/en-us/Linear+Regression+Analysis%2C+2nd+Edition-p-9781118274422" TargetMode="External" /><Relationship Type="http://schemas.openxmlformats.org/officeDocument/2006/relationships/hyperlink" Id="rId879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6" Target="Linear-models-overview.qmd#def-lm-general-form" TargetMode="External" /><Relationship Type="http://schemas.openxmlformats.org/officeDocument/2006/relationships/hyperlink" Id="rId870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8" Target="https://doi.org/10.1002/bimj.201700067" TargetMode="External" /><Relationship Type="http://schemas.openxmlformats.org/officeDocument/2006/relationships/hyperlink" Id="rId907" Target="https://doi.org/10.1007/978-1-0716-1418-1" TargetMode="External" /><Relationship Type="http://schemas.openxmlformats.org/officeDocument/2006/relationships/hyperlink" Id="rId876" Target="https://doi.org/10.1007/978-1-4614-1353-0" TargetMode="External" /><Relationship Type="http://schemas.openxmlformats.org/officeDocument/2006/relationships/hyperlink" Id="rId916" Target="https://doi.org/10.1007/978-3-319-19425-7" TargetMode="External" /><Relationship Type="http://schemas.openxmlformats.org/officeDocument/2006/relationships/hyperlink" Id="rId909" Target="https://doi.org/10.1080/00401706.1977.10489493" TargetMode="External" /><Relationship Type="http://schemas.openxmlformats.org/officeDocument/2006/relationships/hyperlink" Id="rId899" Target="https://doi.org/10.1109/TAC.1974.1100705" TargetMode="External" /><Relationship Type="http://schemas.openxmlformats.org/officeDocument/2006/relationships/hyperlink" Id="rId872" Target="https://doi.org/10.1201/9781315182780" TargetMode="External" /><Relationship Type="http://schemas.openxmlformats.org/officeDocument/2006/relationships/hyperlink" Id="rId901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3" Target="https://github.com/rmcelreath/stat_rethinking_2026" TargetMode="External" /><Relationship Type="http://schemas.openxmlformats.org/officeDocument/2006/relationships/hyperlink" Id="rId874" Target="https://link.springer.com/book/10.1007/978-1-4419-0118-7" TargetMode="External" /><Relationship Type="http://schemas.openxmlformats.org/officeDocument/2006/relationships/hyperlink" Id="rId885" Target="https://link.springer.com/book/10.1007/978-1-4419-1742-3" TargetMode="External" /><Relationship Type="http://schemas.openxmlformats.org/officeDocument/2006/relationships/hyperlink" Id="rId887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2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9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4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751" Target="https://morrison-lab.github.io/sds/model-validation.html#def-irreducible-error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7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3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9" Target="https://www.routledge.com/Linear-Models-with-R/Faraway/p/book/9781032583983" TargetMode="External" /><Relationship Type="http://schemas.openxmlformats.org/officeDocument/2006/relationships/hyperlink" Id="rId914" Target="https://www.statlearning.com/" TargetMode="External" /><Relationship Type="http://schemas.openxmlformats.org/officeDocument/2006/relationships/hyperlink" Id="rId912" Target="https://www.wiley.com/en-us/Applied+Regression+Analysis%2C+3rd+Edition-p-9781118625682" TargetMode="External" /><Relationship Type="http://schemas.openxmlformats.org/officeDocument/2006/relationships/hyperlink" Id="rId881" Target="https://www.wiley.com/en-us/Linear+Regression+Analysis%2C+2nd+Edition-p-9781118274422" TargetMode="External" /><Relationship Type="http://schemas.openxmlformats.org/officeDocument/2006/relationships/hyperlink" Id="rId879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2026-10-28T21:53:48Z</dcterms:created>
  <dcterms:modified xsi:type="dcterms:W3CDTF">2026-10-28T21:53:48Z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