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0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9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3"/>
    <w:bookmarkStart w:id="64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4"/>
    <w:bookmarkStart w:id="66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5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exm-hers-case-control-study"/>
    <w:p>
      <w:pPr>
        <w:pStyle w:val="BodyText"/>
      </w:pPr>
      <w:r>
        <w:rPr>
          <w:b/>
          <w:bCs/>
        </w:rPr>
        <w:t xml:space="preserve">Example 14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7"/>
    <w:bookmarkStart w:id="68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68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9"/>
    <w:bookmarkEnd w:id="7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2"/>
    <w:bookmarkStart w:id="73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3"/>
    <w:bookmarkStart w:id="75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https://en.wikipedia.org/wiki/Contingency_table</w:t>
        </w:r>
      </w:hyperlink>
    </w:p>
    <w:bookmarkEnd w:id="75"/>
    <w:bookmarkStart w:id="77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https://en.wikipedia.org/wiki/Pearson%27s_chi-squared_test</w:t>
        </w:r>
      </w:hyperlink>
    </w:p>
    <w:bookmarkEnd w:id="77"/>
    <w:bookmarkStart w:id="7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Start w:id="80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https://en.wikipedia.org/wiki/Fisher%27s_exact_test</w:t>
        </w:r>
      </w:hyperlink>
    </w:p>
    <w:bookmarkEnd w:id="80"/>
    <w:bookmarkStart w:id="82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https://en.wikipedia.org/wiki/Relative_risk</w:t>
        </w:r>
      </w:hyperlink>
    </w:p>
    <w:bookmarkEnd w:id="82"/>
    <w:bookmarkStart w:id="83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3"/>
    <w:bookmarkStart w:id="85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https://en.wikipedia.org/wiki/Absolute_risk_reduction</w:t>
        </w:r>
      </w:hyperlink>
    </w:p>
    <w:bookmarkEnd w:id="85"/>
    <w:bookmarkStart w:id="87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https://en.wikipedia.org/wiki/Odds_ratio</w:t>
        </w:r>
      </w:hyperlink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5" Target="exploratory-descriptive.qmd#def-sample" TargetMode="External" /><Relationship Type="http://schemas.openxmlformats.org/officeDocument/2006/relationships/hyperlink" Id="rId71" Target="https://doi.org/10.1007/978-1-4614-1353-0" TargetMode="External" /><Relationship Type="http://schemas.openxmlformats.org/officeDocument/2006/relationships/hyperlink" Id="rId84" Target="https://en.wikipedia.org/wiki/Absolute_risk_reduction" TargetMode="External" /><Relationship Type="http://schemas.openxmlformats.org/officeDocument/2006/relationships/hyperlink" Id="rId74" Target="https://en.wikipedia.org/wiki/Contingency_table" TargetMode="External" /><Relationship Type="http://schemas.openxmlformats.org/officeDocument/2006/relationships/hyperlink" Id="rId79" Target="https://en.wikipedia.org/wiki/Fisher%27s_exact_test" TargetMode="External" /><Relationship Type="http://schemas.openxmlformats.org/officeDocument/2006/relationships/hyperlink" Id="rId86" Target="https://en.wikipedia.org/wiki/Odds_ratio" TargetMode="External" /><Relationship Type="http://schemas.openxmlformats.org/officeDocument/2006/relationships/hyperlink" Id="rId76" Target="https://en.wikipedia.org/wiki/Pearson%27s_chi-squared_test" TargetMode="External" /><Relationship Type="http://schemas.openxmlformats.org/officeDocument/2006/relationships/hyperlink" Id="rId81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5" Target="exploratory-descriptive.qmd#def-sample" TargetMode="External" /><Relationship Type="http://schemas.openxmlformats.org/officeDocument/2006/relationships/hyperlink" Id="rId71" Target="https://doi.org/10.1007/978-1-4614-1353-0" TargetMode="External" /><Relationship Type="http://schemas.openxmlformats.org/officeDocument/2006/relationships/hyperlink" Id="rId84" Target="https://en.wikipedia.org/wiki/Absolute_risk_reduction" TargetMode="External" /><Relationship Type="http://schemas.openxmlformats.org/officeDocument/2006/relationships/hyperlink" Id="rId74" Target="https://en.wikipedia.org/wiki/Contingency_table" TargetMode="External" /><Relationship Type="http://schemas.openxmlformats.org/officeDocument/2006/relationships/hyperlink" Id="rId79" Target="https://en.wikipedia.org/wiki/Fisher%27s_exact_test" TargetMode="External" /><Relationship Type="http://schemas.openxmlformats.org/officeDocument/2006/relationships/hyperlink" Id="rId86" Target="https://en.wikipedia.org/wiki/Odds_ratio" TargetMode="External" /><Relationship Type="http://schemas.openxmlformats.org/officeDocument/2006/relationships/hyperlink" Id="rId76" Target="https://en.wikipedia.org/wiki/Pearson%27s_chi-squared_test" TargetMode="External" /><Relationship Type="http://schemas.openxmlformats.org/officeDocument/2006/relationships/hyperlink" Id="rId81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2026-10-20T06:32:26Z</dcterms:created>
  <dcterms:modified xsi:type="dcterms:W3CDTF">2026-10-20T06:32:26Z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