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r>
        <w:t xml:space="preserve">Last modified: 2026-10-14 22:39:48 (PDT)</w:t>
      </w:r>
    </w:p>
    <w:bookmarkStart w:id="14" w:name="empirical-distribution"/>
    <w:p>
      <w:pPr>
        <w:pStyle w:val="Heading2"/>
      </w:pPr>
      <w:r>
        <w:t xml:space="preserve">1 Empirical distribution</w:t>
      </w:r>
    </w:p>
    <w:bookmarkStart w:id="10" w:name="def-empirical-distribution"/>
    <w:p>
      <w:pPr>
        <w:pStyle w:val="FirstParagraph"/>
      </w:pPr>
      <w:r>
        <w:rPr>
          <w:b/>
          <w:bCs/>
        </w:rPr>
        <w:t xml:space="preserve">Definition 1 (Empirical distribution)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is the distribution of a value</w:t>
      </w:r>
      <w:r>
        <w:t xml:space="preserve"> </w:t>
      </w:r>
      <w:hyperlink r:id="rId9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the sample,</w:t>
      </w:r>
      <w:r>
        <w:t xml:space="preserve"> </w:t>
      </w:r>
      <w:r>
        <w:t xml:space="preserve">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being equally likely:</w:t>
      </w:r>
      <w:r>
        <w:t xml:space="preserve"> </w:t>
      </w:r>
      <w:r>
        <w:t xml:space="preserve">the probability that the value 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1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0"/>
    <w:bookmarkStart w:id="11" w:name="exm-empirical-distribution"/>
    <w:p>
      <w:pPr>
        <w:pStyle w:val="FirstParagraph"/>
      </w:pPr>
      <w:r>
        <w:rPr>
          <w:b/>
          <w:bCs/>
        </w:rPr>
        <w:t xml:space="preserve">Example 1 (Numerical example: empirical distribution)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Two of the four values (4 and 3) lie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empirical distribution gives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probability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Each observed value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and any set containing none of them has probability</w:t>
      </w:r>
      <w:r>
        <w:t xml:space="preserve"> </w:t>
      </w:r>
      <m:oMath>
        <m:r>
          <m:t>0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 (What</w:t>
      </w:r>
      <w:r>
        <w:t xml:space="preserve"> </w:t>
      </w:r>
      <w:r>
        <w:t xml:space="preserve">“empirical”</w:t>
      </w:r>
      <w:r>
        <w:t xml:space="preserve"> </w:t>
      </w:r>
      <w:r>
        <w:t xml:space="preserve">means). </w:t>
      </w:r>
      <w:r>
        <w:t xml:space="preserve">“Empirical”</w:t>
      </w:r>
      <w:r>
        <w:t xml:space="preserve"> </w:t>
      </w:r>
      <w:r>
        <w:t xml:space="preserve">means computed from the observed data,</w:t>
      </w:r>
      <w:r>
        <w:t xml:space="preserve"> </w:t>
      </w:r>
      <w:r>
        <w:t xml:space="preserve">not from a model or a population.</w:t>
      </w:r>
      <w:r>
        <w:t xml:space="preserve"> </w:t>
      </w:r>
      <w:r>
        <w:t xml:space="preserve">An empirical quantity is the matching population quantity</w:t>
      </w:r>
      <w:r>
        <w:t xml:space="preserve"> </w:t>
      </w:r>
      <w:r>
        <w:t xml:space="preserve">with the</w:t>
      </w:r>
      <w:r>
        <w:t xml:space="preserve"> </w:t>
      </w:r>
      <w:hyperlink r:id="rId12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replaced by the empirical distribution.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mean of the empirical distribution is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,</w:t>
      </w:r>
      <w:r>
        <w:t xml:space="preserve"> </w:t>
      </w:r>
      <w:r>
        <w:t xml:space="preserve">and its CDF is the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.</w:t>
      </w:r>
      <w:r>
        <w:t xml:space="preserve"> </w:t>
      </w:r>
      <w:r>
        <w:t xml:space="preserve">Machine learning uses the same replacement</w:t>
      </w:r>
      <w:r>
        <w:t xml:space="preserve"> </w:t>
      </w:r>
      <w:r>
        <w:t xml:space="preserve">to turn the risk of a prediction model into its</w:t>
      </w:r>
      <w:r>
        <w:t xml:space="preserve"> </w:t>
      </w:r>
      <w:r>
        <w:rPr>
          <w:i/>
          <w:iCs/>
        </w:rPr>
        <w:t xml:space="preserve">empirical risk</w:t>
      </w:r>
      <w:r>
        <w:t xml:space="preserve">.</w:t>
      </w:r>
    </w:p>
    <w:p>
      <w:pPr>
        <w:pStyle w:val="BodyText"/>
      </w:pPr>
      <w:r>
        <w:t xml:space="preserve">Because it needs only the data in hand,</w:t>
      </w:r>
      <w:r>
        <w:t xml:space="preserve"> </w:t>
      </w:r>
      <w:r>
        <w:t xml:space="preserve">an empirical quantity can always be computed,</w:t>
      </w:r>
      <w:r>
        <w:t xml:space="preserve"> </w:t>
      </w:r>
      <w:r>
        <w:t xml:space="preserve">and it serves as an estimate of the population quantity it mimics.</w:t>
      </w:r>
      <w:r>
        <w:t xml:space="preserve"> </w:t>
      </w:r>
      <w:r>
        <w:t xml:space="preserve">The bootstrap rests on this replacement:</w:t>
      </w:r>
      <w:r>
        <w:t xml:space="preserve"> </w:t>
      </w:r>
      <w:r>
        <w:t xml:space="preserve">it estimates the variability of a statistic</w:t>
      </w:r>
      <w:r>
        <w:t xml:space="preserve"> </w:t>
      </w:r>
      <w:r>
        <w:t xml:space="preserve">by sampling from the empirical distribution</w:t>
      </w:r>
      <w:r>
        <w:t xml:space="preserve"> </w:t>
      </w:r>
      <w:r>
        <w:t xml:space="preserve">(Hastie et al. 2009, sec. 7.11, p. 250; Efron and Tibshirani 1993)</w:t>
      </w:r>
      <w:r>
        <w:t xml:space="preserve">.</w:t>
      </w:r>
    </w:p>
    <w:bookmarkEnd w:id="14"/>
    <w:bookmarkStart w:id="18" w:name="empirical-cdf"/>
    <w:p>
      <w:pPr>
        <w:pStyle w:val="Heading2"/>
      </w:pPr>
      <w:r>
        <w:t xml:space="preserve">2 Empirical CDF</w:t>
      </w:r>
    </w:p>
    <w:bookmarkStart w:id="16" w:name="def-empirical-cdf"/>
    <w:p>
      <w:pPr>
        <w:pStyle w:val="FirstParagraph"/>
      </w:pPr>
      <w:r>
        <w:rPr>
          <w:b/>
          <w:bCs/>
        </w:rPr>
        <w:t xml:space="preserve">Definition 2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mpirical-distribution">
        <w:r>
          <w:rPr>
            <w:rStyle w:val="Hyperlink"/>
          </w:rPr>
          <w:t xml:space="preserve">empirical distribution</w:t>
        </w:r>
      </w:hyperlink>
      <w:r>
        <w:t xml:space="preserve">,</w:t>
      </w:r>
      <w:r>
        <w:t xml:space="preserve"> </w:t>
      </w:r>
      <w:r>
        <w:t xml:space="preserve">the function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bookmarkEnd w:id="16"/>
    <w:bookmarkStart w:id="17" w:name="exm-empirical-cdf"/>
    <w:p>
      <w:pPr>
        <w:pStyle w:val="BodyText"/>
      </w:pPr>
      <w:r>
        <w:rPr>
          <w:b/>
          <w:bCs/>
        </w:rPr>
        <w:t xml:space="preserve">Example 2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7"/>
    <w:bookmarkEnd w:id="18"/>
    <w:bookmarkStart w:id="21" w:name="order-statistics"/>
    <w:p>
      <w:pPr>
        <w:pStyle w:val="Heading2"/>
      </w:pPr>
      <w:r>
        <w:t xml:space="preserve">3 Order statistics</w:t>
      </w:r>
    </w:p>
    <w:bookmarkStart w:id="19" w:name="def-order-statistics"/>
    <w:p>
      <w:pPr>
        <w:pStyle w:val="FirstParagraph"/>
      </w:pPr>
      <w:r>
        <w:rPr>
          <w:b/>
          <w:bCs/>
        </w:rPr>
        <w:t xml:space="preserve">Definition 3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bookmarkEnd w:id="19"/>
    <w:bookmarkStart w:id="20" w:name="exm-order-statistics"/>
    <w:p>
      <w:pPr>
        <w:pStyle w:val="BodyText"/>
      </w:pPr>
      <w:r>
        <w:rPr>
          <w:b/>
          <w:bCs/>
        </w:rPr>
        <w:t xml:space="preserve">Example 3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20"/>
    <w:bookmarkEnd w:id="21"/>
    <w:bookmarkStart w:id="28" w:name="sample-quantiles"/>
    <w:p>
      <w:pPr>
        <w:pStyle w:val="Heading2"/>
      </w:pPr>
      <w:r>
        <w:t xml:space="preserve">4 Sample quantiles</w:t>
      </w:r>
    </w:p>
    <w:bookmarkStart w:id="22" w:name="def-sample-quantile"/>
    <w:p>
      <w:pPr>
        <w:pStyle w:val="FirstParagraph"/>
      </w:pPr>
      <w:r>
        <w:rPr>
          <w:b/>
          <w:bCs/>
        </w:rPr>
        <w:t xml:space="preserve">Definition 4 (Sample quantile function)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22"/>
    <w:bookmarkStart w:id="23" w:name="def-sample-p-quantile"/>
    <w:p>
      <w:pPr>
        <w:pStyle w:val="FirstParagraph"/>
      </w:pPr>
      <w:r>
        <w:rPr>
          <w:b/>
          <w:bCs/>
        </w:rPr>
        <w:t xml:space="preserve">Definition 5 (Sample quantile)</w:t>
      </w:r>
      <w:r>
        <w:t xml:space="preserve"> </w:t>
      </w: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sample-quantile">
        <w:r>
          <w:rPr>
            <w:rStyle w:val="Hyperlink"/>
          </w:rPr>
          <w:t xml:space="preserve">sample quantile function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23"/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24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25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26" w:name="exm-sample-quantile"/>
    <w:p>
      <w:pPr>
        <w:pStyle w:val="BodyText"/>
      </w:pPr>
      <w:r>
        <w:rPr>
          <w:b/>
          <w:bCs/>
        </w:rPr>
        <w:t xml:space="preserve">Example 4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26"/>
    <w:bookmarkStart w:id="27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7"/>
    <w:bookmarkEnd w:id="28"/>
    <w:bookmarkStart w:id="43" w:name="X098afd29d2cc0af81e1daaf31ade1d91d7df2a7"/>
    <w:p>
      <w:pPr>
        <w:pStyle w:val="Heading2"/>
      </w:pPr>
      <w:r>
        <w:t xml:space="preserve">5 The empirical CDF and quantile function as generalized inverses</w:t>
      </w:r>
    </w:p>
    <w:bookmarkStart w:id="37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2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3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3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6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3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3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7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bookmarkStart w:id="42" w:name="refs"/>
    <w:bookmarkStart w:id="39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38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39"/>
    <w:bookmarkStart w:id="41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0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1"/>
    <w:bookmarkEnd w:id="42"/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9" Target="media/rId29.png" /><Relationship Type="http://schemas.openxmlformats.org/officeDocument/2006/relationships/image" Id="rId33" Target="media/rId33.png" /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0" Target="https://doi.org/10.1007/978-0-387-84858-7" TargetMode="External" /><Relationship Type="http://schemas.openxmlformats.org/officeDocument/2006/relationships/hyperlink" Id="rId38" Target="https://doi.org/10.1201/9780429246593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4" Target="https://morrison-lab.github.io/pds/random-variables.html#def-quantile-fun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0" Target="https://doi.org/10.1007/978-0-387-84858-7" TargetMode="External" /><Relationship Type="http://schemas.openxmlformats.org/officeDocument/2006/relationships/hyperlink" Id="rId38" Target="https://doi.org/10.1201/9780429246593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4" Target="https://morrison-lab.github.io/pds/random-variables.html#def-quantile-fun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2026-10-15T05:50:17Z</dcterms:created>
  <dcterms:modified xsi:type="dcterms:W3CDTF">2026-10-15T05:50:17Z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22:39:48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