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2026-10-08 02:07:46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⌊</m:t>
        </m:r>
        <m:r>
          <m:t>0.6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19.2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training cars,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6.4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(wt_grid, fitted_curve,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fit_label),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(partition_colors),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(partition_shapes),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sim_errors_cv[sim_errors_cv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]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2026-10-08T09:20:11Z</dcterms:created>
  <dcterms:modified xsi:type="dcterms:W3CDTF">2026-10-08T09:20:11Z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02:07:46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