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7.png" ContentType="image/png"/>
  <Override PartName="/word/media/rId21.png" ContentType="image/png"/>
  <Override PartName="/word/media/rId54.png" ContentType="image/png"/>
  <Override PartName="/word/media/rId66.png" ContentType="image/png"/>
  <Override PartName="/word/media/rId1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2026-10-19 03:40:16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correlation"/>
    <w:p>
      <w:pPr>
        <w:pStyle w:val="Heading2"/>
      </w:pPr>
      <w:r>
        <w:t xml:space="preserve">2 Correlation</w:t>
      </w:r>
    </w:p>
    <w:bookmarkStart w:id="26" w:name="sec-pearson"/>
    <w:p>
      <w:pPr>
        <w:pStyle w:val="Heading3"/>
      </w:pPr>
      <w:r>
        <w:t xml:space="preserve">2.1 Testing the Pearson correlation</w:t>
      </w:r>
    </w:p>
    <w:bookmarkStart w:id="14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12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3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6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6"/>
    <w:bookmarkStart w:id="18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7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8"/>
    <w:bookmarkStart w:id="19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bookmarkStart w:id="20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0"/>
    <w:bookmarkStart w:id="25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4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5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6"/>
    <w:bookmarkStart w:id="30" w:name="sec-spearman"/>
    <w:p>
      <w:pPr>
        <w:pStyle w:val="Heading3"/>
      </w:pPr>
      <w:r>
        <w:t xml:space="preserve">2.2 Spearman rank correlation</w:t>
      </w:r>
    </w:p>
    <w:bookmarkStart w:id="27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8"/>
    <w:bookmarkStart w:id="29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9"/>
    <w:bookmarkEnd w:id="30"/>
    <w:bookmarkEnd w:id="31"/>
    <w:bookmarkStart w:id="161" w:name="sec-simple-linear-regression"/>
    <w:p>
      <w:pPr>
        <w:pStyle w:val="Heading2"/>
      </w:pPr>
      <w:r>
        <w:t xml:space="preserve">3 Simple linear regression</w:t>
      </w:r>
    </w:p>
    <w:bookmarkStart w:id="50" w:name="sec-slr-model"/>
    <w:p>
      <w:pPr>
        <w:pStyle w:val="Heading3"/>
      </w:pPr>
      <w:r>
        <w:t xml:space="preserve">3.1 Model specification</w:t>
      </w:r>
    </w:p>
    <w:bookmarkStart w:id="32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3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5"/>
    <w:bookmarkStart w:id="36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6"/>
    <w:bookmarkStart w:id="37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8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8"/>
    <w:bookmarkStart w:id="41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9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40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ν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1"/>
    <w:bookmarkStart w:id="42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3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3"/>
    <w:bookmarkStart w:id="44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5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5"/>
    <w:bookmarkStart w:id="46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6"/>
    <w:bookmarkStart w:id="47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8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8"/>
    <w:bookmarkStart w:id="49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bookmarkEnd w:id="50"/>
    <w:bookmarkStart w:id="122" w:name="sec-ols"/>
    <w:p>
      <w:pPr>
        <w:pStyle w:val="Heading3"/>
      </w:pPr>
      <w:r>
        <w:t xml:space="preserve">3.2 Ordinary least squares estimation</w:t>
      </w:r>
    </w:p>
    <w:bookmarkStart w:id="52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$r_i(\mathord{\smash[b]{\underset{\raise.3ex\hbox{$\scriptstyle\sim$}}{\theta}}\vphantom{\theta}})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\stackrel{\text{def}}{=}\sum_{i=1}^nr_i(\mathord{\smash[b]{\underset{\raise.3ex\hbox{$\scriptstyle\sim$}}{\theta}}\vphantom{\theta}})^2.$$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$r_i(\hat{\mathord{\smash[b]{\underset{\raise.3ex\hbox{$\scriptstyle\sim$}}{\theta}}\vphantom{\theta}}})$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\sum_{i=1}^nr_i(\beta_{0}, \beta_{x})^2
    &amp;&amp; \text{(definition of RSS)}\\
    &amp;= \sum_{i=1}^n\mathopen{}\left(y_i- \mu(x_i; \beta_{0}, \beta_{x})\right)\mathclose{}^2
    &amp;&amp; \text{(definition of $r_i(\mathord{\smash[b]{\underset{\raise.3ex\hbox{$\scriptstyle\sim$}}{\theta}}\vphantom{\theta}})$)}\\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3"/>
    <w:bookmarkStart w:id="58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7"/>
        </w:tc>
      </w:tr>
    </w:tbl>
    <w:bookmarkEnd w:id="58"/>
    <w:bookmarkStart w:id="60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60"/>
    <w:bookmarkStart w:id="62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\varepsilon_i^2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\mathopen{}\left(-r_i(\mathord{\smash[b]{\underset{\raise.3ex\hbox{$\scriptstyle\sim$}}{\theta}}\vphantom{\theta}})\right)\mathclose{}^2
    &amp;&amp; \text{(definition of $r_i(\mathord{\smash[b]{\underset{\raise.3ex\hbox{$\scriptstyle\sim$}}{\theta}}\vphantom{\theta}})$)}\\
    &amp;= r_i(\mathord{\smash[b]{\underset{\raise.3ex\hbox{$\scriptstyle\sim$}}{\theta}}\vphantom{\theta}})^2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\operatorname{sMSE}\mathopen{}\left(\hat y\right)\mathclose{}
    &amp;= \frac{1}{n}\sum_{i=1}^n\varepsilon_i^2
    &amp;&amp; \text{(definition of sMSE)}\\
    &amp;= \frac{1}{n}\sum_{i=1}^nr_i(\mathord{\smash[b]{\underset{\raise.3ex\hbox{$\scriptstyle\sim$}}{\theta}}\vphantom{\theta}})^2
    &amp;&amp; \text{($\varepsilon_i^2 = r_i(\mathord{\smash[b]{\underset{\raise.3ex\hbox{$\scriptstyle\sim$}}{\theta}}\vphantom{\theta}})^2$)}\\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\operatorname{sMSE}\mathopen{}\left(\hat y\right)\mathclose{}
    &amp;= \frac{1}{n} \text{RSS}(\mathord{\smash[b]{\underset{\raise.3ex\hbox{$\scriptstyle\sim$}}{\theta}}\vphantom{\theta}})
    &amp;&amp; \text{(result above)}\\
    n \, \operatorname{sMSE}\mathopen{}\left(\hat y\right)\mathclose{}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\operatorname{sMSE}\mathopen{}\left(\hat y\right)\mathclose{}
    &amp;&amp; \text{(swap the two sides)}
    \end{aligned}
    $$</w:t>
      </w:r>
    </w:p>
    <w:bookmarkEnd w:id="62"/>
    <w:bookmarkStart w:id="63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$$\operatorname{sMSE}\mathopen{}\left(\hat y\right)\mathclose{}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\operatorname{sMSE}\mathopen{}\left(\hat y\right)\mathclose{}.$$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4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4"/>
    <w:bookmarkStart w:id="65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5"/>
    <w:bookmarkStart w:id="70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9"/>
        </w:tc>
      </w:tr>
    </w:tbl>
    <w:bookmarkEnd w:id="70"/>
    <w:bookmarkStart w:id="71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1"/>
    <w:bookmarkStart w:id="72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4"/>
    <w:bookmarkStart w:id="75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8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8"/>
    <w:bookmarkStart w:id="79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9"/>
    <w:bookmarkStart w:id="80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1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1"/>
    <w:bookmarkStart w:id="82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2"/>
    <w:bookmarkStart w:id="83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4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4"/>
    <w:bookmarkStart w:id="85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5"/>
    <w:bookmarkStart w:id="86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7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8"/>
    <w:bookmarkStart w:id="89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0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0"/>
    <w:bookmarkStart w:id="91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1"/>
    <w:bookmarkStart w:id="92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4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4"/>
    <w:bookmarkStart w:id="95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5"/>
    <w:bookmarkStart w:id="9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6"/>
    <w:bookmarkStart w:id="97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8"/>
    <w:bookmarkStart w:id="9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9"/>
    <w:bookmarkStart w:id="10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100"/>
    <w:bookmarkStart w:id="101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2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2"/>
    <w:bookmarkStart w:id="103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3"/>
    <w:bookmarkStart w:id="104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5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n\bar{x}\\ n\bar{x}&amp; \sum_{i=1}^nx_i^2 \end{pmatrix}
    &amp;&amp; \text{($\sum_{i=1}^nx_i= n \bar{x}$)}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n\bar{y}\\ \sum_{i=1}^nx_iy_i\end{pmatrix}
    &amp;&amp; \text{($\sum_{i=1}^ny_i= n \bar{y}$)}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-n\bar{x}\\ -n\bar{x}&amp; n \end{pmatrix}
      \mathord{\smash[b]{\underset{\raise.3ex\hbox{$\scriptstyle\sim$}}{c}}\vphantom{c}}
    &amp;&amp; \text{(inverse of a $2 \times 2$ matrix)}\\
    &amp;= \frac{1}{n S_{xx}}
      \begin{pmatrix} \sum_{i=1}^nx_i^2 &amp; -n\bar{x}\\ -n\bar{x}&amp; n \end{pmatrix}
      \mathord{\smash[b]{\underset{\raise.3ex\hbox{$\scriptstyle\sim$}}{c}}\vphantom{c}}
    &amp;&amp; \text{($\det A = n S_{xx}$)}\\
    &amp;= \frac{1}{n S_{xx}}
      \begin{pmatrix} \sum_{i=1}^nx_i^2 &amp; -n\bar{x}\\ -n\bar{x}&amp; n \end{pmatrix}
      \begin{pmatrix} n\bar{y}\\ \sum_{i=1}^nx_iy_i\end{pmatrix}
    &amp;&amp; \text{(substitute $\mathord{\smash[b]{\underset{\raise.3ex\hbox{$\scriptstyle\sim$}}{c}}\vphantom{c}}$)}\\
    &amp;= \frac{1}{n S_{xx}}
      \begin{pmatrix}
      \sum_{i=1}^nx_i^2 \cdot n\bar{y}+ \mathopen{}\left(-n\bar{x}\right)\mathclose{} \sum_{i=1}^nx_iy_i\\
      \mathopen{}\left(-n\bar{x}\right)\mathclose{} \cdot n\bar{y}+ n \sum_{i=1}^nx_iy_i
      \end{pmatrix}
    &amp;&amp; \text{(matrix times a vector)}\\
    &amp;= \frac{1}{n S_{xx}}
      \begin{pmatrix}
      n \bar{y}\sum_{i=1}^nx_i^2 - n \bar{x}\sum_{i=1}^nx_iy_i\\
      -n^2 \bar{x}\bar{y}+ n \sum_{i=1}^nx_iy_i
      \end{pmatrix}
    &amp;&amp; \text{(multiply out the products)}\\
    &amp;= \frac{1}{n S_{xx}} \, n
      \begin{pmatrix}
      \bar{y}\sum_{i=1}^nx_i^2 - \bar{x}\sum_{i=1}^nx_iy_i\\
      -n \bar{x}\bar{y}+ \sum_{i=1}^nx_iy_i
      \end{pmatrix}
    &amp;&amp; \text{(factor $n$ out of the vector)}\\
    &amp;= \frac{1}{S_{xx}}
      \begin{pmatrix}
      \bar{y}\sum_{i=1}^nx_i^2 - \bar{x}\sum_{i=1}^nx_iy_i\\
      -n \bar{x}\bar{y}+ \sum_{i=1}^nx_iy_i
      \end{pmatrix}
    &amp;&amp; \text{(cancel $n$)}\\
    &amp;= \frac{1}{S_{xx}}
      \begin{pmatrix}
      \bar{y}\sum_{i=1}^nx_i^2 - \bar{x}\sum_{i=1}^nx_iy_i\\
      \sum_{i=1}^nx_iy_i- n \bar{x}\bar{y}
      \end{pmatrix}
    &amp;&amp; \text{(reorder the terms of the second entry)}\\
    &amp;= \frac{1}{S_{xx}}
      \begin{pmatrix}
      \bar{y}\mathopen{}\left(S_{xx}+ n\bar{x}^2\right)\mathclose{} - \bar{x}\sum_{i=1}^nx_iy_i\\
      \sum_{i=1}^nx_iy_i- n \bar{x}\bar{y}
      \end{pmatrix}
    &amp;&amp; \text{($\sum_{i=1}^nx_i^2 = S_{xx}+ n\bar{x}^2$)}\\
    &amp;= \frac{1}{S_{xx}}
      \begin{pmatrix}
      \bar{y}\mathopen{}\left(S_{xx}+ n\bar{x}^2\right)\mathclose{} - \bar{x}\mathopen{}\left(S_{xy}+ n\bar{x}\bar{y}\right)\mathclose{} \\
      \mathopen{}\left(S_{xy}+ n\bar{x}\bar{y}\right)\mathclose{} - n \bar{x}\bar{y}
      \end{pmatrix}
    &amp;&amp; \text{($\sum_{i=1}^nx_iy_i= S_{xy}+ n\bar{x}\bar{y}$)}\\
    &amp;= \frac{1}{S_{xx}}
      \begin{pmatrix}
      \bar{y}S_{xx}+ \bar{y}n\bar{x}^2 - \bar{x}S_{xy}- \bar{x}n\bar{x}\bar{y}\\
      S_{xy}+ n\bar{x}\bar{y}- n \bar{x}\bar{y}
      \end{pmatrix}
    &amp;&amp; \text{(distribute)}\\
    &amp;= \frac{1}{S_{xx}}
      \begin{pmatrix}
      \bar{y}S_{xx}+ n\bar{x}^2\bar{y}- \bar{x}S_{xy}- n\bar{x}\bar{x}\bar{y}\\
      S_{xy}+ n\bar{x}\bar{y}- n \bar{x}\bar{y}
      \end{pmatrix}
    &amp;&amp; \text{(reorder the factors)}\\
    &amp;= \frac{1}{S_{xx}}
      \begin{pmatrix}
      \bar{y}S_{xx}+ n\bar{x}^2\bar{y}- \bar{x}S_{xy}- n\bar{x}^2\bar{y}\\
      S_{xy}+ n\bar{x}\bar{y}- n \bar{x}\bar{y}
      \end{pmatrix}
    &amp;&amp; \text{($\bar{x}\bar{x}= \bar{x}^2$)}\\
    &amp;= \frac{1}{S_{xx}}
      \begin{pmatrix}
      \bar{y}S_{xx}- \bar{x}S_{xy}\\
      S_{xy}+ n\bar{x}\bar{y}- n \bar{x}\bar{y}
      \end{pmatrix}
    &amp;&amp; \text{(first entry: cancel $\pm n\bar{x}^2\bar{y}$)}\\
    &amp;= \frac{1}{S_{xx}}
      \begin{pmatrix}
      \bar{y}S_{xx}- \bar{x}S_{xy}\\
      S_{xy}
      \end{pmatrix}
    &amp;&amp; \text{(second entry: cancel $\pm n\bar{x}\bar{y}$)}\\
    &amp;= \begin{pmatrix}
      \bar{y}S_{xx}/ S_{xx}- \bar{x}\, S_{xy}/ S_{xx}\\
      S_{xy}/ S_{xx}
      \end{pmatrix}
    &amp;&amp; \text{(multiply each entry by $1 / S_{xx}$)}\\
    &amp;= \begin{pmatrix}
      \bar{y}- \bar{x}\,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6"/>
    <w:bookmarkStart w:id="107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\bar{y}- \beta_{x} \bar{x}\\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9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9"/>
    <w:bookmarkStart w:id="110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10"/>
    <w:bookmarkStart w:id="111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2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4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4"/>
    <w:bookmarkStart w:id="115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5"/>
    <w:bookmarkStart w:id="116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22"/>
    <w:bookmarkStart w:id="128" w:name="sec-slr-R"/>
    <w:p>
      <w:pPr>
        <w:pStyle w:val="Heading3"/>
      </w:pPr>
      <w:r>
        <w:t xml:space="preserve">3.3 Fitting a simple linear regression in R</w:t>
      </w:r>
    </w:p>
    <w:bookmarkStart w:id="127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6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7"/>
    <w:bookmarkEnd w:id="128"/>
    <w:bookmarkStart w:id="142" w:name="sec-r-squared"/>
    <w:p>
      <w:pPr>
        <w:pStyle w:val="Heading3"/>
      </w:pPr>
      <w:r>
        <w:t xml:space="preserve">3.4 The coefficient of determination</w:t>
      </w:r>
    </w:p>
    <w:bookmarkStart w:id="129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29"/>
    <w:bookmarkStart w:id="130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30"/>
    <w:bookmarkStart w:id="131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31"/>
    <w:bookmarkStart w:id="132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2"/>
    <w:bookmarkStart w:id="133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3"/>
    <w:bookmarkStart w:id="135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5"/>
    <w:bookmarkStart w:id="136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7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7"/>
    <w:bookmarkStart w:id="139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\text{(split the fraction)}\\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9"/>
    <w:bookmarkStart w:id="140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1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1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42"/>
    <w:bookmarkStart w:id="158" w:name="sec-partial-f"/>
    <w:p>
      <w:pPr>
        <w:pStyle w:val="Heading3"/>
      </w:pPr>
      <w:r>
        <w:t xml:space="preserve">3.5 Comparing nested regression models</w:t>
      </w:r>
    </w:p>
    <w:bookmarkStart w:id="143" w:name="def-nested-regression-models"/>
    <w:p>
      <w:pPr>
        <w:pStyle w:val="FirstParagraph"/>
      </w:pPr>
      <w:r>
        <w:rPr>
          <w:b/>
          <w:bCs/>
        </w:rPr>
        <w:t xml:space="preserve">Definition 19 (Nested linear regression models)</w:t>
      </w:r>
      <w:r>
        <w:t xml:space="preserve"> </w:t>
      </w:r>
      <w:r>
        <w:t xml:space="preserve">Let a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 and an</w:t>
      </w:r>
      <w:r>
        <w:t xml:space="preserve"> </w:t>
      </w:r>
      <w:hyperlink w:anchor="def-slr-intercept">
        <w:r>
          <w:rPr>
            <w:rStyle w:val="Hyperlink"/>
          </w:rPr>
          <w:t xml:space="preserve">intercept</w:t>
        </w:r>
      </w:hyperlink>
      <w:r>
        <w:t xml:space="preserve">.</w:t>
      </w:r>
      <w:r>
        <w:t xml:space="preserve"> </w:t>
      </w:r>
      <w:r>
        <w:t xml:space="preserve">A second linear regression model is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in it</w:t>
      </w:r>
      <w:r>
        <w:t xml:space="preserve"> </w:t>
      </w:r>
      <w:r>
        <w:t xml:space="preserve">if it uses the same outcome and the same observations</w:t>
      </w:r>
      <w:r>
        <w:t xml:space="preserve"> </w:t>
      </w:r>
      <w:r>
        <w:t xml:space="preserve">and is the special case in which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coefficients equal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first model is the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model,</w:t>
      </w:r>
      <w:r>
        <w:t xml:space="preserve"> </w:t>
      </w:r>
      <w:r>
        <w:t xml:space="preserve">and the second is the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model;</w:t>
      </w:r>
      <w:r>
        <w:t xml:space="preserve"> </w:t>
      </w:r>
      <w:r>
        <w:t xml:space="preserve">the smaller model has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features.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43"/>
    <w:bookmarkStart w:id="144" w:name="exm-hers-nested-models"/>
    <w:p>
      <w:pPr>
        <w:pStyle w:val="BodyText"/>
      </w:pPr>
      <w:r>
        <w:rPr>
          <w:b/>
          <w:bCs/>
        </w:rPr>
        <w:t xml:space="preserve">Example 11 (Nested models for fasting glucose in HERS)</w:t>
      </w:r>
      <w:r>
        <w:t xml:space="preserve"> </w:t>
      </w:r>
      <w:r>
        <w:t xml:space="preserve">In the HERS data, take the linear regression of</w:t>
      </w:r>
      <w:r>
        <w:t xml:space="preserve"> </w:t>
      </w:r>
      <w:r>
        <w:rPr>
          <w:rStyle w:val="VerbatimChar"/>
        </w:rPr>
        <w:t xml:space="preserve">glucose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as the smaller model.</w:t>
      </w:r>
      <w:r>
        <w:t xml:space="preserve"> </w:t>
      </w:r>
      <w:r>
        <w:t xml:space="preserve">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exercise</w:t>
      </w:r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smaller: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larger: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age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age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exercise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Both models must be fitted to the same HERS participants,</w:t>
      </w:r>
      <w:r>
        <w:t xml:space="preserve"> </w:t>
      </w:r>
      <w:r>
        <w:t xml:space="preserve">so keep the participants with all four variables measured:</w:t>
      </w:r>
    </w:p>
    <w:p>
      <w:pPr>
        <w:pStyle w:val="SourceCode"/>
      </w:pPr>
      <w:r>
        <w:rPr>
          <w:rStyle w:val="NormalTok"/>
        </w:rPr>
        <w:t xml:space="preserve">hers_nested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(glucose, BMI, age, exercise)</w:t>
      </w:r>
      <w:r>
        <w:br/>
      </w:r>
      <w:r>
        <w:rPr>
          <w:rStyle w:val="NormalTok"/>
        </w:rPr>
        <w:t xml:space="preserve">fit_smaller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NormalTok"/>
        </w:rPr>
        <w:t xml:space="preserve">fit_larger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exercise,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(hers_nested)</w:t>
      </w:r>
      <w:r>
        <w:br/>
      </w:r>
      <w:r>
        <w:rPr>
          <w:rStyle w:val="CommentTok"/>
        </w:rPr>
        <w:t xml:space="preserve">#&gt; [1] 2758</w:t>
      </w:r>
    </w:p>
    <w:p>
      <w:pPr>
        <w:pStyle w:val="FirstParagraph"/>
      </w:pPr>
      <w:r>
        <w:t xml:space="preserve">The smaller model sets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age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rPr>
                <m:nor/>
                <m:sty m:val="p"/>
              </m:rPr>
              <m:t>exercise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the larger one.</w:t>
      </w:r>
    </w:p>
    <w:bookmarkEnd w:id="144"/>
    <w:bookmarkStart w:id="148" w:name="def-partial-f-test"/>
    <w:p>
      <w:pPr>
        <w:pStyle w:val="BodyText"/>
      </w:pPr>
      <w:r>
        <w:rPr>
          <w:b/>
          <w:bCs/>
        </w:rPr>
        <w:t xml:space="preserve">Definition 20 (Partial F-test)</w:t>
      </w:r>
      <w:r>
        <w:t xml:space="preserve"> </w:t>
      </w:r>
      <w:r>
        <w:t xml:space="preserve">Let a smaller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be</w:t>
      </w:r>
      <w:r>
        <w:t xml:space="preserve"> </w:t>
      </w:r>
      <w:hyperlink w:anchor="def-nested-regression-models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in a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features,</w:t>
      </w:r>
      <w:r>
        <w:t xml:space="preserve"> </w:t>
      </w:r>
      <w:r>
        <w:t xml:space="preserve">so that they differ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coefficients,</w:t>
      </w:r>
      <w:r>
        <w:t xml:space="preserve"> </w:t>
      </w:r>
      <w:r>
        <w:t xml:space="preserve">and let both be fitted by</w:t>
      </w:r>
      <w:r>
        <w:t xml:space="preserve"> </w:t>
      </w:r>
      <w:hyperlink w:anchor="def-ols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rss">
        <w:r>
          <w:rPr>
            <w:rStyle w:val="Hyperlink"/>
          </w:rPr>
          <w:t xml:space="preserve">residual sums of squares</w:t>
        </w:r>
      </w:hyperlink>
      <w:r>
        <w:t xml:space="preserve"> </w:t>
      </w:r>
      <w:r>
        <w:t xml:space="preserve">of the smaller and the larger fit.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F-test</w:t>
      </w:r>
      <w:r>
        <w:t xml:space="preserve"> </w:t>
      </w:r>
      <w:r>
        <w:t xml:space="preserve">of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nor/>
                    <m:sty m:val="p"/>
                  </m:rPr>
                  <m:t>the </m:t>
                </m:r>
                <m:r>
                  <m:t>q</m:t>
                </m:r>
                <m:r>
                  <m:rPr>
                    <m:nor/>
                    <m:sty m:val="p"/>
                  </m:rPr>
                  <m:t> coefficients are all </m:t>
                </m:r>
                <m:r>
                  <m:t>0</m:t>
                </m:r>
              </m:e>
            </m:mr>
          </m:m>
        </m:oMath>
      </m:oMathPara>
    </w:p>
    <w:p>
      <w:pPr>
        <w:pStyle w:val="FirstParagraph"/>
      </w:pPr>
      <w:r>
        <w:t xml:space="preserve">uses the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q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</w:t>
      </w:r>
      <w:r>
        <w:t xml:space="preserve"> </w:t>
      </w:r>
      <w:hyperlink r:id="rId146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147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 </w:t>
      </w:r>
      <w:r>
        <w:t xml:space="preserve">and</w:t>
      </w:r>
      <w:r>
        <w:t xml:space="preserve"> </w:t>
      </w:r>
      <w:r>
        <w:t xml:space="preserve">Dobson and Barnett [15, Sec. 6.3]</w:t>
      </w:r>
      <w:r>
        <w:t xml:space="preserve">.</w:t>
      </w:r>
    </w:p>
    <w:bookmarkEnd w:id="148"/>
    <w:bookmarkStart w:id="150" w:name="thm-partial-f-null"/>
    <w:p>
      <w:pPr>
        <w:pStyle w:val="BodyText"/>
      </w:pPr>
      <w:r>
        <w:rPr>
          <w:b/>
          <w:bCs/>
        </w:rPr>
        <w:t xml:space="preserve">Theorem 8 (Null distribution of the partial F statistic)</w:t>
      </w:r>
      <w:r>
        <w:t xml:space="preserve"> </w:t>
      </w:r>
      <w:r>
        <w:t xml:space="preserve">Let the errors of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be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Gaussian</w:t>
      </w:r>
      <w:r>
        <w:t xml:space="preserve"> </w:t>
      </w:r>
      <w:r>
        <w:t xml:space="preserve">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same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partial-f-test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for every number of observations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The two are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 of the</w:t>
      </w:r>
      <w:r>
        <w:t xml:space="preserve"> </w:t>
      </w:r>
      <w:hyperlink r:id="rId151">
        <w:r>
          <w:rPr>
            <w:rStyle w:val="Hyperlink"/>
          </w:rPr>
          <w:t xml:space="preserve">outcome vector</w:t>
        </w:r>
      </w:hyperlink>
      <w:r>
        <w:t xml:space="preserve"> </w:t>
      </w:r>
      <w:r>
        <w:t xml:space="preserve">orthogonal to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’s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</w:t>
      </w:r>
      <w:r>
        <w:t xml:space="preserve"> </w:t>
      </w:r>
      <w:r>
        <w:t xml:space="preserve">in the larger model but orthogonal to the smaller one.</w:t>
      </w:r>
      <w:r>
        <w:t xml:space="preserve"> </w:t>
      </w:r>
      <w:r>
        <w:t xml:space="preserve">Dividing each by its degrees of freedom,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 from the quotient, which is therefore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r:id="rId147">
        <w:r>
          <w:rPr>
            <w:rStyle w:val="Hyperlink"/>
          </w:rPr>
          <w:t xml:space="preserve">the definition of the F-distribution</w:t>
        </w:r>
      </w:hyperlink>
      <w:r>
        <w:t xml:space="preserve">.</w:t>
      </w:r>
    </w:p>
    <w:bookmarkStart w:id="152" w:name="exm-hers-partial-f"/>
    <w:p>
      <w:pPr>
        <w:pStyle w:val="BodyText"/>
      </w:pPr>
      <w:r>
        <w:rPr>
          <w:b/>
          <w:bCs/>
        </w:rPr>
        <w:t xml:space="preserve">Example 12 (Partial F-test of age and exercise in HERS)</w:t>
      </w:r>
      <w:r>
        <w:t xml:space="preserve"> </w:t>
      </w:r>
      <w:r>
        <w:t xml:space="preserve">For the models of</w:t>
      </w:r>
      <w:r>
        <w:t xml:space="preserve"> </w:t>
      </w:r>
      <w:hyperlink w:anchor="exm-hers-nested-model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 </w:t>
      </w:r>
      <w:r>
        <w:t xml:space="preserve">gives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(fit_smaller, fit_larger)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60"/>
        <w:gridCol w:w="814"/>
        <w:gridCol w:w="962"/>
        <w:gridCol w:w="296"/>
        <w:gridCol w:w="888"/>
        <w:gridCol w:w="962"/>
        <w:gridCol w:w="518"/>
        <w:gridCol w:w="5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 (error)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1: glucose ~ 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3.470e+06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2756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2: glucose ~ BMI + age + exercise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3.461e+06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9188.413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4594.207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0.026</w:t>
            </w:r>
          </w:p>
        </w:tc>
      </w:tr>
    </w:tbl>
    <w:p>
      <w:pPr>
        <w:pStyle w:val="BodyText"/>
      </w:pPr>
      <w:r>
        <w:t xml:space="preserve">The definition gives the same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rss0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(fit_smaller)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rss1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(fit_larger)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(fit_larger)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(fit_larger))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(fit_smaller))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((rss0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rss1)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(rss1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f_stat,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(f_stat, q,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  p_value </w:t>
      </w:r>
      <w:r>
        <w:br/>
      </w:r>
      <w:r>
        <w:rPr>
          <w:rStyle w:val="CommentTok"/>
        </w:rPr>
        <w:t xml:space="preserve">#&gt; 3.6558211 0.0259658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2754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3.66</m:t>
        </m:r>
      </m:oMath>
      <w:r>
        <w:t xml:space="preserve">,</w:t>
      </w:r>
      <w:r>
        <w:t xml:space="preserve"> </w:t>
      </w:r>
      <w:r>
        <w:t xml:space="preserve">so the data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at the 5% level.</w:t>
      </w:r>
    </w:p>
    <w:bookmarkEnd w:id="152"/>
    <w:bookmarkStart w:id="157" w:name="rem-partial-f-lrt"/>
    <w:p>
      <w:pPr>
        <w:pStyle w:val="BodyText"/>
      </w:pPr>
      <w:r>
        <w:rPr>
          <w:i/>
          <w:iCs/>
        </w:rPr>
        <w:t xml:space="preserve">Remark 7</w:t>
      </w:r>
      <w:r>
        <w:t xml:space="preserve"> (The partial F-test and the likelihood ratio test). </w:t>
      </w:r>
      <w:r>
        <w:t xml:space="preserve">Let the errors be Gaussian.</w:t>
      </w:r>
      <w:r>
        <w:t xml:space="preserve"> </w:t>
      </w:r>
      <w:r>
        <w:t xml:space="preserve">The</w:t>
      </w:r>
      <w:r>
        <w:t xml:space="preserve"> </w:t>
      </w:r>
      <w:hyperlink r:id="rId15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model with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its maximized</w:t>
      </w:r>
      <w:r>
        <w:t xml:space="preserve"> </w:t>
      </w:r>
      <w:hyperlink r:id="rId15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2</m:t>
        </m:r>
        <m:r>
          <m:t>π</m:t>
        </m:r>
        <m:r>
          <m:t> 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5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 the</w:t>
      </w:r>
      <w:r>
        <w:t xml:space="preserve"> </w:t>
      </w:r>
      <w:hyperlink r:id="rId156">
        <w:r>
          <w:rPr>
            <w:rStyle w:val="Hyperlink"/>
          </w:rPr>
          <w:t xml:space="preserve">null hypothesis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 </w:t>
      </w:r>
      <w:r>
        <w:t xml:space="preserve">is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quantity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near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is close to the same value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t>F</m:t>
        </m:r>
      </m:oMath>
      <w:r>
        <w:t xml:space="preserve"> </w:t>
      </w:r>
      <w:r>
        <w:t xml:space="preserve">therefore have approximately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but the F-test is exact for Gaussian errors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r:id="rId155">
        <w:r>
          <w:rPr>
            <w:rStyle w:val="Hyperlink"/>
          </w:rPr>
          <w:t xml:space="preserve">likelihood ratio test</w:t>
        </w:r>
      </w:hyperlink>
      <w:r>
        <w:t xml:space="preserve"> </w:t>
      </w:r>
      <w:r>
        <w:t xml:space="preserve">holds only approximately.</w:t>
      </w:r>
    </w:p>
    <w:bookmarkEnd w:id="157"/>
    <w:bookmarkEnd w:id="158"/>
    <w:bookmarkStart w:id="160" w:name="further-reading"/>
    <w:p>
      <w:pPr>
        <w:pStyle w:val="Heading3"/>
      </w:pPr>
      <w:r>
        <w:t xml:space="preserve">3.6 Further reading</w:t>
      </w:r>
    </w:p>
    <w:p>
      <w:pPr>
        <w:pStyle w:val="FirstParagraph"/>
      </w:pPr>
      <w:hyperlink r:id="rId159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60"/>
    <w:bookmarkEnd w:id="161"/>
    <w:bookmarkStart w:id="191" w:name="references"/>
    <w:p>
      <w:pPr>
        <w:pStyle w:val="Heading2"/>
      </w:pPr>
      <w:r>
        <w:t xml:space="preserve">References</w:t>
      </w:r>
    </w:p>
    <w:bookmarkStart w:id="190" w:name="refs"/>
    <w:bookmarkStart w:id="16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3"/>
    <w:bookmarkStart w:id="165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https://en.wikipedia.org/wiki/Pearson_correlation_coefficient</w:t>
        </w:r>
      </w:hyperlink>
    </w:p>
    <w:bookmarkEnd w:id="165"/>
    <w:bookmarkStart w:id="166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6"/>
    <w:bookmarkStart w:id="167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7"/>
    <w:bookmarkStart w:id="169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69"/>
    <w:bookmarkStart w:id="171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71"/>
    <w:bookmarkStart w:id="173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https://en.wikipedia.org/wiki/Linear_regression</w:t>
        </w:r>
      </w:hyperlink>
    </w:p>
    <w:bookmarkEnd w:id="173"/>
    <w:bookmarkStart w:id="175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https://en.wikipedia.org/wiki/Simple_linear_regression</w:t>
        </w:r>
      </w:hyperlink>
    </w:p>
    <w:bookmarkEnd w:id="175"/>
    <w:bookmarkStart w:id="177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https://en.wikipedia.org/wiki/Residual_sum_of_squares</w:t>
        </w:r>
      </w:hyperlink>
    </w:p>
    <w:bookmarkEnd w:id="177"/>
    <w:bookmarkStart w:id="179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https://en.wikipedia.org/wiki/Ordinary_least_squares</w:t>
        </w:r>
      </w:hyperlink>
    </w:p>
    <w:bookmarkEnd w:id="179"/>
    <w:bookmarkStart w:id="181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80">
        <w:r>
          <w:rPr>
            <w:rStyle w:val="Hyperlink"/>
          </w:rPr>
          <w:t xml:space="preserve">https://facultyweb.cs.wwu.edu/~hutchib2/video_lectures/data371/</w:t>
        </w:r>
      </w:hyperlink>
    </w:p>
    <w:bookmarkEnd w:id="181"/>
    <w:bookmarkStart w:id="183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8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83"/>
    <w:bookmarkStart w:id="185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https://en.wikipedia.org/wiki/Total_sum_of_squares</w:t>
        </w:r>
      </w:hyperlink>
    </w:p>
    <w:bookmarkEnd w:id="185"/>
    <w:bookmarkStart w:id="187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https://en.wikipedia.org/wiki/Coefficient_of_determination</w:t>
        </w:r>
      </w:hyperlink>
    </w:p>
    <w:bookmarkEnd w:id="187"/>
    <w:bookmarkStart w:id="189" w:name="ref-dobson4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89"/>
    <w:bookmarkEnd w:id="190"/>
    <w:bookmarkEnd w:id="1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7" Target="media/rId117.png" /><Relationship Type="http://schemas.openxmlformats.org/officeDocument/2006/relationships/image" Id="rId21" Target="media/rId21.png" /><Relationship Type="http://schemas.openxmlformats.org/officeDocument/2006/relationships/image" Id="rId54" Target="media/rId54.png" /><Relationship Type="http://schemas.openxmlformats.org/officeDocument/2006/relationships/image" Id="rId66" Target="media/rId66.png" /><Relationship Type="http://schemas.openxmlformats.org/officeDocument/2006/relationships/image" Id="rId123" Target="media/rId123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5" Target="exploratory-descriptive.qmd#def-pearson-r" TargetMode="External" /><Relationship Type="http://schemas.openxmlformats.org/officeDocument/2006/relationships/hyperlink" Id="rId113" Target="exploratory-descriptive.qmd#def-sample-sd" TargetMode="External" /><Relationship Type="http://schemas.openxmlformats.org/officeDocument/2006/relationships/hyperlink" Id="rId138" Target="exploratory-descriptive.qmd#thm-pearson-r-range" TargetMode="External" /><Relationship Type="http://schemas.openxmlformats.org/officeDocument/2006/relationships/hyperlink" Id="rId162" Target="https://doi.org/10.1007/978-1-4614-1353-0" TargetMode="External" /><Relationship Type="http://schemas.openxmlformats.org/officeDocument/2006/relationships/hyperlink" Id="rId188" Target="https://doi.org/10.1201/9781315182780" TargetMode="External" /><Relationship Type="http://schemas.openxmlformats.org/officeDocument/2006/relationships/hyperlink" Id="rId186" Target="https://en.wikipedia.org/wiki/Coefficient_of_determination" TargetMode="External" /><Relationship Type="http://schemas.openxmlformats.org/officeDocument/2006/relationships/hyperlink" Id="rId170" Target="https://en.wikipedia.org/wiki/Homoscedasticity_and_heteroscedasticity" TargetMode="External" /><Relationship Type="http://schemas.openxmlformats.org/officeDocument/2006/relationships/hyperlink" Id="rId172" Target="https://en.wikipedia.org/wiki/Linear_regression" TargetMode="External" /><Relationship Type="http://schemas.openxmlformats.org/officeDocument/2006/relationships/hyperlink" Id="rId178" Target="https://en.wikipedia.org/wiki/Ordinary_least_squares" TargetMode="External" /><Relationship Type="http://schemas.openxmlformats.org/officeDocument/2006/relationships/hyperlink" Id="rId164" Target="https://en.wikipedia.org/wiki/Pearson_correlation_coefficient" TargetMode="External" /><Relationship Type="http://schemas.openxmlformats.org/officeDocument/2006/relationships/hyperlink" Id="rId176" Target="https://en.wikipedia.org/wiki/Residual_sum_of_squares" TargetMode="External" /><Relationship Type="http://schemas.openxmlformats.org/officeDocument/2006/relationships/hyperlink" Id="rId174" Target="https://en.wikipedia.org/wiki/Simple_linear_regression" TargetMode="External" /><Relationship Type="http://schemas.openxmlformats.org/officeDocument/2006/relationships/hyperlink" Id="rId168" Target="https://en.wikipedia.org/wiki/Spearman%27s_rank_correlation_coefficient" TargetMode="External" /><Relationship Type="http://schemas.openxmlformats.org/officeDocument/2006/relationships/hyperlink" Id="rId184" Target="https://en.wikipedia.org/wiki/Total_sum_of_squares" TargetMode="External" /><Relationship Type="http://schemas.openxmlformats.org/officeDocument/2006/relationships/hyperlink" Id="rId180" Target="https://facultyweb.cs.wwu.edu/~hutchib2/video_lectures/data371/" TargetMode="External" /><Relationship Type="http://schemas.openxmlformats.org/officeDocument/2006/relationships/hyperlink" Id="rId120" Target="https://facultyweb.cs.wwu.edu/~hutchib2/video_lectures/data371/#linear_regression" TargetMode="External" /><Relationship Type="http://schemas.openxmlformats.org/officeDocument/2006/relationships/hyperlink" Id="rId39" Target="https://morrison-lab.github.io/pds/expectation.html#def-cond-pdf" TargetMode="External" /><Relationship Type="http://schemas.openxmlformats.org/officeDocument/2006/relationships/hyperlink" Id="rId149" Target="https://morrison-lab.github.io/pds/independence.html#def-indpt" TargetMode="External" /><Relationship Type="http://schemas.openxmlformats.org/officeDocument/2006/relationships/hyperlink" Id="rId40" Target="https://morrison-lab.github.io/pds/random-variables.html#def-normal" TargetMode="External" /><Relationship Type="http://schemas.openxmlformats.org/officeDocument/2006/relationships/hyperlink" Id="rId13" Target="https://morrison-lab.github.io/pds/variance-covariance.html#def-cov" TargetMode="External" /><Relationship Type="http://schemas.openxmlformats.org/officeDocument/2006/relationships/hyperlink" Id="rId33" Target="https://morrison-lab.github.io/pds/variance-covariance.html#def-deviation-pop-mean" TargetMode="External" /><Relationship Type="http://schemas.openxmlformats.org/officeDocument/2006/relationships/hyperlink" Id="rId12" Target="https://morrison-lab.github.io/pds/variance-covariance.html#def-variance" TargetMode="External" /><Relationship Type="http://schemas.openxmlformats.org/officeDocument/2006/relationships/hyperlink" Id="rId159" Target="https://morrison-lab.github.io/rme/chapters/Linear-models-overview.html" TargetMode="External" /><Relationship Type="http://schemas.openxmlformats.org/officeDocument/2006/relationships/hyperlink" Id="rId121" Target="https://wwu.instructure.com/courses/1906010/modules#module_3922392" TargetMode="External" /><Relationship Type="http://schemas.openxmlformats.org/officeDocument/2006/relationships/hyperlink" Id="rId182" Target="https://www.cengage.com/c/statistical-inference-2e-casella-berger/9780534243128/" TargetMode="External" /><Relationship Type="http://schemas.openxmlformats.org/officeDocument/2006/relationships/hyperlink" Id="rId147" Target="inference.qmd#def-f-dist" TargetMode="External" /><Relationship Type="http://schemas.openxmlformats.org/officeDocument/2006/relationships/hyperlink" Id="rId156" Target="inference.qmd#def-null-hypothesis" TargetMode="External" /><Relationship Type="http://schemas.openxmlformats.org/officeDocument/2006/relationships/hyperlink" Id="rId146" Target="inference.qmd#def-p-value" TargetMode="External" /><Relationship Type="http://schemas.openxmlformats.org/officeDocument/2006/relationships/hyperlink" Id="rId17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8" Target="intro-MLEs.qmd#def-hessian" TargetMode="External" /><Relationship Type="http://schemas.openxmlformats.org/officeDocument/2006/relationships/hyperlink" Id="rId154" Target="intro-MLEs.qmd#def-loglik" TargetMode="External" /><Relationship Type="http://schemas.openxmlformats.org/officeDocument/2006/relationships/hyperlink" Id="rId155" Target="intro-MLEs.qmd#def-lrt-stat" TargetMode="External" /><Relationship Type="http://schemas.openxmlformats.org/officeDocument/2006/relationships/hyperlink" Id="rId153" Target="intro-MLEs.qmd#def-mle" TargetMode="External" /><Relationship Type="http://schemas.openxmlformats.org/officeDocument/2006/relationships/hyperlink" Id="rId151" Target="model-validation.qmd#def-outcome-vector" TargetMode="External" /><Relationship Type="http://schemas.openxmlformats.org/officeDocument/2006/relationships/hyperlink" Id="rId134" Target="prediction.qmd#def-fitted-value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59" Target="prediction.qmd#def-prediction-mse" TargetMode="External" /><Relationship Type="http://schemas.openxmlformats.org/officeDocument/2006/relationships/hyperlink" Id="rId51" Target="prediction.qmd#def-residual" TargetMode="External" /><Relationship Type="http://schemas.openxmlformats.org/officeDocument/2006/relationships/hyperlink" Id="rId145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5" Target="exploratory-descriptive.qmd#def-pearson-r" TargetMode="External" /><Relationship Type="http://schemas.openxmlformats.org/officeDocument/2006/relationships/hyperlink" Id="rId113" Target="exploratory-descriptive.qmd#def-sample-sd" TargetMode="External" /><Relationship Type="http://schemas.openxmlformats.org/officeDocument/2006/relationships/hyperlink" Id="rId138" Target="exploratory-descriptive.qmd#thm-pearson-r-range" TargetMode="External" /><Relationship Type="http://schemas.openxmlformats.org/officeDocument/2006/relationships/hyperlink" Id="rId162" Target="https://doi.org/10.1007/978-1-4614-1353-0" TargetMode="External" /><Relationship Type="http://schemas.openxmlformats.org/officeDocument/2006/relationships/hyperlink" Id="rId188" Target="https://doi.org/10.1201/9781315182780" TargetMode="External" /><Relationship Type="http://schemas.openxmlformats.org/officeDocument/2006/relationships/hyperlink" Id="rId186" Target="https://en.wikipedia.org/wiki/Coefficient_of_determination" TargetMode="External" /><Relationship Type="http://schemas.openxmlformats.org/officeDocument/2006/relationships/hyperlink" Id="rId170" Target="https://en.wikipedia.org/wiki/Homoscedasticity_and_heteroscedasticity" TargetMode="External" /><Relationship Type="http://schemas.openxmlformats.org/officeDocument/2006/relationships/hyperlink" Id="rId172" Target="https://en.wikipedia.org/wiki/Linear_regression" TargetMode="External" /><Relationship Type="http://schemas.openxmlformats.org/officeDocument/2006/relationships/hyperlink" Id="rId178" Target="https://en.wikipedia.org/wiki/Ordinary_least_squares" TargetMode="External" /><Relationship Type="http://schemas.openxmlformats.org/officeDocument/2006/relationships/hyperlink" Id="rId164" Target="https://en.wikipedia.org/wiki/Pearson_correlation_coefficient" TargetMode="External" /><Relationship Type="http://schemas.openxmlformats.org/officeDocument/2006/relationships/hyperlink" Id="rId176" Target="https://en.wikipedia.org/wiki/Residual_sum_of_squares" TargetMode="External" /><Relationship Type="http://schemas.openxmlformats.org/officeDocument/2006/relationships/hyperlink" Id="rId174" Target="https://en.wikipedia.org/wiki/Simple_linear_regression" TargetMode="External" /><Relationship Type="http://schemas.openxmlformats.org/officeDocument/2006/relationships/hyperlink" Id="rId168" Target="https://en.wikipedia.org/wiki/Spearman%27s_rank_correlation_coefficient" TargetMode="External" /><Relationship Type="http://schemas.openxmlformats.org/officeDocument/2006/relationships/hyperlink" Id="rId184" Target="https://en.wikipedia.org/wiki/Total_sum_of_squares" TargetMode="External" /><Relationship Type="http://schemas.openxmlformats.org/officeDocument/2006/relationships/hyperlink" Id="rId180" Target="https://facultyweb.cs.wwu.edu/~hutchib2/video_lectures/data371/" TargetMode="External" /><Relationship Type="http://schemas.openxmlformats.org/officeDocument/2006/relationships/hyperlink" Id="rId120" Target="https://facultyweb.cs.wwu.edu/~hutchib2/video_lectures/data371/#linear_regression" TargetMode="External" /><Relationship Type="http://schemas.openxmlformats.org/officeDocument/2006/relationships/hyperlink" Id="rId39" Target="https://morrison-lab.github.io/pds/expectation.html#def-cond-pdf" TargetMode="External" /><Relationship Type="http://schemas.openxmlformats.org/officeDocument/2006/relationships/hyperlink" Id="rId149" Target="https://morrison-lab.github.io/pds/independence.html#def-indpt" TargetMode="External" /><Relationship Type="http://schemas.openxmlformats.org/officeDocument/2006/relationships/hyperlink" Id="rId40" Target="https://morrison-lab.github.io/pds/random-variables.html#def-normal" TargetMode="External" /><Relationship Type="http://schemas.openxmlformats.org/officeDocument/2006/relationships/hyperlink" Id="rId13" Target="https://morrison-lab.github.io/pds/variance-covariance.html#def-cov" TargetMode="External" /><Relationship Type="http://schemas.openxmlformats.org/officeDocument/2006/relationships/hyperlink" Id="rId33" Target="https://morrison-lab.github.io/pds/variance-covariance.html#def-deviation-pop-mean" TargetMode="External" /><Relationship Type="http://schemas.openxmlformats.org/officeDocument/2006/relationships/hyperlink" Id="rId12" Target="https://morrison-lab.github.io/pds/variance-covariance.html#def-variance" TargetMode="External" /><Relationship Type="http://schemas.openxmlformats.org/officeDocument/2006/relationships/hyperlink" Id="rId159" Target="https://morrison-lab.github.io/rme/chapters/Linear-models-overview.html" TargetMode="External" /><Relationship Type="http://schemas.openxmlformats.org/officeDocument/2006/relationships/hyperlink" Id="rId121" Target="https://wwu.instructure.com/courses/1906010/modules#module_3922392" TargetMode="External" /><Relationship Type="http://schemas.openxmlformats.org/officeDocument/2006/relationships/hyperlink" Id="rId182" Target="https://www.cengage.com/c/statistical-inference-2e-casella-berger/9780534243128/" TargetMode="External" /><Relationship Type="http://schemas.openxmlformats.org/officeDocument/2006/relationships/hyperlink" Id="rId147" Target="inference.qmd#def-f-dist" TargetMode="External" /><Relationship Type="http://schemas.openxmlformats.org/officeDocument/2006/relationships/hyperlink" Id="rId156" Target="inference.qmd#def-null-hypothesis" TargetMode="External" /><Relationship Type="http://schemas.openxmlformats.org/officeDocument/2006/relationships/hyperlink" Id="rId146" Target="inference.qmd#def-p-value" TargetMode="External" /><Relationship Type="http://schemas.openxmlformats.org/officeDocument/2006/relationships/hyperlink" Id="rId17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8" Target="intro-MLEs.qmd#def-hessian" TargetMode="External" /><Relationship Type="http://schemas.openxmlformats.org/officeDocument/2006/relationships/hyperlink" Id="rId154" Target="intro-MLEs.qmd#def-loglik" TargetMode="External" /><Relationship Type="http://schemas.openxmlformats.org/officeDocument/2006/relationships/hyperlink" Id="rId155" Target="intro-MLEs.qmd#def-lrt-stat" TargetMode="External" /><Relationship Type="http://schemas.openxmlformats.org/officeDocument/2006/relationships/hyperlink" Id="rId153" Target="intro-MLEs.qmd#def-mle" TargetMode="External" /><Relationship Type="http://schemas.openxmlformats.org/officeDocument/2006/relationships/hyperlink" Id="rId151" Target="model-validation.qmd#def-outcome-vector" TargetMode="External" /><Relationship Type="http://schemas.openxmlformats.org/officeDocument/2006/relationships/hyperlink" Id="rId134" Target="prediction.qmd#def-fitted-value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59" Target="prediction.qmd#def-prediction-mse" TargetMode="External" /><Relationship Type="http://schemas.openxmlformats.org/officeDocument/2006/relationships/hyperlink" Id="rId51" Target="prediction.qmd#def-residual" TargetMode="External" /><Relationship Type="http://schemas.openxmlformats.org/officeDocument/2006/relationships/hyperlink" Id="rId145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2026-10-19T10:58:01Z</dcterms:created>
  <dcterms:modified xsi:type="dcterms:W3CDTF">2026-10-19T10:58:01Z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03:40:16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