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3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overfitting, generalization error, training/validation/test splits,</w:delText>
        </w:r>
      </w:del>
      <w:del w:id="7" w:author="PR Preview" w:date="2026-01-01T00:00:00Z">
        <w:r>
          <w:delText xml:space="preserve"> </w:delText>
        </w:r>
      </w:del>
      <m:oMath>
        <m:r>
          <m:t>k</m:t>
        </m:r>
      </m:oMath>
      <w:del w:id="8" w:author="PR Preview" w:date="2026-01-01T00:00:00Z">
        <w:r>
          <w:delText xml:space="preserve">-fold and leave-one-out cross-validation,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1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overfitting, generalization error, training/validation/test splits,</w:t>
        </w:r>
      </w:ins>
      <w:ins w:id="15" w:author="PR Preview" w:date="2026-01-01T00:00:00Z">
        <w:r>
          <w:t xml:space="preserve"> </w:t>
        </w:r>
      </w:ins>
      <m:oMath>
        <m:r>
          <m:t>k</m:t>
        </m:r>
      </m:oMath>
      <w:ins w:id="16" w:author="PR Preview" w:date="2026-01-01T00:00:00Z">
        <w:r>
          <w:t xml:space="preserve">-fold and leave-one-out cross-validation,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19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sensitivity, specificity, prevalence,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2026-10-09T02:40:00Z</dcterms:created>
  <dcterms:modified xsi:type="dcterms:W3CDTF">2026-10-09T02:40:00Z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