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5.png" ContentType="image/png"/>
  <Override PartName="/word/media/rId221.png" ContentType="image/png"/>
  <Override PartName="/word/media/rId227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6.png" ContentType="image/png"/>
  <Override PartName="/word/media/rId275.png" ContentType="image/png"/>
  <Override PartName="/word/media/rId280.png" ContentType="image/png"/>
  <Override PartName="/word/media/rId285.png" ContentType="image/png"/>
  <Override PartName="/word/media/rId289.png" ContentType="image/png"/>
  <Override PartName="/word/media/rId294.png" ContentType="image/png"/>
  <Override PartName="/word/media/rId298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02:35:59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9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r:id="rId58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9"/>
    <w:bookmarkStart w:id="62" w:name="rem-pois-exp-score-moved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Poisson and exponential score derivations are). </w:t>
      </w:r>
      <w:r>
        <w:t xml:space="preserve">The derivations of the</w:t>
      </w:r>
      <w:r>
        <w:t xml:space="preserve"> </w:t>
      </w:r>
      <w:hyperlink r:id="rId60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for a Poisson variable and for an exponential variable</w:t>
      </w:r>
      <w:r>
        <w:t xml:space="preserve"> </w:t>
      </w:r>
      <w:r>
        <w:t xml:space="preserve">are on their own page,</w:t>
      </w:r>
      <w:r>
        <w:t xml:space="preserve"> </w:t>
      </w:r>
      <w:hyperlink r:id="rId61">
        <w:r>
          <w:rPr>
            <w:rStyle w:val="Hyperlink"/>
          </w:rPr>
          <w:t xml:space="preserve">Maximum likelihood for more distributions</w:t>
        </w:r>
      </w:hyperlink>
      <w:r>
        <w:t xml:space="preserve">.</w:t>
      </w:r>
    </w:p>
    <w:bookmarkEnd w:id="62"/>
    <w:bookmarkStart w:id="63" w:name="exr-gauss-score-fn"/>
    <w:p>
      <w:pPr>
        <w:pStyle w:val="BodyText"/>
      </w:pPr>
      <w:r>
        <w:rPr>
          <w:b/>
          <w:bCs/>
        </w:rPr>
        <w:t xml:space="preserve">Exercise 6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3"/>
    <w:bookmarkStart w:id="64" w:name="sol-gaus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gauss-score"/>
    <w:p>
      <w:pPr>
        <w:pStyle w:val="FirstParagraph"/>
      </w:pPr>
      <w:r>
        <w:rPr>
          <w:b/>
          <w:bCs/>
        </w:rPr>
        <w:t xml:space="preserve">Theorem 6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Poisson score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6</w:t>
        </w:r>
      </w:hyperlink>
      <w:r>
        <w:t xml:space="preserve">, and</w:t>
      </w:r>
      <w:r>
        <w:t xml:space="preserve"> </w:t>
      </w:r>
      <w:hyperlink r:id="rId67">
        <w:r>
          <w:rPr>
            <w:rStyle w:val="Hyperlink"/>
          </w:rPr>
          <w:t xml:space="preserve">exponential score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8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r:id="rId58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08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r>
        <w:rPr>
          <w:b/>
          <w:bCs/>
        </w:rPr>
        <w:t xml:space="preserve">Exercise 7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9"/>
    <w:bookmarkStart w:id="80" w:name="sol-hessian-element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0"/>
    <w:bookmarkStart w:id="82" w:name="thm-hessian-elements"/>
    <w:p>
      <w:pPr>
        <w:pStyle w:val="BodyText"/>
      </w:pPr>
      <w:r>
        <w:rPr>
          <w:b/>
          <w:bCs/>
        </w:rPr>
        <w:t xml:space="preserve">Theorem 7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3" w:name="exr-hessian-score"/>
    <w:p>
      <w:pPr>
        <w:pStyle w:val="BodyText"/>
      </w:pPr>
      <w:r>
        <w:rPr>
          <w:b/>
          <w:bCs/>
        </w:rPr>
        <w:t xml:space="preserve">Exercise 8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3"/>
    <w:bookmarkStart w:id="84" w:name="sol-hessian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r>
        <w:rPr>
          <w:b/>
          <w:bCs/>
        </w:rPr>
        <w:t xml:space="preserve">Theorem 8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r>
        <w:rPr>
          <w:i/>
          <w:iCs/>
        </w:rPr>
        <w:t xml:space="preserve">Remark 4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1"/>
    <w:bookmarkStart w:id="92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</w:t>
      </w:r>
      <w:r>
        <w:t xml:space="preserve"> </w:t>
      </w:r>
      <w:hyperlink r:id="rId60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Poisson score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r>
        <w:rPr>
          <w:b/>
          <w:bCs/>
        </w:rPr>
        <w:t xml:space="preserve">Exercise 9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3"/>
    <w:bookmarkStart w:id="94" w:name="sol-deriv-log-density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96" w:name="exr-score-mean-zero"/>
    <w:p>
      <w:pPr>
        <w:pStyle w:val="BodyText"/>
      </w:pPr>
      <w:r>
        <w:rPr>
          <w:b/>
          <w:bCs/>
        </w:rPr>
        <w:t xml:space="preserve">Exercise 10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6"/>
    <w:bookmarkStart w:id="97" w:name="sol-score-mean-zero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7"/>
    <w:bookmarkStart w:id="98" w:name="thm-score-mean-zero"/>
    <w:p>
      <w:pPr>
        <w:pStyle w:val="FirstParagraph"/>
      </w:pPr>
      <w:r>
        <w:rPr>
          <w:b/>
          <w:bCs/>
        </w:rPr>
        <w:t xml:space="preserve">Theorem 9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exr-score-second-moment"/>
    <w:p>
      <w:pPr>
        <w:pStyle w:val="BodyText"/>
      </w:pPr>
      <w:r>
        <w:rPr>
          <w:b/>
          <w:bCs/>
        </w:rPr>
        <w:t xml:space="preserve">Exercise 11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9"/>
    <w:bookmarkStart w:id="100" w:name="sol-score-second-momen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r>
        <w:rPr>
          <w:b/>
          <w:bCs/>
        </w:rPr>
        <w:t xml:space="preserve">Theorem 10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4" w:name="thm-information-equality"/>
    <w:p>
      <w:pPr>
        <w:pStyle w:val="BodyText"/>
      </w:pPr>
      <w:r>
        <w:rPr>
          <w:b/>
          <w:bCs/>
        </w:rPr>
        <w:t xml:space="preserve">Theorem 11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2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2"/>
    </w:p>
    <w:p>
      <w:pPr>
        <w:pStyle w:val="FirstParagraph"/>
      </w:pPr>
      <w:bookmarkStart w:id="103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7"/>
          <w:p/>
        </w:tc>
      </w:tr>
    </w:tbl>
    <w:bookmarkEnd w:id="108"/>
    <w:bookmarkStart w:id="11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0" w:name="thm-dist-mle"/>
    <w:p>
      <w:pPr>
        <w:pStyle w:val="FirstParagraph"/>
      </w:pPr>
      <w:r>
        <w:rPr>
          <w:b/>
          <w:bCs/>
        </w:rPr>
        <w:t xml:space="preserve">Theorem 12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9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9"/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1" w:name="rem-mle-clt-conditions"/>
    <w:p>
      <w:pPr>
        <w:pStyle w:val="BodyText"/>
      </w:pPr>
      <w:r>
        <w:rPr>
          <w:i/>
          <w:iCs/>
        </w:rPr>
        <w:t xml:space="preserve">Remark 6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1"/>
    <w:bookmarkStart w:id="112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2"/>
    <w:p>
      <w:pPr>
        <w:pStyle w:val="BodyText"/>
      </w:pPr>
      <w:hyperlink w:anchor="thm-dist-ml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3" w:name="rem-observed-information-se"/>
    <w:p>
      <w:pPr>
        <w:pStyle w:val="BodyText"/>
      </w:pPr>
      <w:r>
        <w:rPr>
          <w:i/>
          <w:iCs/>
        </w:rPr>
        <w:t xml:space="preserve">Remark 7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3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4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7" w:name="confidence-intervals-for-mles"/>
    <w:p>
      <w:pPr>
        <w:pStyle w:val="Heading4"/>
      </w:pPr>
      <w:r>
        <w:t xml:space="preserve">1.9.1 Confidence intervals for MLEs</w:t>
      </w:r>
    </w:p>
    <w:bookmarkStart w:id="115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7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8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9"/>
    <w:bookmarkStart w:id="120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8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12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4"/>
    <w:bookmarkStart w:id="125" w:name="exr-wilks-taylor"/>
    <w:p>
      <w:pPr>
        <w:pStyle w:val="BodyText"/>
      </w:pPr>
      <w:r>
        <w:rPr>
          <w:b/>
          <w:bCs/>
        </w:rPr>
        <w:t xml:space="preserve">Exercise 12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13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14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13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9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10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3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11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2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15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16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3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17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18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19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20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21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22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23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0" w:name="the-score-function-1"/>
    <w:p>
      <w:pPr>
        <w:pStyle w:val="Heading4"/>
      </w:pPr>
      <w:r>
        <w:t xml:space="preserve">2.4.1 The score function</w:t>
      </w:r>
    </w:p>
    <w:bookmarkStart w:id="192" w:name="exr-cyclone-score-fn"/>
    <w:p>
      <w:pPr>
        <w:pStyle w:val="FirstParagraph"/>
      </w:pPr>
      <w:r>
        <w:rPr>
          <w:b/>
          <w:bCs/>
        </w:rPr>
        <w:t xml:space="preserve">Exercise 24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6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2"/>
    <w:bookmarkStart w:id="193" w:name="sol-cyclone-score-fn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22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3"/>
    <w:bookmarkStart w:id="194" w:name="exr-graph-score-function"/>
    <w:p>
      <w:pPr>
        <w:pStyle w:val="BodyText"/>
      </w:pPr>
      <w:r>
        <w:rPr>
          <w:b/>
          <w:bCs/>
        </w:rPr>
        <w:t xml:space="preserve">Exercise 25 (Graphing the score function)</w:t>
      </w:r>
      <w:r>
        <w:t xml:space="preserve"> </w:t>
      </w:r>
      <w:r>
        <w:t xml:space="preserve">Graph the score function.</w:t>
      </w:r>
    </w:p>
    <w:bookmarkEnd w:id="194"/>
    <w:bookmarkStart w:id="199" w:name="sol-graph-score-function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8"/>
        </w:tc>
      </w:tr>
    </w:tbl>
    <w:bookmarkEnd w:id="199"/>
    <w:bookmarkEnd w:id="200"/>
    <w:bookmarkStart w:id="212" w:name="sec-hessian"/>
    <w:p>
      <w:pPr>
        <w:pStyle w:val="Heading4"/>
      </w:pPr>
      <w:r>
        <w:t xml:space="preserve">2.4.2 The Hessian</w:t>
      </w:r>
    </w:p>
    <w:bookmarkStart w:id="202" w:name="exr-hessian"/>
    <w:p>
      <w:pPr>
        <w:pStyle w:val="FirstParagraph"/>
      </w:pPr>
      <w:r>
        <w:rPr>
          <w:b/>
          <w:bCs/>
        </w:rPr>
        <w:t xml:space="preserve">Exercise 26 (Hessian)</w:t>
      </w:r>
      <w:r>
        <w:t xml:space="preserve"> </w:t>
      </w:r>
      <w:r>
        <w:t xml:space="preserve">Derive the</w:t>
      </w:r>
      <w:r>
        <w:t xml:space="preserve"> </w:t>
      </w:r>
      <w:hyperlink r:id="rId201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2"/>
    <w:bookmarkStart w:id="203" w:name="sol-hessia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3"/>
    <w:bookmarkStart w:id="204" w:name="exr-graph-hessian"/>
    <w:p>
      <w:pPr>
        <w:pStyle w:val="BodyText"/>
      </w:pPr>
      <w:r>
        <w:rPr>
          <w:b/>
          <w:bCs/>
        </w:rPr>
        <w:t xml:space="preserve">Exercise 27 (Graphing the Hessian)</w:t>
      </w:r>
      <w:r>
        <w:t xml:space="preserve"> </w:t>
      </w:r>
      <w:r>
        <w:t xml:space="preserve">Graph the Hessian.</w:t>
      </w:r>
    </w:p>
    <w:bookmarkEnd w:id="204"/>
    <w:bookmarkStart w:id="209" w:name="sol-graph-hessia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8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8"/>
        </w:tc>
      </w:tr>
    </w:tbl>
    <w:bookmarkEnd w:id="209"/>
    <w:bookmarkStart w:id="210" w:name="exr-score-equation"/>
    <w:p>
      <w:pPr>
        <w:pStyle w:val="BodyText"/>
      </w:pPr>
      <w:r>
        <w:rPr>
          <w:b/>
          <w:bCs/>
        </w:rPr>
        <w:t xml:space="preserve">Exercise 28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0"/>
    <w:bookmarkStart w:id="211" w:name="sol-score-equatio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1"/>
    <w:bookmarkEnd w:id="212"/>
    <w:bookmarkEnd w:id="213"/>
    <w:bookmarkStart w:id="231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4" w:name="exr-solve-score-equation"/>
    <w:p>
      <w:pPr>
        <w:pStyle w:val="BodyText"/>
      </w:pPr>
      <w:r>
        <w:rPr>
          <w:b/>
          <w:bCs/>
        </w:rPr>
        <w:t xml:space="preserve">Exercise 29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24</w:t>
        </w:r>
      </w:hyperlink>
      <w:r>
        <w:t xml:space="preserve">.</w:t>
      </w:r>
    </w:p>
    <w:bookmarkEnd w:id="214"/>
    <w:bookmarkStart w:id="215" w:name="sol-solve-score-equa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5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6" w:name="exr-check-hessian"/>
    <w:p>
      <w:pPr>
        <w:pStyle w:val="FirstParagraph"/>
      </w:pPr>
      <w:r>
        <w:rPr>
          <w:b/>
          <w:bCs/>
        </w:rPr>
        <w:t xml:space="preserve">Exercise 30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6"/>
    <w:bookmarkStart w:id="217" w:name="sol-check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7"/>
    <w:bookmarkStart w:id="218" w:name="exr-find-mle"/>
    <w:p>
      <w:pPr>
        <w:pStyle w:val="FirstParagraph"/>
      </w:pPr>
      <w:r>
        <w:rPr>
          <w:b/>
          <w:bCs/>
        </w:rPr>
        <w:t xml:space="preserve">Exercise 31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8"/>
    <w:bookmarkStart w:id="219" w:name="sol-find-mle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9"/>
    <w:bookmarkStart w:id="220" w:name="exr-graph-mle"/>
    <w:p>
      <w:pPr>
        <w:pStyle w:val="FirstParagraph"/>
      </w:pPr>
      <w:r>
        <w:rPr>
          <w:b/>
          <w:bCs/>
        </w:rPr>
        <w:t xml:space="preserve">Exercise 32 (Graphing the MLE)</w:t>
      </w:r>
      <w:r>
        <w:t xml:space="preserve"> </w:t>
      </w:r>
      <w:r>
        <w:t xml:space="preserve">Graph the log-likelihood with the MLE superimposed.</w:t>
      </w:r>
    </w:p>
    <w:bookmarkEnd w:id="220"/>
    <w:bookmarkStart w:id="225" w:name="sol-graph-mle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4"/>
        </w:tc>
      </w:tr>
    </w:tbl>
    <w:bookmarkEnd w:id="225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6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0"/>
        </w:tc>
      </w:tr>
    </w:tbl>
    <w:bookmarkEnd w:id="231"/>
    <w:bookmarkStart w:id="261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7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2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2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3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4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4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5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5"/>
    <w:bookmarkStart w:id="236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6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7"/>
    <w:bookmarkStart w:id="260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8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29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8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24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26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0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4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5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9"/>
        </w:tc>
      </w:tr>
    </w:tbl>
    <w:bookmarkEnd w:id="260"/>
    <w:bookmarkEnd w:id="261"/>
    <w:bookmarkEnd w:id="262"/>
    <w:bookmarkStart w:id="266" w:name="sec-bernoulli-mle"/>
    <w:p>
      <w:pPr>
        <w:pStyle w:val="Heading2"/>
      </w:pPr>
      <w:r>
        <w:t xml:space="preserve">3 Maximum likelihood for a Bernoulli model without covariates</w:t>
      </w:r>
    </w:p>
    <w:bookmarkStart w:id="265" w:name="rem-bernoulli-mle-mov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(Where the Bernoulli derivation is). </w:t>
      </w:r>
      <w:r>
        <w:t xml:space="preserve">The step-by-step derivation for a Bernoulli model without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is on its own page,</w:t>
      </w:r>
      <w:r>
        <w:t xml:space="preserve"> </w:t>
      </w:r>
      <w:hyperlink r:id="rId264">
        <w:r>
          <w:rPr>
            <w:rStyle w:val="Hyperlink"/>
          </w:rPr>
          <w:t xml:space="preserve">Maximum likelihood for a Bernoulli model</w:t>
        </w:r>
      </w:hyperlink>
      <w:r>
        <w:t xml:space="preserve">.</w:t>
      </w:r>
      <w:r>
        <w:t xml:space="preserve"> </w:t>
      </w:r>
      <w:r>
        <w:t xml:space="preserve">It was a section of this page, with the id</w:t>
      </w:r>
      <w:r>
        <w:t xml:space="preserve"> </w:t>
      </w:r>
      <w:r>
        <w:rPr>
          <w:rStyle w:val="VerbatimChar"/>
        </w:rPr>
        <w:t xml:space="preserve">sec-bernoulli-mle</w:t>
      </w:r>
      <w:r>
        <w:t xml:space="preserve">.</w:t>
      </w:r>
    </w:p>
    <w:bookmarkEnd w:id="265"/>
    <w:bookmarkEnd w:id="266"/>
    <w:bookmarkStart w:id="273" w:name="sec-gaussian-mle"/>
    <w:p>
      <w:pPr>
        <w:pStyle w:val="Heading2"/>
      </w:pPr>
      <w:r>
        <w:t xml:space="preserve">4 Maximum likelihood for univariate Gaussian models</w:t>
      </w:r>
    </w:p>
    <w:bookmarkStart w:id="268" w:name="rem-gaussian-mle-moved"/>
    <w:p>
      <w:pPr>
        <w:pStyle w:val="FirstParagraph"/>
      </w:pPr>
      <w:r>
        <w:rPr>
          <w:i/>
          <w:iCs/>
        </w:rPr>
        <w:t xml:space="preserve">Remark 13</w:t>
      </w:r>
      <w:r>
        <w:t xml:space="preserve"> (Where the Gaussian derivation is). </w:t>
      </w:r>
      <w:r>
        <w:t xml:space="preserve">The step-by-step derivation for a univariate Gaussian model</w:t>
      </w:r>
      <w:r>
        <w:t xml:space="preserve"> </w:t>
      </w:r>
      <w:r>
        <w:t xml:space="preserve">is on its own page,</w:t>
      </w:r>
      <w:r>
        <w:t xml:space="preserve"> </w:t>
      </w:r>
      <w:hyperlink r:id="rId267">
        <w:r>
          <w:rPr>
            <w:rStyle w:val="Hyperlink"/>
          </w:rPr>
          <w:t xml:space="preserve">Maximum likelihood for a Gaussian model</w:t>
        </w:r>
      </w:hyperlink>
      <w:r>
        <w:t xml:space="preserve">.</w:t>
      </w:r>
      <w:r>
        <w:t xml:space="preserve"> </w:t>
      </w:r>
      <w:r>
        <w:t xml:space="preserve">It was a section of this page.</w:t>
      </w:r>
    </w:p>
    <w:bookmarkEnd w:id="268"/>
    <w:bookmarkStart w:id="272" w:name="the-profile-log-likelihood"/>
    <w:p>
      <w:pPr>
        <w:pStyle w:val="Heading3"/>
      </w:pPr>
      <w:r>
        <w:t xml:space="preserve">4.1 The profile log-likelihood</w:t>
      </w:r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1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0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1"/>
    <w:bookmarkEnd w:id="272"/>
    <w:bookmarkEnd w:id="273"/>
    <w:bookmarkStart w:id="320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79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4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8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79"/>
    <w:bookmarkStart w:id="284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r:id="rId270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3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4"/>
    <w:bookmarkStart w:id="303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3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8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3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2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2"/>
    <w:bookmarkEnd w:id="303"/>
    <w:bookmarkStart w:id="305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4"/>
        </w:tc>
      </w:tr>
    </w:tbl>
    <w:bookmarkEnd w:id="305"/>
    <w:bookmarkStart w:id="311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r:id="rId306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6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33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34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35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36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35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37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83" w:name="references"/>
    <w:p>
      <w:pPr>
        <w:pStyle w:val="Heading2"/>
      </w:pPr>
      <w:r>
        <w:t xml:space="preserve">References</w:t>
      </w:r>
    </w:p>
    <w:bookmarkStart w:id="382" w:name="refs"/>
    <w:bookmarkStart w:id="333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3"/>
    <w:bookmarkStart w:id="335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4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5"/>
    <w:bookmarkStart w:id="33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7"/>
    <w:bookmarkStart w:id="339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https://en.wikipedia.org/wiki/Likelihood_function</w:t>
        </w:r>
      </w:hyperlink>
    </w:p>
    <w:bookmarkEnd w:id="339"/>
    <w:bookmarkStart w:id="341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https://en.wikipedia.org/wiki/Maximum_likelihood_estimation</w:t>
        </w:r>
      </w:hyperlink>
    </w:p>
    <w:bookmarkEnd w:id="341"/>
    <w:bookmarkStart w:id="34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3"/>
    <w:bookmarkStart w:id="34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4"/>
    <w:bookmarkStart w:id="345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5"/>
    <w:bookmarkStart w:id="347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https://en.wikipedia.org/wiki/Critical_point_%28mathematics%29</w:t>
        </w:r>
      </w:hyperlink>
    </w:p>
    <w:bookmarkEnd w:id="347"/>
    <w:bookmarkStart w:id="349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https://en.wikipedia.org/wiki/Informant_function</w:t>
        </w:r>
      </w:hyperlink>
    </w:p>
    <w:bookmarkEnd w:id="349"/>
    <w:bookmarkStart w:id="351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https://en.wikipedia.org/wiki/Hessian_matrix</w:t>
        </w:r>
      </w:hyperlink>
    </w:p>
    <w:bookmarkEnd w:id="351"/>
    <w:bookmarkStart w:id="353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https://en.wikipedia.org/wiki/Fisher_information</w:t>
        </w:r>
      </w:hyperlink>
    </w:p>
    <w:bookmarkEnd w:id="353"/>
    <w:bookmarkStart w:id="355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5"/>
    <w:bookmarkStart w:id="357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6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7"/>
    <w:bookmarkStart w:id="359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58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59"/>
    <w:bookmarkStart w:id="361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0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1"/>
    <w:bookmarkStart w:id="363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2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3"/>
    <w:bookmarkStart w:id="365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https://en.wikipedia.org/wiki/Wald_test</w:t>
        </w:r>
      </w:hyperlink>
    </w:p>
    <w:bookmarkEnd w:id="365"/>
    <w:bookmarkStart w:id="367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https://en.wikipedia.org/wiki/Likelihood-ratio_test</w:t>
        </w:r>
      </w:hyperlink>
    </w:p>
    <w:bookmarkEnd w:id="367"/>
    <w:bookmarkStart w:id="369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https://en.wikipedia.org/wiki/Wilks%27_theorem</w:t>
        </w:r>
      </w:hyperlink>
    </w:p>
    <w:bookmarkEnd w:id="369"/>
    <w:bookmarkStart w:id="371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0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1"/>
    <w:bookmarkStart w:id="373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https://en.wikipedia.org/wiki/Prediction_interval</w:t>
        </w:r>
      </w:hyperlink>
    </w:p>
    <w:bookmarkEnd w:id="373"/>
    <w:bookmarkStart w:id="375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4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5"/>
    <w:bookmarkStart w:id="377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7"/>
    <w:bookmarkStart w:id="379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78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79"/>
    <w:bookmarkStart w:id="381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0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1"/>
    <w:bookmarkEnd w:id="382"/>
    <w:bookmarkEnd w:id="3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5" Target="media/rId205.png" /><Relationship Type="http://schemas.openxmlformats.org/officeDocument/2006/relationships/image" Id="rId221" Target="media/rId221.png" /><Relationship Type="http://schemas.openxmlformats.org/officeDocument/2006/relationships/image" Id="rId227" Target="media/rId227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6" Target="media/rId256.png" /><Relationship Type="http://schemas.openxmlformats.org/officeDocument/2006/relationships/image" Id="rId275" Target="media/rId275.png" /><Relationship Type="http://schemas.openxmlformats.org/officeDocument/2006/relationships/image" Id="rId280" Target="media/rId280.png" /><Relationship Type="http://schemas.openxmlformats.org/officeDocument/2006/relationships/image" Id="rId285" Target="media/rId285.png" /><Relationship Type="http://schemas.openxmlformats.org/officeDocument/2006/relationships/image" Id="rId289" Target="media/rId289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5" Target="media/rId195.png" /><Relationship Type="http://schemas.openxmlformats.org/officeDocument/2006/relationships/hyperlink" Id="rId264" Target="bernoulli-mle.qmd" TargetMode="External" /><Relationship Type="http://schemas.openxmlformats.org/officeDocument/2006/relationships/hyperlink" Id="rId58" Target="bernoulli-mle.qmd#thm-bernoulli-score" TargetMode="External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7" Target="gaussian-mle.qmd" TargetMode="External" /><Relationship Type="http://schemas.openxmlformats.org/officeDocument/2006/relationships/hyperlink" Id="rId306" Target="gaussian-mle.qmd#sec-covariance-matrix" TargetMode="External" /><Relationship Type="http://schemas.openxmlformats.org/officeDocument/2006/relationships/hyperlink" Id="rId270" Target="gaussian-mle.qmd#sec-gaussian-mle" TargetMode="External" /><Relationship Type="http://schemas.openxmlformats.org/officeDocument/2006/relationships/hyperlink" Id="rId374" Target="https://doi.org/10.1001/jama.280.7.605" TargetMode="External" /><Relationship Type="http://schemas.openxmlformats.org/officeDocument/2006/relationships/hyperlink" Id="rId334" Target="https://doi.org/10.1002/9780470191613" TargetMode="External" /><Relationship Type="http://schemas.openxmlformats.org/officeDocument/2006/relationships/hyperlink" Id="rId354" Target="https://doi.org/10.1007/978-1-4419-0118-7" TargetMode="External" /><Relationship Type="http://schemas.openxmlformats.org/officeDocument/2006/relationships/hyperlink" Id="rId376" Target="https://doi.org/10.1007/978-1-4614-1353-0" TargetMode="External" /><Relationship Type="http://schemas.openxmlformats.org/officeDocument/2006/relationships/hyperlink" Id="rId358" Target="https://doi.org/10.1007/b98855" TargetMode="External" /><Relationship Type="http://schemas.openxmlformats.org/officeDocument/2006/relationships/hyperlink" Id="rId360" Target="https://doi.org/10.1016/S1573-4412(05)80005-4" TargetMode="External" /><Relationship Type="http://schemas.openxmlformats.org/officeDocument/2006/relationships/hyperlink" Id="rId362" Target="https://doi.org/10.1093/biomet/65.3.457" TargetMode="External" /><Relationship Type="http://schemas.openxmlformats.org/officeDocument/2006/relationships/hyperlink" Id="rId378" Target="https://doi.org/10.1198/000313001300339897" TargetMode="External" /><Relationship Type="http://schemas.openxmlformats.org/officeDocument/2006/relationships/hyperlink" Id="rId332" Target="https://doi.org/10.1201/9781315182780" TargetMode="External" /><Relationship Type="http://schemas.openxmlformats.org/officeDocument/2006/relationships/hyperlink" Id="rId356" Target="https://doi.org/10.1201/9781315370279" TargetMode="External" /><Relationship Type="http://schemas.openxmlformats.org/officeDocument/2006/relationships/hyperlink" Id="rId370" Target="https://doi.org/10.1214/aoms/1177732360" TargetMode="External" /><Relationship Type="http://schemas.openxmlformats.org/officeDocument/2006/relationships/hyperlink" Id="rId346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352" Target="https://en.wikipedia.org/wiki/Fisher_information" TargetMode="External" /><Relationship Type="http://schemas.openxmlformats.org/officeDocument/2006/relationships/hyperlink" Id="rId350" Target="https://en.wikipedia.org/wiki/Hessian_matrix" TargetMode="External" /><Relationship Type="http://schemas.openxmlformats.org/officeDocument/2006/relationships/hyperlink" Id="rId348" Target="https://en.wikipedia.org/wiki/Informant_function" TargetMode="External" /><Relationship Type="http://schemas.openxmlformats.org/officeDocument/2006/relationships/hyperlink" Id="rId366" Target="https://en.wikipedia.org/wiki/Likelihood-ratio_test" TargetMode="External" /><Relationship Type="http://schemas.openxmlformats.org/officeDocument/2006/relationships/hyperlink" Id="rId338" Target="https://en.wikipedia.org/wiki/Likelihood_function" TargetMode="External" /><Relationship Type="http://schemas.openxmlformats.org/officeDocument/2006/relationships/hyperlink" Id="rId340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372" Target="https://en.wikipedia.org/wiki/Prediction_interval" TargetMode="External" /><Relationship Type="http://schemas.openxmlformats.org/officeDocument/2006/relationships/hyperlink" Id="rId233" Target="https://en.wikipedia.org/wiki/Taylor%27s_theorem" TargetMode="External" /><Relationship Type="http://schemas.openxmlformats.org/officeDocument/2006/relationships/hyperlink" Id="rId364" Target="https://en.wikipedia.org/wiki/Wald_test" TargetMode="External" /><Relationship Type="http://schemas.openxmlformats.org/officeDocument/2006/relationships/hyperlink" Id="rId368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80" Target="https://www.cengage.com/c/applied-regression-analysis-and-other-multivariable-methods-5e-kleinbaum/9781285051086/" TargetMode="External" /><Relationship Type="http://schemas.openxmlformats.org/officeDocument/2006/relationships/hyperlink" Id="rId336" Target="https://www.cengage.com/c/statistical-inference-2e-casella-berger/9780534243128/" TargetMode="External" /><Relationship Type="http://schemas.openxmlformats.org/officeDocument/2006/relationships/hyperlink" Id="rId342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6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18" Target="inference.qmd#def-test-statistic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1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6" Target="intro-MLEs.qmd#def-oinf" TargetMode="External" /><Relationship Type="http://schemas.openxmlformats.org/officeDocument/2006/relationships/hyperlink" Id="rId60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61" Target="more-distributions-mle.qmd" TargetMode="External" /><Relationship Type="http://schemas.openxmlformats.org/officeDocument/2006/relationships/hyperlink" Id="rId67" Target="more-distributions-mle.qmd#thm-exp-score" TargetMode="External" /><Relationship Type="http://schemas.openxmlformats.org/officeDocument/2006/relationships/hyperlink" Id="rId66" Target="more-distributions-mle.qmd#thm-pois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4" Target="bernoulli-mle.qmd" TargetMode="External" /><Relationship Type="http://schemas.openxmlformats.org/officeDocument/2006/relationships/hyperlink" Id="rId58" Target="bernoulli-mle.qmd#thm-bernoulli-score" TargetMode="External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7" Target="gaussian-mle.qmd" TargetMode="External" /><Relationship Type="http://schemas.openxmlformats.org/officeDocument/2006/relationships/hyperlink" Id="rId306" Target="gaussian-mle.qmd#sec-covariance-matrix" TargetMode="External" /><Relationship Type="http://schemas.openxmlformats.org/officeDocument/2006/relationships/hyperlink" Id="rId270" Target="gaussian-mle.qmd#sec-gaussian-mle" TargetMode="External" /><Relationship Type="http://schemas.openxmlformats.org/officeDocument/2006/relationships/hyperlink" Id="rId374" Target="https://doi.org/10.1001/jama.280.7.605" TargetMode="External" /><Relationship Type="http://schemas.openxmlformats.org/officeDocument/2006/relationships/hyperlink" Id="rId334" Target="https://doi.org/10.1002/9780470191613" TargetMode="External" /><Relationship Type="http://schemas.openxmlformats.org/officeDocument/2006/relationships/hyperlink" Id="rId354" Target="https://doi.org/10.1007/978-1-4419-0118-7" TargetMode="External" /><Relationship Type="http://schemas.openxmlformats.org/officeDocument/2006/relationships/hyperlink" Id="rId376" Target="https://doi.org/10.1007/978-1-4614-1353-0" TargetMode="External" /><Relationship Type="http://schemas.openxmlformats.org/officeDocument/2006/relationships/hyperlink" Id="rId358" Target="https://doi.org/10.1007/b98855" TargetMode="External" /><Relationship Type="http://schemas.openxmlformats.org/officeDocument/2006/relationships/hyperlink" Id="rId360" Target="https://doi.org/10.1016/S1573-4412(05)80005-4" TargetMode="External" /><Relationship Type="http://schemas.openxmlformats.org/officeDocument/2006/relationships/hyperlink" Id="rId362" Target="https://doi.org/10.1093/biomet/65.3.457" TargetMode="External" /><Relationship Type="http://schemas.openxmlformats.org/officeDocument/2006/relationships/hyperlink" Id="rId378" Target="https://doi.org/10.1198/000313001300339897" TargetMode="External" /><Relationship Type="http://schemas.openxmlformats.org/officeDocument/2006/relationships/hyperlink" Id="rId332" Target="https://doi.org/10.1201/9781315182780" TargetMode="External" /><Relationship Type="http://schemas.openxmlformats.org/officeDocument/2006/relationships/hyperlink" Id="rId356" Target="https://doi.org/10.1201/9781315370279" TargetMode="External" /><Relationship Type="http://schemas.openxmlformats.org/officeDocument/2006/relationships/hyperlink" Id="rId370" Target="https://doi.org/10.1214/aoms/1177732360" TargetMode="External" /><Relationship Type="http://schemas.openxmlformats.org/officeDocument/2006/relationships/hyperlink" Id="rId346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352" Target="https://en.wikipedia.org/wiki/Fisher_information" TargetMode="External" /><Relationship Type="http://schemas.openxmlformats.org/officeDocument/2006/relationships/hyperlink" Id="rId350" Target="https://en.wikipedia.org/wiki/Hessian_matrix" TargetMode="External" /><Relationship Type="http://schemas.openxmlformats.org/officeDocument/2006/relationships/hyperlink" Id="rId348" Target="https://en.wikipedia.org/wiki/Informant_function" TargetMode="External" /><Relationship Type="http://schemas.openxmlformats.org/officeDocument/2006/relationships/hyperlink" Id="rId366" Target="https://en.wikipedia.org/wiki/Likelihood-ratio_test" TargetMode="External" /><Relationship Type="http://schemas.openxmlformats.org/officeDocument/2006/relationships/hyperlink" Id="rId338" Target="https://en.wikipedia.org/wiki/Likelihood_function" TargetMode="External" /><Relationship Type="http://schemas.openxmlformats.org/officeDocument/2006/relationships/hyperlink" Id="rId340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372" Target="https://en.wikipedia.org/wiki/Prediction_interval" TargetMode="External" /><Relationship Type="http://schemas.openxmlformats.org/officeDocument/2006/relationships/hyperlink" Id="rId233" Target="https://en.wikipedia.org/wiki/Taylor%27s_theorem" TargetMode="External" /><Relationship Type="http://schemas.openxmlformats.org/officeDocument/2006/relationships/hyperlink" Id="rId364" Target="https://en.wikipedia.org/wiki/Wald_test" TargetMode="External" /><Relationship Type="http://schemas.openxmlformats.org/officeDocument/2006/relationships/hyperlink" Id="rId368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80" Target="https://www.cengage.com/c/applied-regression-analysis-and-other-multivariable-methods-5e-kleinbaum/9781285051086/" TargetMode="External" /><Relationship Type="http://schemas.openxmlformats.org/officeDocument/2006/relationships/hyperlink" Id="rId336" Target="https://www.cengage.com/c/statistical-inference-2e-casella-berger/9780534243128/" TargetMode="External" /><Relationship Type="http://schemas.openxmlformats.org/officeDocument/2006/relationships/hyperlink" Id="rId342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6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18" Target="inference.qmd#def-test-statistic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1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6" Target="intro-MLEs.qmd#def-oinf" TargetMode="External" /><Relationship Type="http://schemas.openxmlformats.org/officeDocument/2006/relationships/hyperlink" Id="rId60" Target="intro-MLEs.qmd#def-score" TargetMode="External" /><Relationship Type="http://schemas.openxmlformats.org/officeDocument/2006/relationships/hyperlink" Id="rId263" Target="model-validation.qmd#def-covariate" TargetMode="External" /><Relationship Type="http://schemas.openxmlformats.org/officeDocument/2006/relationships/hyperlink" Id="rId61" Target="more-distributions-mle.qmd" TargetMode="External" /><Relationship Type="http://schemas.openxmlformats.org/officeDocument/2006/relationships/hyperlink" Id="rId67" Target="more-distributions-mle.qmd#thm-exp-score" TargetMode="External" /><Relationship Type="http://schemas.openxmlformats.org/officeDocument/2006/relationships/hyperlink" Id="rId66" Target="more-distributions-mle.qmd#thm-pois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2026-10-22T10:00:20Z</dcterms:created>
  <dcterms:modified xsi:type="dcterms:W3CDTF">2026-10-22T10:00:20Z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