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Bayesian Inference</w:t>
      </w:r>
    </w:p>
    <w:p>
      <w:pPr>
        <w:pStyle w:val="Date"/>
      </w:pPr>
      <w:del w:id="1" w:author="PR Preview" w:date="2026-01-01T00:00:00Z">
        <w:r>
          <w:delText xml:space="preserve">Last modified: 2026-10-14 19:34:19 (PDT)</w:delText>
        </w:r>
      </w:del>
    </w:p>
    <w:p>
      <w:pPr>
        <w:pStyle w:val="Date"/>
      </w:pPr>
      <w:ins w:id="2" w:author="PR Preview" w:date="2026-01-01T00:00:00Z">
        <w:r>
          <w:t xml:space="preserve">Last modified: 2026-10-14 22:35:51 (PDT)</w:t>
        </w:r>
      </w:ins>
    </w:p>
    <w:p>
      <w:pPr>
        <w:pStyle w:val="FirstParagraph"/>
      </w:pPr>
      <w:r>
        <w:t xml:space="preserve">This page introduces the Bayesian approach to statistical inference:</w:t>
      </w:r>
      <w:r>
        <w:t xml:space="preserve"> </w:t>
      </w:r>
      <w:r>
        <w:t xml:space="preserve">it contrasts the frequentist and Bayesian paradigms,</w:t>
      </w:r>
      <w:r>
        <w:t xml:space="preserve"> </w:t>
      </w:r>
      <w:r>
        <w:t xml:space="preserve">states Bayes’ theorem as a rule for updating beliefs about parameters,</w:t>
      </w:r>
      <w:r>
        <w:t xml:space="preserve"> </w:t>
      </w:r>
      <w:r>
        <w:t xml:space="preserve">discusses how to choose a prior,</w:t>
      </w:r>
      <w:r>
        <w:t xml:space="preserve"> </w:t>
      </w:r>
      <w:r>
        <w:t xml:space="preserve">and outlines hierarchical models</w:t>
      </w:r>
      <w:r>
        <w:t xml:space="preserve"> </w:t>
      </w:r>
      <w:r>
        <w:t xml:space="preserve">(Dobson and Barnett 2018, chap. 12)</w:t>
      </w:r>
      <w:r>
        <w:t xml:space="preserve">.</w:t>
      </w:r>
      <w:r>
        <w:t xml:space="preserve"> </w:t>
      </w:r>
      <w:r>
        <w:t xml:space="preserve">For a video introduction, see Richard McElreath’s lecture</w:t>
      </w:r>
      <w:r>
        <w:t xml:space="preserve"> </w:t>
      </w:r>
      <w:hyperlink r:id="rId9">
        <w:r>
          <w:rPr>
            <w:rStyle w:val="Hyperlink"/>
            <w:i/>
            <w:iCs/>
          </w:rPr>
          <w:t xml:space="preserve">Introduction to Bayesian Workflow</w:t>
        </w:r>
      </w:hyperlink>
      <w:r>
        <w:t xml:space="preserve"> </w:t>
      </w:r>
      <w:r>
        <w:t xml:space="preserve">(Statistical Rethinking 2026, Lecture A01).</w:t>
      </w:r>
    </w:p>
    <w:bookmarkStart w:id="19" w:name="sec-bayes-paradigms"/>
    <w:p>
      <w:pPr>
        <w:pStyle w:val="Heading2"/>
      </w:pPr>
      <w:r>
        <w:t xml:space="preserve">1 Frequentist and Bayesian paradigms</w:t>
      </w:r>
    </w:p>
    <w:p>
      <w:pPr>
        <w:pStyle w:val="FirstParagraph"/>
      </w:pPr>
      <w:r>
        <w:t xml:space="preserve">The</w:t>
      </w:r>
      <w:r>
        <w:t xml:space="preserve"> </w:t>
      </w:r>
      <w:hyperlink r:id="rId10">
        <w:r>
          <w:rPr>
            <w:rStyle w:val="Hyperlink"/>
          </w:rPr>
          <w:t xml:space="preserve">estimation</w:t>
        </w:r>
      </w:hyperlink>
      <w:r>
        <w:t xml:space="preserve"> </w:t>
      </w:r>
      <w:r>
        <w:t xml:space="preserve">and</w:t>
      </w:r>
      <w:r>
        <w:t xml:space="preserve"> </w:t>
      </w:r>
      <w:hyperlink r:id="rId11">
        <w:r>
          <w:rPr>
            <w:rStyle w:val="Hyperlink"/>
          </w:rPr>
          <w:t xml:space="preserve">inference</w:t>
        </w:r>
      </w:hyperlink>
      <w:r>
        <w:t xml:space="preserve"> </w:t>
      </w:r>
      <w:r>
        <w:t xml:space="preserve">pages</w:t>
      </w:r>
      <w:r>
        <w:t xml:space="preserve"> </w:t>
      </w:r>
      <w:r>
        <w:t xml:space="preserve">take the frequentist view of parameters.</w:t>
      </w:r>
    </w:p>
    <w:bookmarkStart w:id="13" w:name="def-frequentist-paradigm"/>
    <w:p>
      <w:pPr>
        <w:pStyle w:val="BodyText"/>
      </w:pPr>
      <w:r>
        <w:rPr>
          <w:b/>
          <w:bCs/>
        </w:rPr>
        <w:t xml:space="preserve">Definition 1 (Frequentist paradigm)</w:t>
      </w:r>
      <w:r>
        <w:t xml:space="preserve"> </w:t>
      </w:r>
      <w:r>
        <w:t xml:space="preserve">In the</w:t>
      </w:r>
      <w:r>
        <w:t xml:space="preserve"> </w:t>
      </w:r>
      <w:r>
        <w:rPr>
          <w:b/>
          <w:bCs/>
        </w:rPr>
        <w:t xml:space="preserve">frequentist</w:t>
      </w:r>
      <w:r>
        <w:t xml:space="preserve"> </w:t>
      </w:r>
      <w:r>
        <w:t xml:space="preserve">paradigm of statistical inference,</w:t>
      </w:r>
      <w:r>
        <w:t xml:space="preserve"> </w:t>
      </w:r>
      <w:r>
        <w:t xml:space="preserve">an unknown parameter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is a fixed constant,</w:t>
      </w:r>
      <w:r>
        <w:t xml:space="preserve"> </w:t>
      </w:r>
      <w:r>
        <w:t xml:space="preserve">probability describes long-run frequencies over repetitions</w:t>
      </w:r>
      <w:r>
        <w:t xml:space="preserve"> </w:t>
      </w:r>
      <w:r>
        <w:t xml:space="preserve">of the data-generating process,</w:t>
      </w:r>
      <w:r>
        <w:t xml:space="preserve"> </w:t>
      </w:r>
      <w:r>
        <w:t xml:space="preserve">and uncertainty about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is quantified by the</w:t>
      </w:r>
      <w:r>
        <w:t xml:space="preserve"> </w:t>
      </w:r>
      <w:hyperlink r:id="rId12">
        <w:r>
          <w:rPr>
            <w:rStyle w:val="Hyperlink"/>
          </w:rPr>
          <w:t xml:space="preserve">sampling distribution</w:t>
        </w:r>
      </w:hyperlink>
      <w:r>
        <w:t xml:space="preserve"> </w:t>
      </w:r>
      <w:r>
        <w:t xml:space="preserve">of an estimator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.</w:t>
      </w:r>
    </w:p>
    <w:bookmarkEnd w:id="13"/>
    <w:bookmarkStart w:id="14" w:name="def-bayesian-paradigm"/>
    <w:p>
      <w:pPr>
        <w:pStyle w:val="BodyText"/>
      </w:pPr>
      <w:r>
        <w:rPr>
          <w:b/>
          <w:bCs/>
        </w:rPr>
        <w:t xml:space="preserve">Definition 2 (Bayesian paradigm)</w:t>
      </w:r>
      <w:r>
        <w:t xml:space="preserve"> </w:t>
      </w:r>
      <w:r>
        <w:t xml:space="preserve">In the</w:t>
      </w:r>
      <w:r>
        <w:t xml:space="preserve"> </w:t>
      </w:r>
      <w:r>
        <w:rPr>
          <w:b/>
          <w:bCs/>
        </w:rPr>
        <w:t xml:space="preserve">Bayesian</w:t>
      </w:r>
      <w:r>
        <w:t xml:space="preserve"> </w:t>
      </w:r>
      <w:r>
        <w:t xml:space="preserve">paradigm of statistical inference,</w:t>
      </w:r>
      <w:r>
        <w:t xml:space="preserve"> </w:t>
      </w:r>
      <w:r>
        <w:t xml:space="preserve">an unknown parameter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is a random variable with its own probability distribution,</w:t>
      </w:r>
      <w:r>
        <w:t xml:space="preserve"> </w:t>
      </w:r>
      <w:r>
        <w:t xml:space="preserve">and probability measures degree of belief</w:t>
      </w:r>
      <w:r>
        <w:t xml:space="preserve"> </w:t>
      </w:r>
      <w:r>
        <w:t xml:space="preserve">(Dobson and Barnett 2018, chap. 12, p. 272)</w:t>
      </w:r>
      <w:r>
        <w:t xml:space="preserve">.</w:t>
      </w:r>
    </w:p>
    <w:bookmarkEnd w:id="14"/>
    <w:bookmarkStart w:id="15" w:name="exm-paradigms"/>
    <w:p>
      <w:pPr>
        <w:pStyle w:val="BodyText"/>
      </w:pPr>
      <w:r>
        <w:rPr>
          <w:b/>
          <w:bCs/>
        </w:rPr>
        <w:t xml:space="preserve">Example 1 (Two views of a success probability)</w:t>
      </w:r>
      <w:r>
        <w:t xml:space="preserve"> </w:t>
      </w:r>
      <w:r>
        <w:t xml:space="preserve">Suppose 55 of 91 independent trials succeed.</w:t>
      </w:r>
      <w:r>
        <w:t xml:space="preserve"> </w:t>
      </w:r>
      <w:r>
        <w:t xml:space="preserve">A frequentist treats the success probability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as a fixed number,</w:t>
      </w:r>
      <w:r>
        <w:t xml:space="preserve"> </w:t>
      </w:r>
      <w:r>
        <w:t xml:space="preserve">estimates it by</w:t>
      </w:r>
      <w:r>
        <w:t xml:space="preserve"> </w:t>
      </w:r>
      <m:oMath>
        <m:acc>
          <m:accPr>
            <m:chr m:val="̂"/>
          </m:accPr>
          <m:e>
            <m:r>
              <m:t>π</m:t>
            </m:r>
          </m:e>
        </m:acc>
        <m:r>
          <m:rPr>
            <m:sty m:val="p"/>
          </m:rPr>
          <m:t>=</m:t>
        </m:r>
        <m:r>
          <m:t>55</m:t>
        </m:r>
        <m:r>
          <m:rPr>
            <m:sty m:val="p"/>
          </m:rPr>
          <m:t>/</m:t>
        </m:r>
        <m:r>
          <m:t>91</m:t>
        </m:r>
        <m:r>
          <m:rPr>
            <m:sty m:val="p"/>
          </m:rPr>
          <m:t>≈</m:t>
        </m:r>
        <m:r>
          <m:t>0.60</m:t>
        </m:r>
      </m:oMath>
      <w:r>
        <w:t xml:space="preserve">,</w:t>
      </w:r>
      <w:r>
        <w:t xml:space="preserve"> </w:t>
      </w:r>
      <w:r>
        <w:t xml:space="preserve">and describes uncertainty by how much</w:t>
      </w:r>
      <w:r>
        <w:t xml:space="preserve"> </w:t>
      </w:r>
      <m:oMath>
        <m:acc>
          <m:accPr>
            <m:chr m:val="̂"/>
          </m:accPr>
          <m:e>
            <m:r>
              <m:t>π</m:t>
            </m:r>
          </m:e>
        </m:acc>
      </m:oMath>
      <w:r>
        <w:t xml:space="preserve"> </w:t>
      </w:r>
      <w:r>
        <w:t xml:space="preserve">would vary</w:t>
      </w:r>
      <w:r>
        <w:t xml:space="preserve"> </w:t>
      </w:r>
      <w:r>
        <w:t xml:space="preserve">over repeated sets of 91 trials,</w:t>
      </w:r>
      <w:r>
        <w:t xml:space="preserve"> </w:t>
      </w:r>
      <w:r>
        <w:t xml:space="preserve">for example with a confidence interval.</w:t>
      </w:r>
      <w:r>
        <w:t xml:space="preserve"> </w:t>
      </w:r>
      <w:r>
        <w:t xml:space="preserve">A Bayesian gives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a probability distribution before seeing the trials,</w:t>
      </w:r>
      <w:r>
        <w:t xml:space="preserve"> </w:t>
      </w:r>
      <w:r>
        <w:t xml:space="preserve">such as the uniform distribution on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 describes uncertainty by the distribution of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given the 55 successes.</w:t>
      </w:r>
    </w:p>
    <w:bookmarkEnd w:id="15"/>
    <w:bookmarkStart w:id="16" w:name="def-prior"/>
    <w:p>
      <w:pPr>
        <w:pStyle w:val="BodyText"/>
      </w:pPr>
      <w:r>
        <w:rPr>
          <w:b/>
          <w:bCs/>
        </w:rPr>
        <w:t xml:space="preserve">Definition 3 (Prior distribution)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prior distribution</w:t>
      </w:r>
      <w:r>
        <w:t xml:space="preserve"> </w:t>
      </w:r>
      <w:r>
        <w:t xml:space="preserve">of a parameter</w:t>
      </w:r>
      <w:r>
        <w:t xml:space="preserve"> </w:t>
      </w:r>
      <m:oMath>
        <m:r>
          <m:t>θ</m:t>
        </m:r>
      </m:oMath>
      <w:r>
        <w:t xml:space="preserve">,</w:t>
      </w:r>
      <w:r>
        <w:t xml:space="preserve"> </w:t>
      </w:r>
      <w:r>
        <w:t xml:space="preserve">with density or probability mass function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is the probability distribution that describes</w:t>
      </w:r>
      <w:r>
        <w:t xml:space="preserve"> </w:t>
      </w:r>
      <w:r>
        <w:t xml:space="preserve">what is believed about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before the data are observed.</w:t>
      </w:r>
    </w:p>
    <w:bookmarkEnd w:id="16"/>
    <w:bookmarkStart w:id="17" w:name="exm-prior"/>
    <w:p>
      <w:pPr>
        <w:pStyle w:val="BodyText"/>
      </w:pPr>
      <w:r>
        <w:rPr>
          <w:b/>
          <w:bCs/>
        </w:rPr>
        <w:t xml:space="preserve">Example 2 (A uniform prior for a probability)</w:t>
      </w:r>
      <w:r>
        <w:t xml:space="preserve"> </w:t>
      </w:r>
      <w:r>
        <w:t xml:space="preserve">Let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be the probability that a randomly chosen adult in some population smokes.</w:t>
      </w:r>
      <w:r>
        <w:t xml:space="preserve"> </w:t>
      </w:r>
      <w:r>
        <w:t xml:space="preserve">Before collecting any data,</w:t>
      </w:r>
      <w:r>
        <w:t xml:space="preserve"> </w:t>
      </w:r>
      <w:r>
        <w:t xml:space="preserve">an analyst who considers every value of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in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equally plausible</w:t>
      </w:r>
      <w:r>
        <w:t xml:space="preserve"> </w:t>
      </w:r>
      <w:r>
        <w:t xml:space="preserve">could use the uniform prior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π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,</m:t>
          </m:r>
          <m:r>
            <m:t> </m:t>
          </m:r>
          <m:r>
            <m:t>0</m:t>
          </m:r>
          <m:r>
            <m:rPr>
              <m:sty m:val="p"/>
            </m:rPr>
            <m:t>&lt;</m:t>
          </m:r>
          <m:r>
            <m:t>π</m:t>
          </m:r>
          <m:r>
            <m:rPr>
              <m:sty m:val="p"/>
            </m:rPr>
            <m:t>&lt;</m:t>
          </m:r>
          <m:r>
            <m:t>1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Under this prior,</w:t>
      </w:r>
      <w:r>
        <w:t xml:space="preserve"> </w:t>
      </w:r>
      <w:r>
        <w:t xml:space="preserve">the prior probability that fewer than 10% of adults smoke 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π</m:t>
              </m:r>
              <m:r>
                <m:rPr>
                  <m:sty m:val="p"/>
                </m:rPr>
                <m:t>&lt;</m:t>
              </m:r>
              <m:r>
                <m:t>0.1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0.1</m:t>
                  </m:r>
                </m:sup>
                <m:e>
                  <m:r>
                    <m:t>1</m:t>
                  </m:r>
                </m:e>
              </m:nary>
              <m:r>
                <m:t> </m:t>
              </m:r>
              <m:r>
                <m:t>d</m:t>
              </m:r>
              <m:r>
                <m:t>π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0.1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17"/>
    <w:bookmarkStart w:id="18" w:name="rem-two-paradigms"/>
    <w:p>
      <w:pPr>
        <w:pStyle w:val="FirstParagraph"/>
      </w:pPr>
      <w:r>
        <w:rPr>
          <w:i/>
          <w:iCs/>
        </w:rPr>
        <w:t xml:space="preserve">Remark 1</w:t>
      </w:r>
      <w:r>
        <w:t xml:space="preserve"> (Two paradigms, two questions). </w:t>
      </w:r>
      <w:r>
        <w:t xml:space="preserve">The two paradigms answer different questions.</w:t>
      </w:r>
      <w:r>
        <w:t xml:space="preserve"> </w:t>
      </w:r>
      <w:r>
        <w:t xml:space="preserve">A frequentist asks,</w:t>
      </w:r>
      <w:r>
        <w:t xml:space="preserve"> </w:t>
      </w:r>
      <w:r>
        <w:t xml:space="preserve">“for which parameter values would these data be unsurprising?”</w:t>
      </w:r>
      <w:r>
        <w:t xml:space="preserve">;</w:t>
      </w:r>
      <w:r>
        <w:t xml:space="preserve"> </w:t>
      </w:r>
      <w:r>
        <w:t xml:space="preserve">a Bayesian asks,</w:t>
      </w:r>
      <w:r>
        <w:t xml:space="preserve"> </w:t>
      </w:r>
      <w:r>
        <w:t xml:space="preserve">“given these data, what should I now believe about the parameter?”</w:t>
      </w:r>
      <w:r>
        <w:t xml:space="preserve">.</w:t>
      </w:r>
      <w:r>
        <w:t xml:space="preserve"> </w:t>
      </w:r>
      <w:r>
        <w:t xml:space="preserve">Neither question is wrong,</w:t>
      </w:r>
      <w:r>
        <w:t xml:space="preserve"> </w:t>
      </w:r>
      <w:r>
        <w:t xml:space="preserve">and they call for different machinery.</w:t>
      </w:r>
    </w:p>
    <w:bookmarkEnd w:id="18"/>
    <w:bookmarkEnd w:id="19"/>
    <w:bookmarkStart w:id="73" w:name="sec-bayes-equation"/>
    <w:p>
      <w:pPr>
        <w:pStyle w:val="Heading2"/>
      </w:pPr>
      <w:r>
        <w:t xml:space="preserve">2 Bayes’ theorem for parameters</w:t>
      </w:r>
    </w:p>
    <w:bookmarkStart w:id="21" w:name="def-posterior"/>
    <w:p>
      <w:pPr>
        <w:pStyle w:val="FirstParagraph"/>
      </w:pPr>
      <w:r>
        <w:rPr>
          <w:b/>
          <w:bCs/>
        </w:rPr>
        <w:t xml:space="preserve">Definition 4 (Posterior distribution)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posterior distribution</w:t>
      </w:r>
      <w:r>
        <w:t xml:space="preserve"> </w:t>
      </w:r>
      <w:r>
        <w:t xml:space="preserve">of a parameter</w:t>
      </w:r>
      <w:r>
        <w:t xml:space="preserve"> </w:t>
      </w:r>
      <m:oMath>
        <m:r>
          <m:t>θ</m:t>
        </m:r>
      </m:oMath>
      <w:r>
        <w:t xml:space="preserve">,</w:t>
      </w:r>
      <w:r>
        <w:t xml:space="preserve"> </w:t>
      </w:r>
      <w:r>
        <w:t xml:space="preserve">given observed data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y</m:t>
            </m:r>
          </m:e>
        </m:acc>
      </m:oMath>
      <w:r>
        <w:t xml:space="preserve">,</w:t>
      </w:r>
      <w:r>
        <w:t xml:space="preserve"> </w:t>
      </w:r>
      <w:r>
        <w:t xml:space="preserve">is the</w:t>
      </w:r>
      <w:r>
        <w:t xml:space="preserve"> </w:t>
      </w:r>
      <w:hyperlink r:id="rId20">
        <w:r>
          <w:rPr>
            <w:rStyle w:val="Hyperlink"/>
          </w:rPr>
          <w:t xml:space="preserve">conditional distribution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given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y</m:t>
            </m:r>
          </m:e>
        </m:acc>
      </m:oMath>
      <w:r>
        <w:t xml:space="preserve">.</w:t>
      </w:r>
      <w:r>
        <w:t xml:space="preserve"> </w:t>
      </w:r>
      <w:r>
        <w:t xml:space="preserve">Its density or probability mass function is written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∣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</m:oMath>
      <w:r>
        <w:t xml:space="preserve">.</w:t>
      </w:r>
    </w:p>
    <w:bookmarkEnd w:id="21"/>
    <w:bookmarkStart w:id="22" w:name="exm-posterior"/>
    <w:p>
      <w:pPr>
        <w:pStyle w:val="BodyText"/>
      </w:pPr>
      <w:r>
        <w:rPr>
          <w:b/>
          <w:bCs/>
        </w:rPr>
        <w:t xml:space="preserve">Example 3 (Posterior probability that a coin is biased)</w:t>
      </w:r>
      <w:r>
        <w:t xml:space="preserve"> </w:t>
      </w:r>
      <w:r>
        <w:t xml:space="preserve">A coin is either fair (</w:t>
      </w:r>
      <m:oMath>
        <m:r>
          <m:t>θ</m:t>
        </m:r>
        <m:r>
          <m:rPr>
            <m:sty m:val="p"/>
          </m:rPr>
          <m:t>=</m:t>
        </m:r>
        <m:r>
          <m:t>0.5</m:t>
        </m:r>
      </m:oMath>
      <w:r>
        <w:t xml:space="preserve">)</w:t>
      </w:r>
      <w:r>
        <w:t xml:space="preserve"> </w:t>
      </w:r>
      <w:r>
        <w:t xml:space="preserve">or biased toward heads (</w:t>
      </w:r>
      <m:oMath>
        <m:r>
          <m:t>θ</m:t>
        </m:r>
        <m:r>
          <m:rPr>
            <m:sty m:val="p"/>
          </m:rPr>
          <m:t>=</m:t>
        </m:r>
        <m:r>
          <m:t>0.8</m:t>
        </m:r>
      </m:oMath>
      <w:r>
        <w:t xml:space="preserve">),</w:t>
      </w:r>
      <w:r>
        <w:t xml:space="preserve"> </w:t>
      </w:r>
      <w:r>
        <w:t xml:space="preserve">where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is its probability of heads,</w:t>
      </w:r>
      <w:r>
        <w:t xml:space="preserve"> </w:t>
      </w:r>
      <w:r>
        <w:t xml:space="preserve">with prior probabilities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0.5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0.9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0.8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0.1</m:t>
        </m:r>
      </m:oMath>
      <w:r>
        <w:t xml:space="preserve">.</w:t>
      </w:r>
      <w:r>
        <w:t xml:space="preserve"> </w:t>
      </w:r>
      <w:r>
        <w:t xml:space="preserve">After three tosses that all land heads,</w:t>
      </w:r>
      <w:r>
        <w:t xml:space="preserve"> </w:t>
      </w:r>
      <w:r>
        <w:t xml:space="preserve">the posterior distribution of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is its conditional distribution given those tosses.</w:t>
      </w:r>
      <w:r>
        <w:t xml:space="preserve"> </w:t>
      </w:r>
      <w:r>
        <w:t xml:space="preserve">Its probabilities are computed in</w:t>
      </w:r>
      <w:r>
        <w:t xml:space="preserve"> </w:t>
      </w:r>
      <w:hyperlink w:anchor="exm-marginal-likelihood">
        <w:r>
          <w:rPr>
            <w:rStyle w:val="Hyperlink"/>
          </w:rPr>
          <w:t xml:space="preserve">Example 4</w:t>
        </w:r>
      </w:hyperlink>
      <w:r>
        <w:t xml:space="preserve">.</w:t>
      </w:r>
    </w:p>
    <w:bookmarkEnd w:id="22"/>
    <w:bookmarkStart w:id="23" w:name="def-marginal-likelihood"/>
    <w:p>
      <w:pPr>
        <w:pStyle w:val="BodyText"/>
      </w:pPr>
      <w:r>
        <w:rPr>
          <w:b/>
          <w:bCs/>
        </w:rPr>
        <w:t xml:space="preserve">Definition 5 (Marginal likelihood)</w:t>
      </w:r>
      <w:r>
        <w:t xml:space="preserve"> </w:t>
      </w:r>
      <w:r>
        <w:t xml:space="preserve">Given a prior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</m:oMath>
      <w:r>
        <w:t xml:space="preserve"> </w:t>
      </w:r>
      <w:r>
        <w:t xml:space="preserve">and a model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∣</m:t>
        </m:r>
        <m:r>
          <m:t>θ</m:t>
        </m:r>
        <m:r>
          <m:rPr>
            <m:sty m:val="p"/>
          </m:rPr>
          <m:t>)</m:t>
        </m:r>
      </m:oMath>
      <w:r>
        <w:t xml:space="preserve"> </w:t>
      </w:r>
      <w:r>
        <w:t xml:space="preserve">for the data given</w:t>
      </w:r>
      <w:r>
        <w:t xml:space="preserve"> </w:t>
      </w:r>
      <m:oMath>
        <m:r>
          <m:t>θ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marginal likelihood</w:t>
      </w:r>
      <w:r>
        <w:t xml:space="preserve"> </w:t>
      </w:r>
      <w:r>
        <w:t xml:space="preserve">(also called the</w:t>
      </w:r>
      <w:r>
        <w:t xml:space="preserve"> </w:t>
      </w:r>
      <w:r>
        <w:rPr>
          <w:b/>
          <w:bCs/>
        </w:rPr>
        <w:t xml:space="preserve">evidence</w:t>
      </w:r>
      <w:r>
        <w:t xml:space="preserve">)</w:t>
      </w:r>
      <w:r>
        <w:t xml:space="preserve"> </w:t>
      </w:r>
      <w:r>
        <w:t xml:space="preserve">of observed data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</m:t>
          </m:r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y</m:t>
              </m:r>
            </m:e>
          </m:acc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∫</m:t>
          </m:r>
          <m:r>
            <m:rPr>
              <m:sty m:val="p"/>
            </m:rPr>
            <m:t>p</m:t>
          </m:r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y</m:t>
              </m:r>
            </m:e>
          </m:acc>
          <m:r>
            <m:rPr>
              <m:sty m:val="p"/>
            </m:rPr>
            <m:t>∣</m:t>
          </m:r>
          <m:r>
            <m:t>θ</m:t>
          </m:r>
          <m:r>
            <m:rPr>
              <m:sty m:val="p"/>
            </m:rPr>
            <m:t>)</m:t>
          </m:r>
          <m:r>
            <m:t> </m:t>
          </m:r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θ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θ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with the integral replaced by a sum over the possible values of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when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is discrete.</w:t>
      </w:r>
    </w:p>
    <w:bookmarkEnd w:id="23"/>
    <w:bookmarkStart w:id="25" w:name="thm-bayes-posterior"/>
    <w:p>
      <w:pPr>
        <w:pStyle w:val="BodyText"/>
      </w:pPr>
      <w:r>
        <w:rPr>
          <w:b/>
          <w:bCs/>
        </w:rPr>
        <w:t xml:space="preserve">Theorem 1 (Bayes’ theorem for parameters)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</m:oMath>
      <w:r>
        <w:t xml:space="preserve">, then</w:t>
      </w:r>
    </w:p>
    <w:p>
      <w:pPr>
        <w:pStyle w:val="BodyText"/>
      </w:pPr>
      <w:bookmarkStart w:id="24" w:name="eq-bayes-posterior"/>
      <m:oMathPara>
        <m:oMathParaPr>
          <m:jc m:val="center"/>
        </m:oMathParaPr>
        <m:oMath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θ</m:t>
          </m:r>
          <m:r>
            <m:rPr>
              <m:sty m:val="p"/>
            </m:rPr>
            <m:t>∣</m:t>
          </m:r>
          <m:acc>
            <m:accPr>
              <m:chr m:val="̃"/>
            </m:accPr>
            <m:e>
              <m:r>
                <m:t>y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∣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)</m:t>
              </m:r>
            </m:num>
            <m:den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</m:den>
          </m:f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)</m:t>
          </m:r>
        </m:oMath>
      </m:oMathPara>
      <w:bookmarkEnd w:id="24"/>
    </w:p>
    <w:bookmarkEnd w:id="25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By the definition of a conditional density,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∣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p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,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  <m:r>
          <m:rPr>
            <m:sty m:val="p"/>
          </m:rPr>
          <m:t>/</m:t>
        </m:r>
        <m:r>
          <m:rPr>
            <m:sty m:val="p"/>
          </m:rPr>
          <m:t>p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,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p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∣</m:t>
        </m:r>
        <m:r>
          <m:t>θ</m:t>
        </m:r>
        <m:r>
          <m:rPr>
            <m:sty m:val="p"/>
          </m:rPr>
          <m:t>)</m:t>
        </m:r>
        <m:r>
          <m:t> </m:t>
        </m:r>
        <m:r>
          <m:rPr>
            <m:sty m:val="p"/>
          </m:rPr>
          <m:t>p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is the marginal density of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</m:oMath>
      <w:r>
        <w:t xml:space="preserve"> </w:t>
      </w:r>
      <w:r>
        <w:t xml:space="preserve">at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</m:oMath>
      <w:r>
        <w:t xml:space="preserve">.</w:t>
      </w:r>
      <w:r>
        <w:t xml:space="preserve"> </w:t>
      </w:r>
      <w:r>
        <w:t xml:space="preserve">That marginal density 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∫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,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θ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(marginalizing over </m:t>
              </m:r>
              <m:r>
                <m:t>θ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∫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∣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θ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(substituting the factorization of 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,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which is the</w:t>
      </w:r>
      <w:r>
        <w:t xml:space="preserve"> </w:t>
      </w:r>
      <w:hyperlink w:anchor="def-marginal-likelihood">
        <w:r>
          <w:rPr>
            <w:rStyle w:val="Hyperlink"/>
          </w:rPr>
          <w:t xml:space="preserve">marginal likelihood</w:t>
        </w:r>
      </w:hyperlink>
      <w:r>
        <w:t xml:space="preserve">.</w:t>
      </w:r>
      <w:r>
        <w:t xml:space="preserve"> </w:t>
      </w:r>
      <w:r>
        <w:t xml:space="preserve">Substituting the factorization into the numerator of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,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  <m:r>
          <m:rPr>
            <m:sty m:val="p"/>
          </m:rPr>
          <m:t>/</m:t>
        </m:r>
        <m:r>
          <m:rPr>
            <m:sty m:val="p"/>
          </m:rPr>
          <m:t>p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gives</w:t>
      </w:r>
      <w:r>
        <w:t xml:space="preserve"> </w:t>
      </w:r>
      <w:hyperlink w:anchor="eq-bayes-posterior">
        <w:r>
          <w:rPr>
            <w:rStyle w:val="Hyperlink"/>
          </w:rPr>
          <w:t xml:space="preserve">Equation 1</w:t>
        </w:r>
      </w:hyperlink>
      <w:r>
        <w:t xml:space="preserve">.</w:t>
      </w:r>
    </w:p>
    <w:bookmarkStart w:id="26" w:name="exm-marginal-likelihood"/>
    <w:p>
      <w:pPr>
        <w:pStyle w:val="BodyText"/>
      </w:pPr>
      <w:r>
        <w:rPr>
          <w:b/>
          <w:bCs/>
        </w:rPr>
        <w:t xml:space="preserve">Example 4 (Posterior probability that a coin is biased, computed)</w:t>
      </w:r>
      <w:r>
        <w:t xml:space="preserve"> </w:t>
      </w:r>
      <w:r>
        <w:t xml:space="preserve">Continuing</w:t>
      </w:r>
      <w:r>
        <w:t xml:space="preserve"> </w:t>
      </w:r>
      <w:hyperlink w:anchor="exm-posterior">
        <w:r>
          <w:rPr>
            <w:rStyle w:val="Hyperlink"/>
          </w:rPr>
          <w:t xml:space="preserve">Example 3</w:t>
        </w:r>
      </w:hyperlink>
      <w:r>
        <w:t xml:space="preserve">,</w:t>
      </w:r>
      <w:r>
        <w:t xml:space="preserve"> </w:t>
      </w:r>
      <w:r>
        <w:t xml:space="preserve">let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</m:oMath>
      <w:r>
        <w:t xml:space="preserve"> </w:t>
      </w:r>
      <w:r>
        <w:t xml:space="preserve">be the three heads,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∣</m:t>
        </m:r>
        <m:r>
          <m:t>θ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θ</m:t>
            </m:r>
          </m:e>
          <m:sup>
            <m:r>
              <m:t>3</m:t>
            </m:r>
          </m:sup>
        </m:sSup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hyperlink w:anchor="def-marginal-likelihood">
        <w:r>
          <w:rPr>
            <w:rStyle w:val="Hyperlink"/>
          </w:rPr>
          <w:t xml:space="preserve">marginal likelihood</w:t>
        </w:r>
      </w:hyperlink>
      <w:r>
        <w:t xml:space="preserve"> </w:t>
      </w:r>
      <w:r>
        <w:t xml:space="preserve">sums over the two possible values of</w:t>
      </w:r>
      <w:r>
        <w:t xml:space="preserve"> </w:t>
      </w:r>
      <m:oMath>
        <m:r>
          <m:t>θ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∣</m:t>
              </m:r>
              <m:r>
                <m:t>0.5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0.5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∣</m:t>
              </m:r>
              <m:r>
                <m:t>0.8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0.8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0.5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⋅</m:t>
              </m:r>
              <m:r>
                <m:t>0.9</m:t>
              </m:r>
              <m:r>
                <m:rPr>
                  <m:sty m:val="p"/>
                </m:rPr>
                <m:t>+</m:t>
              </m:r>
              <m:sSup>
                <m:e>
                  <m:r>
                    <m:t>0.8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⋅</m:t>
              </m:r>
              <m:r>
                <m:t>0.1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0.1125</m:t>
              </m:r>
              <m:r>
                <m:rPr>
                  <m:sty m:val="p"/>
                </m:rPr>
                <m:t>+</m:t>
              </m:r>
              <m:r>
                <m:t>0.0512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0.1637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By</w:t>
      </w:r>
      <w:r>
        <w:t xml:space="preserve"> </w:t>
      </w:r>
      <w:hyperlink w:anchor="thm-bayes-posterior">
        <w:r>
          <w:rPr>
            <w:rStyle w:val="Hyperlink"/>
          </w:rPr>
          <w:t xml:space="preserve">Theorem 1</w:t>
        </w:r>
      </w:hyperlink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0.8</m:t>
              </m:r>
              <m:r>
                <m:rPr>
                  <m:sty m:val="p"/>
                </m:rPr>
                <m:t>∣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∣</m:t>
                  </m:r>
                  <m:r>
                    <m:t>0.8</m:t>
                  </m:r>
                  <m:r>
                    <m:rPr>
                      <m:sty m:val="p"/>
                    </m:rPr>
                    <m:t>)</m:t>
                  </m:r>
                  <m:r>
                    <m:t> </m:t>
                  </m:r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r>
                    <m:t>0.8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0.0512</m:t>
                  </m:r>
                </m:num>
                <m:den>
                  <m:r>
                    <m:t>0.1637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r>
                <m:t>0.313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and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0.5</m:t>
        </m:r>
        <m:r>
          <m:rPr>
            <m:sty m:val="p"/>
          </m:rPr>
          <m:t>∣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r>
          <m:t>0.1125</m:t>
        </m:r>
        <m:r>
          <m:rPr>
            <m:sty m:val="p"/>
          </m:rPr>
          <m:t>/</m:t>
        </m:r>
        <m:r>
          <m:t>0.1637</m:t>
        </m:r>
        <m:r>
          <m:rPr>
            <m:sty m:val="p"/>
          </m:rPr>
          <m:t>≈</m:t>
        </m:r>
        <m:r>
          <m:t>0.687</m:t>
        </m:r>
      </m:oMath>
      <w:r>
        <w:t xml:space="preserve">.</w:t>
      </w:r>
      <w:r>
        <w:t xml:space="preserve"> </w:t>
      </w:r>
      <w:r>
        <w:t xml:space="preserve">Three heads in a row raise the probability that the coin is biased</w:t>
      </w:r>
      <w:r>
        <w:t xml:space="preserve"> </w:t>
      </w:r>
      <w:r>
        <w:t xml:space="preserve">from</w:t>
      </w:r>
      <w:r>
        <w:t xml:space="preserve"> </w:t>
      </w:r>
      <m:oMath>
        <m:r>
          <m:t>0.1</m:t>
        </m:r>
      </m:oMath>
      <w:r>
        <w:t xml:space="preserve"> </w:t>
      </w:r>
      <w:r>
        <w:t xml:space="preserve">to about</w:t>
      </w:r>
      <w:r>
        <w:t xml:space="preserve"> </w:t>
      </w:r>
      <m:oMath>
        <m:r>
          <m:t>0.31</m:t>
        </m:r>
      </m:oMath>
      <w:r>
        <w:t xml:space="preserve">.</w:t>
      </w:r>
    </w:p>
    <w:bookmarkEnd w:id="26"/>
    <w:bookmarkStart w:id="30" w:name="exm-marginal-likelihood-uniform"/>
    <w:p>
      <w:pPr>
        <w:pStyle w:val="BodyText"/>
      </w:pPr>
      <w:r>
        <w:rPr>
          <w:b/>
          <w:bCs/>
        </w:rPr>
        <w:t xml:space="preserve">Example 5 (Posterior for a coin’s probability of heads under a uniform prior)</w:t>
      </w:r>
      <w:r>
        <w:t xml:space="preserve"> </w:t>
      </w:r>
      <w:r>
        <w:t xml:space="preserve">As in</w:t>
      </w:r>
      <w:r>
        <w:t xml:space="preserve"> </w:t>
      </w:r>
      <w:hyperlink w:anchor="exm-posterior">
        <w:r>
          <w:rPr>
            <w:rStyle w:val="Hyperlink"/>
          </w:rPr>
          <w:t xml:space="preserve">Example 3</w:t>
        </w:r>
      </w:hyperlink>
      <w:r>
        <w:t xml:space="preserve">,</w:t>
      </w:r>
      <w:r>
        <w:t xml:space="preserve"> </w:t>
      </w:r>
      <w:r>
        <w:t xml:space="preserve">let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be a coin’s probability of heads,</w:t>
      </w:r>
      <w:r>
        <w:t xml:space="preserve"> </w:t>
      </w:r>
      <w:r>
        <w:t xml:space="preserve">now allowed to take any value in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with the uniform prior density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θ</m:t>
        </m:r>
        <m:r>
          <m:rPr>
            <m:sty m:val="p"/>
          </m:rPr>
          <m:t>∈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One toss lands heads;</w:t>
      </w:r>
      <w:r>
        <w:t xml:space="preserve"> </w:t>
      </w:r>
      <w:r>
        <w:t xml:space="preserve">call that observation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w:r>
        <w:t xml:space="preserve">so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y</m:t>
          </m:r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∣</m:t>
          </m:r>
          <m:r>
            <m:t>θ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θ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The</w:t>
      </w:r>
      <w:r>
        <w:t xml:space="preserve"> </w:t>
      </w:r>
      <w:hyperlink w:anchor="def-marginal-likelihood">
        <w:r>
          <w:rPr>
            <w:rStyle w:val="Hyperlink"/>
          </w:rPr>
          <w:t xml:space="preserve">marginal likelihood</w:t>
        </w:r>
      </w:hyperlink>
      <w:r>
        <w:t xml:space="preserve"> </w:t>
      </w:r>
      <w:r>
        <w:t xml:space="preserve">is an integral over</w:t>
      </w:r>
      <w:r>
        <w:t xml:space="preserve"> </w:t>
      </w:r>
      <m:oMath>
        <m:r>
          <m:t>θ</m:t>
        </m:r>
      </m:oMath>
      <w:r>
        <w:t xml:space="preserve">:</w:t>
      </w:r>
    </w:p>
    <w:p>
      <w:pPr>
        <w:pStyle w:val="BodyText"/>
      </w:pPr>
      <w:bookmarkStart w:id="27" w:name="eq-marginal-likelihood-uniform-exm"/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rPr>
                      <m:sty m:val="p"/>
                    </m:rPr>
                    <m:t>p</m:t>
                  </m:r>
                </m:e>
              </m:nary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∣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θ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marginal likelihood)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θ</m:t>
                  </m:r>
                </m:e>
              </m:nary>
              <m:r>
                <m:rPr>
                  <m:sty m:val="p"/>
                </m:rPr>
                <m:t>⋅</m:t>
              </m:r>
              <m:r>
                <m:t>1</m:t>
              </m:r>
              <m:r>
                <m:t> </m:t>
              </m:r>
              <m:r>
                <m:t>d</m:t>
              </m:r>
              <m:r>
                <m:t>θ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(substituting the likelihood and the prior)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θ</m:t>
                  </m:r>
                </m:e>
              </m:nary>
              <m:r>
                <m:t> </m:t>
              </m:r>
              <m:r>
                <m:t>d</m:t>
              </m:r>
              <m:r>
                <m:t>θ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⋅</m:t>
              </m:r>
              <m:r>
                <m:t>1</m:t>
              </m:r>
              <m:r>
                <m:rPr>
                  <m:sty m:val="p"/>
                </m:rPr>
                <m:t>=</m:t>
              </m:r>
              <m:r>
                <m:t>θ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θ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</m:den>
                  </m:f>
                </m:e>
              </m:d>
              <m:sSubSup>
                <m:e>
                  <m:r>
                    <m:t>​</m:t>
                  </m:r>
                </m:e>
                <m:sub>
                  <m:r>
                    <m:t>0</m:t>
                  </m:r>
                </m:sub>
                <m:sup>
                  <m:r>
                    <m:t>1</m:t>
                  </m:r>
                </m:sup>
              </m:sSub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(antiderivative of </m:t>
              </m:r>
              <m:r>
                <m:t>θ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1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sSup>
                    <m:e>
                      <m:r>
                        <m:t>0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2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(evaluating at the limits)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(arithmetic)</m:t>
              </m:r>
              <m:r>
                <m:rPr>
                  <m:sty m:val="p"/>
                </m:rPr>
                <m:t>.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2</m:t>
          </m:r>
          <m:r>
            <m:rPr>
              <m:sty m:val="p"/>
            </m:rPr>
            <m:t>)</m:t>
          </m:r>
        </m:oMath>
      </m:oMathPara>
      <w:bookmarkEnd w:id="27"/>
    </w:p>
    <w:p>
      <w:pPr>
        <w:pStyle w:val="FirstParagraph"/>
      </w:pPr>
      <w:r>
        <w:t xml:space="preserve">By</w:t>
      </w:r>
      <w:r>
        <w:t xml:space="preserve"> </w:t>
      </w:r>
      <w:hyperlink w:anchor="thm-bayes-posterior">
        <w:r>
          <w:rPr>
            <w:rStyle w:val="Hyperlink"/>
          </w:rPr>
          <w:t xml:space="preserve">Theorem 1</w:t>
        </w:r>
      </w:hyperlink>
      <w:r>
        <w:t xml:space="preserve">,</w:t>
      </w:r>
      <w:r>
        <w:t xml:space="preserve"> </w:t>
      </w:r>
      <w:r>
        <w:t xml:space="preserve">for</w:t>
      </w:r>
      <w:r>
        <w:t xml:space="preserve"> </w:t>
      </w:r>
      <m:oMath>
        <m:r>
          <m:t>θ</m:t>
        </m:r>
        <m:r>
          <m:rPr>
            <m:sty m:val="p"/>
          </m:rPr>
          <m:t>∈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:</w:t>
      </w:r>
    </w:p>
    <w:p>
      <w:pPr>
        <w:pStyle w:val="BodyText"/>
      </w:pPr>
      <w:bookmarkStart w:id="28" w:name="eq-marginal-likelihood-uniform-exm-2"/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∣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  <m:r>
                    <m:rPr>
                      <m:sty m:val="p"/>
                    </m:rPr>
                    <m:t>∣</m:t>
                  </m:r>
                  <m:r>
                    <m:t>θ</m:t>
                  </m:r>
                  <m:r>
                    <m:rPr>
                      <m:sty m:val="p"/>
                    </m:rPr>
                    <m:t>)</m:t>
                  </m:r>
                  <m:r>
                    <m:t> </m:t>
                  </m:r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r>
                    <m:t>θ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(Bayes’ theorem for parameters)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θ</m:t>
                  </m:r>
                  <m:r>
                    <m:rPr>
                      <m:sty m:val="p"/>
                    </m:rPr>
                    <m:t>⋅</m:t>
                  </m:r>
                  <m:r>
                    <m:t>1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(substituting the likelihood, prior, and marginal likelihood)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θ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⋅</m:t>
              </m:r>
              <m:r>
                <m:t>1</m:t>
              </m:r>
              <m:r>
                <m:rPr>
                  <m:sty m:val="p"/>
                </m:rPr>
                <m:t>=</m:t>
              </m:r>
              <m:r>
                <m:t>θ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θ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(dividing by 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t>2</m:t>
              </m:r>
              <m:r>
                <m:rPr>
                  <m:nor/>
                  <m:sty m:val="p"/>
                </m:rPr>
                <m:t> is multiplying by 2)</m:t>
              </m:r>
              <m:r>
                <m:rPr>
                  <m:sty m:val="p"/>
                </m:rPr>
                <m:t>.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3</m:t>
          </m:r>
          <m:r>
            <m:rPr>
              <m:sty m:val="p"/>
            </m:rPr>
            <m:t>)</m:t>
          </m:r>
        </m:oMath>
      </m:oMathPara>
      <w:bookmarkEnd w:id="28"/>
    </w:p>
    <w:p>
      <w:pPr>
        <w:pStyle w:val="FirstParagraph"/>
      </w:pPr>
      <w:r>
        <w:t xml:space="preserve">One head moves the posterior density toward large values of</w:t>
      </w:r>
      <w:r>
        <w:t xml:space="preserve"> </w:t>
      </w:r>
      <m:oMath>
        <m:r>
          <m:t>θ</m:t>
        </m:r>
      </m:oMath>
      <w:r>
        <w:t xml:space="preserve">.</w:t>
      </w:r>
      <w:r>
        <w:t xml:space="preserve"> </w:t>
      </w:r>
      <w:r>
        <w:t xml:space="preserve">The posterior mean is</w:t>
      </w:r>
    </w:p>
    <w:p>
      <w:pPr>
        <w:pStyle w:val="BodyText"/>
      </w:pPr>
      <w:bookmarkStart w:id="29" w:name="eq-marginal-likelihood-uniform-exm-3"/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θ</m:t>
                  </m:r>
                  <m:r>
                    <m:rPr>
                      <m:sty m:val="p"/>
                    </m:rPr>
                    <m:t>∣</m:t>
                  </m:r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θ</m:t>
                  </m:r>
                </m:e>
              </m:nary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∣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θ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(expectation under the posterior density)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θ</m:t>
                  </m:r>
                </m:e>
              </m:nary>
              <m:r>
                <m:rPr>
                  <m:sty m:val="p"/>
                </m:rPr>
                <m:t>⋅</m:t>
              </m:r>
              <m:r>
                <m:t>2</m:t>
              </m:r>
              <m:r>
                <m:t>θ</m:t>
              </m:r>
              <m:r>
                <m:t> </m:t>
              </m:r>
              <m:r>
                <m:t>d</m:t>
              </m:r>
              <m:r>
                <m:t>θ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(substituting the posterior density)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2</m:t>
                  </m:r>
                </m:e>
              </m:nary>
              <m:sSup>
                <m:e>
                  <m:r>
                    <m:t>θ</m:t>
                  </m:r>
                </m:e>
                <m:sup>
                  <m:r>
                    <m:t>2</m:t>
                  </m:r>
                </m:sup>
              </m:sSup>
              <m:r>
                <m:t> </m:t>
              </m:r>
              <m:r>
                <m:t>d</m:t>
              </m:r>
              <m:r>
                <m:t>θ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⋅</m:t>
              </m:r>
              <m:r>
                <m:t>θ</m:t>
              </m:r>
              <m:r>
                <m:rPr>
                  <m:sty m:val="p"/>
                </m:rPr>
                <m:t>=</m:t>
              </m:r>
              <m:sSup>
                <m:e>
                  <m:r>
                    <m:t>θ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2</m:t>
                      </m:r>
                      <m:sSup>
                        <m:e>
                          <m:r>
                            <m:t>θ</m:t>
                          </m:r>
                        </m:e>
                        <m:sup>
                          <m:r>
                            <m:t>3</m:t>
                          </m:r>
                        </m:sup>
                      </m:sSup>
                    </m:num>
                    <m:den>
                      <m:r>
                        <m:t>3</m:t>
                      </m:r>
                    </m:den>
                  </m:f>
                </m:e>
              </m:d>
              <m:sSubSup>
                <m:e>
                  <m:r>
                    <m:t>​</m:t>
                  </m:r>
                </m:e>
                <m:sub>
                  <m:r>
                    <m:t>0</m:t>
                  </m:r>
                </m:sub>
                <m:sup>
                  <m:r>
                    <m:t>1</m:t>
                  </m:r>
                </m:sup>
              </m:sSub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(antiderivative of </m:t>
              </m:r>
              <m:r>
                <m:t>2</m:t>
              </m:r>
              <m:sSup>
                <m:e>
                  <m:r>
                    <m:t>θ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  <m:r>
                    <m:rPr>
                      <m:sty m:val="p"/>
                    </m:rPr>
                    <m:t>⋅</m:t>
                  </m:r>
                  <m:sSup>
                    <m:e>
                      <m:r>
                        <m:t>1</m:t>
                      </m:r>
                    </m:e>
                    <m:sup>
                      <m:r>
                        <m:t>3</m:t>
                      </m:r>
                    </m:sup>
                  </m:sSup>
                </m:num>
                <m:den>
                  <m:r>
                    <m:t>3</m:t>
                  </m:r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2</m:t>
                  </m:r>
                  <m:r>
                    <m:rPr>
                      <m:sty m:val="p"/>
                    </m:rPr>
                    <m:t>⋅</m:t>
                  </m:r>
                  <m:sSup>
                    <m:e>
                      <m:r>
                        <m:t>0</m:t>
                      </m:r>
                    </m:e>
                    <m:sup>
                      <m:r>
                        <m:t>3</m:t>
                      </m:r>
                    </m:sup>
                  </m:sSup>
                </m:num>
                <m:den>
                  <m:r>
                    <m:t>3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(evaluating at the limits)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r>
                    <m:t>3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(arithmetic)</m:t>
              </m:r>
              <m:r>
                <m:rPr>
                  <m:sty m:val="p"/>
                </m:rPr>
                <m:t>,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4</m:t>
          </m:r>
          <m:r>
            <m:rPr>
              <m:sty m:val="p"/>
            </m:rPr>
            <m:t>)</m:t>
          </m:r>
        </m:oMath>
      </m:oMathPara>
      <w:bookmarkEnd w:id="29"/>
    </w:p>
    <w:p>
      <w:pPr>
        <w:pStyle w:val="FirstParagraph"/>
      </w:pPr>
      <w:r>
        <w:t xml:space="preserve">up from the prior mean of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2</m:t>
        </m:r>
      </m:oMath>
      <w:r>
        <w:t xml:space="preserve">.</w:t>
      </w:r>
    </w:p>
    <w:bookmarkEnd w:id="30"/>
    <w:bookmarkStart w:id="32" w:name="cor-bayes-proportional"/>
    <w:p>
      <w:pPr>
        <w:pStyle w:val="BodyText"/>
      </w:pPr>
      <w:r>
        <w:rPr>
          <w:b/>
          <w:bCs/>
        </w:rPr>
        <w:t xml:space="preserve">Corollary 1 (The posterior is proportional to likelihood times prior)</w:t>
      </w:r>
      <w:r>
        <w:t xml:space="preserve"> </w:t>
      </w:r>
      <w:r>
        <w:t xml:space="preserve">As a function of</w:t>
      </w:r>
      <w:r>
        <w:t xml:space="preserve"> </w:t>
      </w:r>
      <m:oMath>
        <m:r>
          <m:t>θ</m:t>
        </m:r>
      </m:oMath>
      <w:r>
        <w:t xml:space="preserve">, with the data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</m:oMath>
      <w:r>
        <w:t xml:space="preserve"> </w:t>
      </w:r>
      <w:r>
        <w:t xml:space="preserve">held fixed,</w:t>
      </w:r>
    </w:p>
    <w:p>
      <w:pPr>
        <w:pStyle w:val="BodyText"/>
      </w:pPr>
      <w:bookmarkStart w:id="31" w:name="eq-bayes-proportional"/>
      <m:oMathPara>
        <m:oMathParaPr>
          <m:jc m:val="center"/>
        </m:oMathParaPr>
        <m:oMath>
          <m:limLow>
            <m:e>
              <m:limLow>
                <m:e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r>
                    <m:t>θ</m:t>
                  </m:r>
                  <m:r>
                    <m:rPr>
                      <m:sty m:val="p"/>
                    </m:rPr>
                    <m:t>∣</m:t>
                  </m:r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rPr>
                  <m:nor/>
                  <m:sty m:val="p"/>
                </m:rPr>
                <m:t>posterior</m:t>
              </m:r>
            </m:lim>
          </m:limLow>
          <m:r>
            <m:t> </m:t>
          </m:r>
          <m:r>
            <m:rPr>
              <m:sty m:val="p"/>
            </m:rPr>
            <m:t>∝</m:t>
          </m:r>
          <m:r>
            <m:t> </m:t>
          </m:r>
          <m:limLow>
            <m:e>
              <m:limLow>
                <m:e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∣</m:t>
                  </m:r>
                  <m:r>
                    <m:t>θ</m:t>
                  </m:r>
                  <m:r>
                    <m:rPr>
                      <m:sty m:val="p"/>
                    </m:rPr>
                    <m:t>)</m:t>
                  </m:r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rPr>
                  <m:nor/>
                  <m:sty m:val="p"/>
                </m:rPr>
                <m:t>likelihood</m:t>
              </m:r>
            </m:lim>
          </m:limLow>
          <m:r>
            <m:rPr>
              <m:sty m:val="p"/>
            </m:rPr>
            <m:t>⋅</m:t>
          </m:r>
          <m:limLow>
            <m:e>
              <m:limLow>
                <m:e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r>
                    <m:t>θ</m:t>
                  </m:r>
                  <m:r>
                    <m:rPr>
                      <m:sty m:val="p"/>
                    </m:rPr>
                    <m:t>)</m:t>
                  </m:r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rPr>
                  <m:nor/>
                  <m:sty m:val="p"/>
                </m:rPr>
                <m:t>prior</m:t>
              </m:r>
            </m:lim>
          </m:limLow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5</m:t>
          </m:r>
          <m:r>
            <m:rPr>
              <m:sty m:val="p"/>
            </m:rPr>
            <m:t>)</m:t>
          </m:r>
        </m:oMath>
      </m:oMathPara>
      <w:bookmarkEnd w:id="31"/>
    </w:p>
    <w:bookmarkEnd w:id="32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In</w:t>
      </w:r>
      <w:r>
        <w:t xml:space="preserve"> </w:t>
      </w:r>
      <w:hyperlink w:anchor="eq-bayes-posterior">
        <w:r>
          <w:rPr>
            <w:rStyle w:val="Hyperlink"/>
          </w:rPr>
          <w:t xml:space="preserve">Equation 1</w:t>
        </w:r>
      </w:hyperlink>
      <w:r>
        <w:t xml:space="preserve">,</w:t>
      </w:r>
      <w:r>
        <w:t xml:space="preserve"> </w:t>
      </w:r>
      <w:r>
        <w:t xml:space="preserve">the denominator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does not depend on</w:t>
      </w:r>
      <w:r>
        <w:t xml:space="preserve"> </w:t>
      </w:r>
      <m:oMath>
        <m:r>
          <m:t>θ</m:t>
        </m:r>
      </m:oMath>
      <w:r>
        <w:t xml:space="preserve">.</w:t>
      </w:r>
    </w:p>
    <w:p>
      <w:pPr>
        <w:pStyle w:val="BodyText"/>
      </w:pPr>
      <w:hyperlink w:anchor="thm-bayes-posterior">
        <w:r>
          <w:rPr>
            <w:rStyle w:val="Hyperlink"/>
          </w:rPr>
          <w:t xml:space="preserve">Theorem 1</w:t>
        </w:r>
      </w:hyperlink>
      <w:r>
        <w:t xml:space="preserve"> </w:t>
      </w:r>
      <w:r>
        <w:t xml:space="preserve">is</w:t>
      </w:r>
      <w:r>
        <w:t xml:space="preserve"> </w:t>
      </w:r>
      <w:hyperlink r:id="rId33">
        <w:r>
          <w:rPr>
            <w:rStyle w:val="Hyperlink"/>
          </w:rPr>
          <w:t xml:space="preserve">Bayes’ theorem</w:t>
        </w:r>
      </w:hyperlink>
      <w:r>
        <w:t xml:space="preserve"> </w:t>
      </w:r>
      <w:r>
        <w:t xml:space="preserve">for events, restated for densities.</w:t>
      </w:r>
      <w:r>
        <w:t xml:space="preserve"> </w:t>
      </w:r>
      <w:r>
        <w:t xml:space="preserve">Here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∣</m:t>
        </m:r>
        <m:r>
          <m:t>θ</m:t>
        </m:r>
        <m:r>
          <m:rPr>
            <m:sty m:val="p"/>
          </m:rPr>
          <m:t>)</m:t>
        </m:r>
      </m:oMath>
      <w:r>
        <w:t xml:space="preserve">, viewed as a function of</w:t>
      </w:r>
      <w:r>
        <w:t xml:space="preserve"> </w:t>
      </w:r>
      <m:oMath>
        <m:r>
          <m:t>θ</m:t>
        </m:r>
      </m:oMath>
      <w:r>
        <w:t xml:space="preserve">,</w:t>
      </w:r>
      <w:r>
        <w:t xml:space="preserve"> </w:t>
      </w:r>
      <w:r>
        <w:t xml:space="preserve">is the</w:t>
      </w:r>
      <w:r>
        <w:t xml:space="preserve"> </w:t>
      </w:r>
      <w:hyperlink r:id="rId34">
        <w:r>
          <w:rPr>
            <w:rStyle w:val="Hyperlink"/>
          </w:rPr>
          <w:t xml:space="preserve">likelihood</w:t>
        </w:r>
      </w:hyperlink>
      <w:r>
        <w:t xml:space="preserve"> </w:t>
      </w:r>
      <m:oMath>
        <m:r>
          <m:rPr>
            <m:scr m:val="script"/>
            <m:sty m:val="p"/>
          </m:rPr>
          <m:t>L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hyperlink w:anchor="cor-bayes-proportional">
        <w:r>
          <w:rPr>
            <w:rStyle w:val="Hyperlink"/>
          </w:rPr>
          <w:t xml:space="preserve">Corollary 1</w:t>
        </w:r>
      </w:hyperlink>
      <w:r>
        <w:t xml:space="preserve"> </w:t>
      </w:r>
      <w:r>
        <w:t xml:space="preserve">is the workhorse of applied Bayesian analysis:</w:t>
      </w:r>
      <w:r>
        <w:t xml:space="preserve"> </w:t>
      </w:r>
      <w:r>
        <w:t xml:space="preserve">it identifies the posterior from the shape of likelihood times prior,</w:t>
      </w:r>
      <w:r>
        <w:t xml:space="preserve"> </w:t>
      </w:r>
      <w:r>
        <w:t xml:space="preserve">without computing the integral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 it is what makes the simulation methods of Markov chain Monte Carlo possible</w:t>
      </w:r>
      <w:r>
        <w:t xml:space="preserve"> </w:t>
      </w:r>
      <w:r>
        <w:t xml:space="preserve">(Dobson and Barnett 2018, chap. 12, p. 272)</w:t>
      </w:r>
      <w:r>
        <w:t xml:space="preserve">.</w:t>
      </w:r>
    </w:p>
    <w:bookmarkStart w:id="39" w:name="sec-bayes-normal-normal"/>
    <w:p>
      <w:pPr>
        <w:pStyle w:val="Heading3"/>
      </w:pPr>
      <w:r>
        <w:t xml:space="preserve">2.1 A Gaussian mean with a Gaussian prior</w:t>
      </w:r>
    </w:p>
    <w:bookmarkStart w:id="38" w:name="exm-normal-normal"/>
    <w:p>
      <w:pPr>
        <w:pStyle w:val="FirstParagraph"/>
      </w:pPr>
      <w:r>
        <w:rPr>
          <w:b/>
          <w:bCs/>
        </w:rPr>
        <w:t xml:space="preserve">Example 6 (Posterior for a Gaussian mean)</w:t>
      </w:r>
      <w:r>
        <w:t xml:space="preserve"> </w:t>
      </w:r>
      <w:r>
        <w:t xml:space="preserve">Suppose that, given the mean</w:t>
      </w:r>
      <w:r>
        <w:t xml:space="preserve"> </w:t>
      </w:r>
      <m:oMath>
        <m:r>
          <m:t>μ</m:t>
        </m:r>
      </m:oMath>
      <w:r>
        <w:t xml:space="preserve">,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iid</m:t>
            </m:r>
          </m:sub>
        </m:sSub>
        <m:r>
          <m:t> 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μ</m:t>
            </m:r>
            <m:r>
              <m:rPr>
                <m:sty m:val="p"/>
              </m:rPr>
              <m:t>,</m:t>
            </m:r>
            <m:r>
              <m:t>1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so the variance is known,</w:t>
      </w:r>
      <w:r>
        <w:t xml:space="preserve"> </w:t>
      </w:r>
      <w:r>
        <w:t xml:space="preserve">and that the prior for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Let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be the observed data,</w:t>
      </w:r>
      <w:r>
        <w:t xml:space="preserve"> </w:t>
      </w:r>
      <w:r>
        <w:t xml:space="preserve">with sample mean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</m:oMath>
      <w:r>
        <w:t xml:space="preserve">.</w:t>
      </w:r>
    </w:p>
    <w:p>
      <w:pPr>
        <w:pStyle w:val="BodyText"/>
      </w:pPr>
      <w:r>
        <w:t xml:space="preserve">The likelihood is</w:t>
      </w:r>
    </w:p>
    <w:p>
      <w:pPr>
        <w:pStyle w:val="BodyText"/>
      </w:pPr>
      <w:bookmarkStart w:id="35" w:name="eq-normal-normal-exm"/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∣</m:t>
              </m:r>
              <m:r>
                <m:t>μ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∏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r>
                <m:t>2</m:t>
              </m:r>
              <m:r>
                <m:t>π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p>
              </m:sSup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(independent Gaussian observations)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t>π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p>
              </m:sSup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(combining the exponents)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t>π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p>
              </m:sSup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t>​</m:t>
                      </m:r>
                    </m:e>
                  </m:nary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Sup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  <m:r>
                        <m:t>μ</m:t>
                      </m:r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+</m:t>
                      </m:r>
                      <m:sSup>
                        <m:e>
                          <m:r>
                            <m:t>μ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(expanding each square)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t>π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p>
              </m:sSup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nary>
                        <m:naryPr>
                          <m:chr m:val="∑"/>
                          <m:limLoc m:val="undOvr"/>
                          <m:subHide m:val="off"/>
                          <m:supHide m:val="off"/>
                        </m:naryPr>
                        <m:sub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</m:sub>
                        <m:sup>
                          <m:r>
                            <m:t>n</m:t>
                          </m:r>
                        </m:sup>
                        <m:e>
                          <m:sSubSup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  <m:sup>
                              <m:r>
                                <m:t>2</m:t>
                              </m:r>
                            </m:sup>
                          </m:sSubSup>
                        </m:e>
                      </m:nary>
                      <m:r>
                        <m:rPr>
                          <m:sty m:val="p"/>
                        </m:rPr>
                        <m:t>−</m:t>
                      </m:r>
                      <m:nary>
                        <m:naryPr>
                          <m:chr m:val="∑"/>
                          <m:limLoc m:val="undOvr"/>
                          <m:subHide m:val="off"/>
                          <m:supHide m:val="off"/>
                        </m:naryPr>
                        <m:sub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</m:sub>
                        <m:sup>
                          <m:r>
                            <m:t>n</m:t>
                          </m:r>
                        </m:sup>
                        <m:e>
                          <m:r>
                            <m:t>2</m:t>
                          </m:r>
                        </m:e>
                      </m:nary>
                      <m:r>
                        <m:t>μ</m:t>
                      </m:r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+</m:t>
                      </m:r>
                      <m:nary>
                        <m:naryPr>
                          <m:chr m:val="∑"/>
                          <m:limLoc m:val="undOvr"/>
                          <m:subHide m:val="off"/>
                          <m:supHide m:val="off"/>
                        </m:naryPr>
                        <m:sub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</m:sub>
                        <m:sup>
                          <m:r>
                            <m:t>n</m:t>
                          </m:r>
                        </m:sup>
                        <m:e>
                          <m:sSup>
                            <m:e>
                              <m:r>
                                <m:t>μ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</m:e>
                      </m:nary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(splitting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t>π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p>
              </m:sSup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nary>
                        <m:naryPr>
                          <m:chr m:val="∑"/>
                          <m:limLoc m:val="undOvr"/>
                          <m:subHide m:val="off"/>
                          <m:supHide m:val="off"/>
                        </m:naryPr>
                        <m:sub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</m:sub>
                        <m:sup>
                          <m:r>
                            <m:t>n</m:t>
                          </m:r>
                        </m:sup>
                        <m:e>
                          <m:sSubSup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  <m:sup>
                              <m:r>
                                <m:t>2</m:t>
                              </m:r>
                            </m:sup>
                          </m:sSubSup>
                        </m:e>
                      </m:nary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  <m:r>
                        <m:t>μ</m:t>
                      </m:r>
                      <m:nary>
                        <m:naryPr>
                          <m:chr m:val="∑"/>
                          <m:limLoc m:val="undOvr"/>
                          <m:subHide m:val="off"/>
                          <m:supHide m:val="off"/>
                        </m:naryPr>
                        <m:sub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</m:sub>
                        <m:sup>
                          <m:r>
                            <m:t>n</m:t>
                          </m:r>
                        </m:sup>
                        <m:e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nary>
                      <m:r>
                        <m:rPr>
                          <m:sty m:val="p"/>
                        </m:rPr>
                        <m:t>+</m:t>
                      </m:r>
                      <m:nary>
                        <m:naryPr>
                          <m:chr m:val="∑"/>
                          <m:limLoc m:val="undOvr"/>
                          <m:subHide m:val="off"/>
                          <m:supHide m:val="off"/>
                        </m:naryPr>
                        <m:sub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</m:sub>
                        <m:sup>
                          <m:r>
                            <m:t>n</m:t>
                          </m:r>
                        </m:sup>
                        <m:e>
                          <m:sSup>
                            <m:e>
                              <m:r>
                                <m:t>μ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</m:e>
                      </m:nary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(factoring the constant </m:t>
              </m:r>
              <m:r>
                <m:t>2</m:t>
              </m:r>
              <m:r>
                <m:t>μ</m:t>
              </m:r>
              <m:r>
                <m:rPr>
                  <m:nor/>
                  <m:sty m:val="p"/>
                </m:rPr>
                <m:t> out of the middle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t>π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p>
              </m:sSup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nary>
                        <m:naryPr>
                          <m:chr m:val="∑"/>
                          <m:limLoc m:val="undOvr"/>
                          <m:subHide m:val="off"/>
                          <m:supHide m:val="off"/>
                        </m:naryPr>
                        <m:sub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</m:sub>
                        <m:sup>
                          <m:r>
                            <m:t>n</m:t>
                          </m:r>
                        </m:sup>
                        <m:e>
                          <m:sSubSup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  <m:sup>
                              <m:r>
                                <m:t>2</m:t>
                              </m:r>
                            </m:sup>
                          </m:sSubSup>
                        </m:e>
                      </m:nary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  <m:r>
                        <m:t>μ</m:t>
                      </m:r>
                      <m:nary>
                        <m:naryPr>
                          <m:chr m:val="∑"/>
                          <m:limLoc m:val="undOvr"/>
                          <m:subHide m:val="off"/>
                          <m:supHide m:val="off"/>
                        </m:naryPr>
                        <m:sub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</m:sub>
                        <m:sup>
                          <m:r>
                            <m:t>n</m:t>
                          </m:r>
                        </m:sup>
                        <m:e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nary>
                      <m:r>
                        <m:rPr>
                          <m:sty m:val="p"/>
                        </m:rPr>
                        <m:t>+</m:t>
                      </m:r>
                      <m:r>
                        <m:t>n</m:t>
                      </m:r>
                      <m:sSup>
                        <m:e>
                          <m:r>
                            <m:t>μ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(summing the constant </m:t>
              </m:r>
              <m:sSup>
                <m:e>
                  <m:r>
                    <m:t>μ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 over </m:t>
              </m:r>
              <m:r>
                <m:t>n</m:t>
              </m:r>
              <m:r>
                <m:rPr>
                  <m:nor/>
                  <m:sty m:val="p"/>
                </m:rPr>
                <m:t> terms)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t>π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p>
              </m:sSup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nary>
                        <m:naryPr>
                          <m:chr m:val="∑"/>
                          <m:limLoc m:val="undOvr"/>
                          <m:subHide m:val="off"/>
                          <m:supHide m:val="off"/>
                        </m:naryPr>
                        <m:sub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</m:sub>
                        <m:sup>
                          <m:r>
                            <m:t>n</m:t>
                          </m:r>
                        </m:sup>
                        <m:e>
                          <m:sSubSup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  <m:sup>
                              <m:r>
                                <m:t>2</m:t>
                              </m:r>
                            </m:sup>
                          </m:sSubSup>
                        </m:e>
                      </m:nary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  <m:r>
                        <m:t>μ</m:t>
                      </m:r>
                      <m:r>
                        <m:t>n</m:t>
                      </m:r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  <m:r>
                        <m:rPr>
                          <m:sty m:val="p"/>
                        </m:rPr>
                        <m:t>+</m:t>
                      </m:r>
                      <m:r>
                        <m:t>n</m:t>
                      </m:r>
                      <m:sSup>
                        <m:e>
                          <m:r>
                            <m:t>μ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(substituting 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=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t>π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p>
              </m:sSup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nary>
                        <m:naryPr>
                          <m:chr m:val="∑"/>
                          <m:limLoc m:val="undOvr"/>
                          <m:subHide m:val="off"/>
                          <m:supHide m:val="off"/>
                        </m:naryPr>
                        <m:sub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</m:sub>
                        <m:sup>
                          <m:r>
                            <m:t>n</m:t>
                          </m:r>
                        </m:sup>
                        <m:e>
                          <m:sSubSup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  <m:sup>
                              <m:r>
                                <m:t>2</m:t>
                              </m:r>
                            </m:sup>
                          </m:sSubSup>
                        </m:e>
                      </m:nary>
                      <m:r>
                        <m:rPr>
                          <m:sty m:val="p"/>
                        </m:rPr>
                        <m:t>+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n</m:t>
                          </m:r>
                          <m:sSup>
                            <m:e>
                              <m:r>
                                <m:t>μ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2</m:t>
                          </m:r>
                          <m:r>
                            <m:t>μ</m:t>
                          </m:r>
                          <m:r>
                            <m:t>n</m:t>
                          </m:r>
                          <m:acc>
                            <m:accPr>
                              <m:chr m:val="‾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(reordering and grouping the terms that involve </m:t>
              </m:r>
              <m:r>
                <m:t>μ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t>π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p>
              </m:sSup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Sup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</m:e>
                  </m:nary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n</m:t>
                      </m:r>
                      <m:sSup>
                        <m:e>
                          <m:r>
                            <m:t>μ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  <m:r>
                        <m:t>μ</m:t>
                      </m:r>
                      <m:r>
                        <m:t>n</m:t>
                      </m:r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(distributing </m:t>
              </m:r>
              <m:r>
                <m:rPr>
                  <m:sty m:val="p"/>
                </m:rPr>
                <m:t>−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t>π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p>
              </m:sSup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Sup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</m:e>
                  </m:nary>
                </m:e>
              </m:d>
              <m:r>
                <m:t>​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n</m:t>
                      </m:r>
                      <m:sSup>
                        <m:e>
                          <m:r>
                            <m:t>μ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  <m:r>
                        <m:t>μ</m:t>
                      </m:r>
                      <m:r>
                        <m:t>n</m:t>
                      </m:r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(writing the exponential of a sum as a product of exponentials)</m:t>
              </m:r>
            </m:e>
            <m:e>
              <m:r>
                <m:t>&amp;</m:t>
              </m:r>
              <m:r>
                <m:rPr>
                  <m:sty m:val="p"/>
                </m:rPr>
                <m:t>∝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n</m:t>
                      </m:r>
                      <m:sSup>
                        <m:e>
                          <m:r>
                            <m:t>μ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  <m:r>
                        <m:t>μ</m:t>
                      </m:r>
                      <m:r>
                        <m:t>n</m:t>
                      </m:r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(dropping factors that do not involve </m:t>
              </m:r>
              <m:r>
                <m:t>μ</m:t>
              </m:r>
              <m:r>
                <m:rPr>
                  <m:nor/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6</m:t>
          </m:r>
          <m:r>
            <m:rPr>
              <m:sty m:val="p"/>
            </m:rPr>
            <m:t>)</m:t>
          </m:r>
        </m:oMath>
      </m:oMathPara>
      <w:bookmarkEnd w:id="35"/>
    </w:p>
    <w:p>
      <w:pPr>
        <w:pStyle w:val="FirstParagraph"/>
      </w:pPr>
      <w:r>
        <w:t xml:space="preserve">and the prior density is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μ</m:t>
        </m:r>
        <m:r>
          <m:rPr>
            <m:sty m:val="p"/>
          </m:rPr>
          <m:t>)</m:t>
        </m:r>
        <m:r>
          <m:rPr>
            <m:sty m:val="p"/>
          </m:rPr>
          <m:t>∝</m:t>
        </m:r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−</m:t>
            </m:r>
            <m:f>
              <m:fPr>
                <m:type m:val="bar"/>
              </m:fPr>
              <m:num>
                <m:r>
                  <m:t>1</m:t>
                </m:r>
              </m:num>
              <m:den>
                <m:r>
                  <m:t>2</m:t>
                </m:r>
              </m:den>
            </m:f>
            <m:sSup>
              <m:e>
                <m:r>
                  <m:t>μ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Let</w:t>
      </w:r>
      <w:r>
        <w:t xml:space="preserve"> </w:t>
      </w:r>
      <m:oMath>
        <m:r>
          <m:t>m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f>
          <m:fPr>
            <m:type m:val="bar"/>
          </m:fPr>
          <m:num>
            <m:r>
              <m:t>n</m:t>
            </m:r>
          </m:num>
          <m:den>
            <m:r>
              <m:t>n</m:t>
            </m:r>
            <m:r>
              <m:rPr>
                <m:sty m:val="p"/>
              </m:rPr>
              <m:t>+</m:t>
            </m:r>
            <m:r>
              <m:t>1</m:t>
            </m:r>
          </m:den>
        </m:f>
        <m:acc>
          <m:accPr>
            <m:chr m:val="‾"/>
          </m:accPr>
          <m:e>
            <m:r>
              <m:t>x</m:t>
            </m:r>
          </m:e>
        </m:acc>
      </m:oMath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cor-bayes-proportional">
        <w:r>
          <w:rPr>
            <w:rStyle w:val="Hyperlink"/>
          </w:rPr>
          <w:t xml:space="preserve">Corollary 1</w:t>
        </w:r>
      </w:hyperlink>
      <w:r>
        <w:t xml:space="preserve">,</w:t>
      </w:r>
    </w:p>
    <w:p>
      <w:pPr>
        <w:pStyle w:val="BodyText"/>
      </w:pPr>
      <w:bookmarkStart w:id="36" w:name="eq-normal-normal-exm-2"/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μ</m:t>
              </m:r>
              <m:r>
                <m:rPr>
                  <m:sty m:val="p"/>
                </m:rPr>
                <m:t>∣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∝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∣</m:t>
              </m:r>
              <m:r>
                <m:t>μ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μ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(posterior is proportional to likelihood times prior)</m:t>
              </m:r>
            </m:e>
            <m:e>
              <m:r>
                <m:t>&amp;</m:t>
              </m:r>
              <m:r>
                <m:rPr>
                  <m:sty m:val="p"/>
                </m:rPr>
                <m:t>∝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n</m:t>
                      </m:r>
                      <m:sSup>
                        <m:e>
                          <m:r>
                            <m:t>μ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  <m:r>
                        <m:t>μ</m:t>
                      </m:r>
                      <m:r>
                        <m:t>n</m:t>
                      </m:r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sSup>
                    <m:e>
                      <m:r>
                        <m:t>μ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(substituting likelihood and prior)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n</m:t>
                      </m:r>
                      <m:sSup>
                        <m:e>
                          <m:r>
                            <m:t>μ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  <m:r>
                        <m:t>μ</m:t>
                      </m:r>
                      <m:r>
                        <m:t>n</m:t>
                      </m:r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sSup>
                    <m:e>
                      <m:r>
                        <m:t>μ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(writing a product of exponentials as the exponential of a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n</m:t>
                      </m:r>
                      <m:sSup>
                        <m:e>
                          <m:r>
                            <m:t>μ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  <m:r>
                        <m:t>μ</m:t>
                      </m:r>
                      <m:r>
                        <m:t>n</m:t>
                      </m:r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  <m:r>
                        <m:rPr>
                          <m:sty m:val="p"/>
                        </m:rPr>
                        <m:t>+</m:t>
                      </m:r>
                      <m:sSup>
                        <m:e>
                          <m:r>
                            <m:t>μ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(factoring out </m:t>
              </m:r>
              <m:r>
                <m:rPr>
                  <m:sty m:val="p"/>
                </m:rPr>
                <m:t>−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n</m:t>
                      </m:r>
                      <m:sSup>
                        <m:e>
                          <m:r>
                            <m:t>μ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+</m:t>
                      </m:r>
                      <m:sSup>
                        <m:e>
                          <m:r>
                            <m:t>μ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  <m:r>
                        <m:t>μ</m:t>
                      </m:r>
                      <m:r>
                        <m:t>n</m:t>
                      </m:r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(reordering the terms)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(</m:t>
                      </m:r>
                      <m:r>
                        <m:t>n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)</m:t>
                      </m:r>
                      <m:sSup>
                        <m:e>
                          <m:r>
                            <m:t>μ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  <m:r>
                        <m:t>μ</m:t>
                      </m:r>
                      <m:r>
                        <m:t>n</m:t>
                      </m:r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(collecting the </m:t>
              </m:r>
              <m:sSup>
                <m:e>
                  <m:r>
                    <m:t>μ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 terms)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(</m:t>
                  </m:r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μ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  <m:r>
                        <m:t>μ</m:t>
                      </m:r>
                      <m:f>
                        <m:fPr>
                          <m:type m:val="bar"/>
                        </m:fPr>
                        <m:num>
                          <m:r>
                            <m:t>n</m:t>
                          </m:r>
                        </m:num>
                        <m:den>
                          <m:r>
                            <m:t>n</m:t>
                          </m:r>
                          <m:r>
                            <m:rPr>
                              <m:sty m:val="p"/>
                            </m:rPr>
                            <m:t>+</m:t>
                          </m:r>
                          <m:r>
                            <m:t>1</m:t>
                          </m:r>
                        </m:den>
                      </m:f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(factoring out </m:t>
              </m:r>
              <m:r>
                <m:t>n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(</m:t>
                  </m:r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μ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  <m:r>
                        <m:t>μ</m:t>
                      </m:r>
                      <m:r>
                        <m:t>m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t>m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(</m:t>
                  </m:r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(</m:t>
                      </m:r>
                      <m:r>
                        <m:t>μ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m</m:t>
                      </m:r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−</m:t>
                      </m:r>
                      <m:sSup>
                        <m:e>
                          <m:r>
                            <m:t>m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(completing the square)</m:t>
              </m:r>
            </m:e>
            <m:e>
              <m:r>
                <m:t>&amp;</m:t>
              </m:r>
              <m:r>
                <m:rPr>
                  <m:sty m:val="p"/>
                </m:rPr>
                <m:t>∝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(</m:t>
                  </m:r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(</m:t>
                  </m:r>
                  <m:r>
                    <m:t>μ</m:t>
                  </m:r>
                  <m:r>
                    <m:rPr>
                      <m:sty m:val="p"/>
                    </m:rPr>
                    <m:t>−</m:t>
                  </m:r>
                  <m:r>
                    <m:t>m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(dropping the factor 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f>
                    <m:fPr>
                      <m:type m:val="lin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(</m:t>
                  </m:r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  <m:sSup>
                    <m:e>
                      <m:r>
                        <m:t>m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nor/>
                  <m:sty m:val="p"/>
                </m:rPr>
                <m:t>)</m:t>
              </m:r>
              <m:r>
                <m:rPr>
                  <m:sty m:val="p"/>
                </m:rPr>
                <m:t>.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7</m:t>
          </m:r>
          <m:r>
            <m:rPr>
              <m:sty m:val="p"/>
            </m:rPr>
            <m:t>)</m:t>
          </m:r>
        </m:oMath>
      </m:oMathPara>
      <w:bookmarkEnd w:id="36"/>
    </w:p>
    <w:p>
      <w:pPr>
        <w:pStyle w:val="FirstParagraph"/>
      </w:pPr>
      <w:r>
        <w:t xml:space="preserve">The last line is,</w:t>
      </w:r>
      <w:r>
        <w:t xml:space="preserve"> </w:t>
      </w:r>
      <w:r>
        <w:t xml:space="preserve">up to a constant,</w:t>
      </w:r>
      <w:r>
        <w:t xml:space="preserve"> </w:t>
      </w:r>
      <w:r>
        <w:t xml:space="preserve">the density of a Gaussian distribution with mean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and variance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rPr>
            <m:sty m:val="p"/>
          </m:rPr>
          <m:t>(</m:t>
        </m:r>
        <m:r>
          <m:t>n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 the posterior is</w:t>
      </w:r>
    </w:p>
    <w:p>
      <w:pPr>
        <w:pStyle w:val="BodyText"/>
      </w:pPr>
      <w:bookmarkStart w:id="37" w:name="eq-normal-normal-exm-3"/>
      <m:oMathPara>
        <m:oMathParaPr>
          <m:jc m:val="center"/>
        </m:oMathParaPr>
        <m:oMath>
          <m:r>
            <m:t>μ</m:t>
          </m:r>
          <m:r>
            <m:rPr>
              <m:sty m:val="p"/>
            </m:rPr>
            <m:t>∣</m:t>
          </m:r>
          <m:acc>
            <m:accPr>
              <m:chr m:val="̃"/>
            </m:accPr>
            <m:e>
              <m:r>
                <m:t>x</m:t>
              </m:r>
            </m:e>
          </m:acc>
          <m:r>
            <m:t> </m:t>
          </m:r>
          <m:r>
            <m:rPr>
              <m:sty m:val="p"/>
            </m:rPr>
            <m:t>∼</m:t>
          </m:r>
          <m:r>
            <m:t> </m:t>
          </m:r>
          <m:r>
            <m:rPr>
              <m:sty m:val="p"/>
            </m:rPr>
            <m:t>N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den>
              </m:f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,</m:t>
              </m:r>
              <m:r>
                <m:t> 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den>
              </m:f>
            </m:e>
          </m:d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8</m:t>
          </m:r>
          <m:r>
            <m:rPr>
              <m:sty m:val="p"/>
            </m:rPr>
            <m:t>)</m:t>
          </m:r>
        </m:oMath>
      </m:oMathPara>
      <w:bookmarkEnd w:id="37"/>
    </w:p>
    <w:p>
      <w:pPr>
        <w:pStyle w:val="FirstParagraph"/>
      </w:pPr>
      <w:r>
        <w:t xml:space="preserve">The posterior mean</w:t>
      </w:r>
      <w:r>
        <w:t xml:space="preserve"> </w:t>
      </w:r>
      <m:oMath>
        <m:f>
          <m:fPr>
            <m:type m:val="bar"/>
          </m:fPr>
          <m:num>
            <m:r>
              <m:t>n</m:t>
            </m:r>
          </m:num>
          <m:den>
            <m:r>
              <m:t>n</m:t>
            </m:r>
            <m:r>
              <m:rPr>
                <m:sty m:val="p"/>
              </m:rPr>
              <m:t>+</m:t>
            </m:r>
            <m:r>
              <m:t>1</m:t>
            </m:r>
          </m:den>
        </m:f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is the sample mean</w:t>
      </w:r>
      <w:r>
        <w:t xml:space="preserve"> </w:t>
      </w:r>
      <w:r>
        <w:t xml:space="preserve">shrunk toward the prior mean</w:t>
      </w:r>
      <w:r>
        <w:t xml:space="preserve"> </w:t>
      </w:r>
      <m:oMath>
        <m:r>
          <m:t>0</m:t>
        </m:r>
      </m:oMath>
      <w:r>
        <w:t xml:space="preserve">,</w:t>
      </w:r>
      <w:r>
        <w:t xml:space="preserve"> </w:t>
      </w:r>
      <w:r>
        <w:t xml:space="preserve">and the shrinkage factor</w:t>
      </w:r>
      <w:r>
        <w:t xml:space="preserve"> </w:t>
      </w:r>
      <m:oMath>
        <m:f>
          <m:fPr>
            <m:type m:val="bar"/>
          </m:fPr>
          <m:num>
            <m:r>
              <m:t>n</m:t>
            </m:r>
          </m:num>
          <m:den>
            <m:r>
              <m:t>n</m:t>
            </m:r>
            <m:r>
              <m:rPr>
                <m:sty m:val="p"/>
              </m:rPr>
              <m:t>+</m:t>
            </m:r>
            <m:r>
              <m:t>1</m:t>
            </m:r>
          </m:den>
        </m:f>
      </m:oMath>
      <w:r>
        <w:t xml:space="preserve"> </w:t>
      </w:r>
      <w:r>
        <w:t xml:space="preserve">approaches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as</w:t>
      </w:r>
      <w:r>
        <w:t xml:space="preserve"> </w:t>
      </w:r>
      <m:oMath>
        <m:r>
          <m:t>n</m:t>
        </m:r>
        <m:r>
          <m:rPr>
            <m:sty m:val="p"/>
          </m:rPr>
          <m:t>→</m:t>
        </m:r>
        <m:r>
          <m:rPr>
            <m:sty m:val="p"/>
          </m:rPr>
          <m:t>∞</m:t>
        </m:r>
      </m:oMath>
      <w:r>
        <w:t xml:space="preserve">.</w:t>
      </w:r>
    </w:p>
    <w:bookmarkEnd w:id="38"/>
    <w:bookmarkEnd w:id="39"/>
    <w:bookmarkStart w:id="52" w:name="sec-bayes-map"/>
    <w:p>
      <w:pPr>
        <w:pStyle w:val="Heading3"/>
      </w:pPr>
      <w:r>
        <w:t xml:space="preserve">2.2 The posterior mode</w:t>
      </w:r>
    </w:p>
    <w:bookmarkStart w:id="41" w:name="def-map"/>
    <w:p>
      <w:pPr>
        <w:pStyle w:val="FirstParagraph"/>
      </w:pPr>
      <w:r>
        <w:rPr>
          <w:b/>
          <w:bCs/>
        </w:rPr>
        <w:t xml:space="preserve">Definition 6 (Maximum a posteriori estimate)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maximum a posteriori</w:t>
      </w:r>
      <w:r>
        <w:t xml:space="preserve"> </w:t>
      </w:r>
      <w:r>
        <w:t xml:space="preserve">(MAP) estimate of a parameter</w:t>
      </w:r>
      <w:r>
        <w:t xml:space="preserve"> </w:t>
      </w:r>
      <m:oMath>
        <m:r>
          <m:t>θ</m:t>
        </m:r>
      </m:oMath>
      <w:r>
        <w:t xml:space="preserve">,</w:t>
      </w:r>
      <w:r>
        <w:t xml:space="preserve"> </w:t>
      </w:r>
      <w:r>
        <w:t xml:space="preserve">given observed data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y</m:t>
            </m:r>
          </m:e>
        </m:acc>
      </m:oMath>
      <w:r>
        <w:t xml:space="preserve">,</w:t>
      </w:r>
      <w:r>
        <w:t xml:space="preserve"> </w:t>
      </w:r>
      <w:r>
        <w:t xml:space="preserve">written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MAP</m:t>
            </m:r>
          </m:sub>
        </m:sSub>
      </m:oMath>
      <w:r>
        <w:t xml:space="preserve">,</w:t>
      </w:r>
      <w:r>
        <w:t xml:space="preserve"> </w:t>
      </w:r>
      <w:r>
        <w:t xml:space="preserve">is the value of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that maximizes the</w:t>
      </w:r>
      <w:r>
        <w:t xml:space="preserve"> </w:t>
      </w:r>
      <w:hyperlink w:anchor="def-posterior">
        <w:r>
          <w:rPr>
            <w:rStyle w:val="Hyperlink"/>
          </w:rPr>
          <w:t xml:space="preserve">posterior density</w:t>
        </w:r>
      </w:hyperlink>
      <w:r>
        <w:t xml:space="preserve">:</w:t>
      </w:r>
    </w:p>
    <w:p>
      <w:pPr>
        <w:pStyle w:val="BodyText"/>
      </w:pPr>
      <w:bookmarkStart w:id="40" w:name="eq-map"/>
      <m:oMathPara>
        <m:oMathParaPr>
          <m:jc m:val="center"/>
        </m:oMathParaPr>
        <m:oMath>
          <m:sSub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  <m:sub>
              <m:r>
                <m:rPr>
                  <m:nor/>
                  <m:sty m:val="p"/>
                </m:rPr>
                <m:t>MAP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arg</m:t>
          </m:r>
          <m:limLow>
            <m:e>
              <m:r>
                <m:rPr>
                  <m:sty m:val="p"/>
                </m:rPr>
                <m:t>max</m:t>
              </m:r>
            </m:e>
            <m:lim>
              <m:r>
                <m:t>θ</m:t>
              </m:r>
            </m:lim>
          </m:limLow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θ</m:t>
          </m:r>
          <m:r>
            <m:rPr>
              <m:sty m:val="p"/>
            </m:rPr>
            <m:t>∣</m:t>
          </m:r>
          <m:acc>
            <m:accPr>
              <m:chr m:val="̃"/>
            </m:accPr>
            <m:e>
              <m:r>
                <m:t>y</m:t>
              </m:r>
            </m:e>
          </m:acc>
          <m:r>
            <m:rPr>
              <m:sty m:val="p"/>
            </m:rPr>
            <m:t>)</m:t>
          </m:r>
          <m:r>
            <m:t>  </m:t>
          </m:r>
          <m:r>
            <m:rPr>
              <m:sty m:val="p"/>
            </m:rPr>
            <m:t>(</m:t>
          </m:r>
          <m:r>
            <m:t>9</m:t>
          </m:r>
          <m:r>
            <m:rPr>
              <m:sty m:val="p"/>
            </m:rPr>
            <m:t>)</m:t>
          </m:r>
        </m:oMath>
      </m:oMathPara>
      <w:bookmarkEnd w:id="40"/>
    </w:p>
    <w:bookmarkEnd w:id="41"/>
    <w:bookmarkStart w:id="43" w:name="exm-map-beta-bernoulli"/>
    <w:p>
      <w:pPr>
        <w:pStyle w:val="FirstParagraph"/>
      </w:pPr>
      <w:r>
        <w:rPr>
          <w:b/>
          <w:bCs/>
        </w:rPr>
        <w:t xml:space="preserve">Example 7 (The MAP estimate of a proportion)</w:t>
      </w:r>
      <w:r>
        <w:t xml:space="preserve"> </w:t>
      </w:r>
      <w:r>
        <w:t xml:space="preserve">In</w:t>
      </w:r>
      <w:r>
        <w:t xml:space="preserve"> </w:t>
      </w:r>
      <w:hyperlink r:id="rId42">
        <w:r>
          <w:rPr>
            <w:rStyle w:val="Hyperlink"/>
          </w:rPr>
          <w:t xml:space="preserve">the Beta-Bernoulli example</w:t>
        </w:r>
      </w:hyperlink>
      <w:r>
        <w:t xml:space="preserve">,</w:t>
      </w:r>
      <w:r>
        <w:t xml:space="preserve"> </w:t>
      </w:r>
      <w:r>
        <w:t xml:space="preserve">the posterior of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after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successes in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trials is</w:t>
      </w:r>
      <w:r>
        <w:t xml:space="preserve"> </w:t>
      </w:r>
      <m:oMath>
        <m:r>
          <m:rPr>
            <m:sty m:val="p"/>
          </m:rPr>
          <m:t>Beta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+</m:t>
        </m:r>
        <m:r>
          <m:t>r</m:t>
        </m:r>
        <m:r>
          <m:rPr>
            <m:sty m:val="p"/>
          </m:rPr>
          <m:t>,</m:t>
        </m:r>
        <m:r>
          <m:t> </m:t>
        </m:r>
        <m:r>
          <m:t>b</m:t>
        </m:r>
        <m:r>
          <m:rPr>
            <m:sty m:val="p"/>
          </m:rPr>
          <m:t>+</m:t>
        </m:r>
        <m:r>
          <m:t>n</m:t>
        </m:r>
        <m:r>
          <m:rPr>
            <m:sty m:val="p"/>
          </m:rPr>
          <m:t>−</m:t>
        </m:r>
        <m:r>
          <m:t>r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Write</w:t>
      </w:r>
      <w:r>
        <w:t xml:space="preserve"> </w:t>
      </w:r>
      <m:oMath>
        <m:r>
          <m:t>α</m:t>
        </m:r>
        <m:r>
          <m:rPr>
            <m:sty m:val="p"/>
          </m:rPr>
          <m:t>=</m:t>
        </m:r>
        <m:r>
          <m:t>a</m:t>
        </m:r>
        <m:r>
          <m:rPr>
            <m:sty m:val="p"/>
          </m:rPr>
          <m:t>+</m:t>
        </m:r>
        <m:r>
          <m:t>r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β</m:t>
        </m:r>
        <m:r>
          <m:rPr>
            <m:sty m:val="p"/>
          </m:rPr>
          <m:t>=</m:t>
        </m:r>
        <m:r>
          <m:t>b</m:t>
        </m:r>
        <m:r>
          <m:rPr>
            <m:sty m:val="p"/>
          </m:rPr>
          <m:t>+</m:t>
        </m:r>
        <m:r>
          <m:t>n</m:t>
        </m:r>
        <m:r>
          <m:rPr>
            <m:sty m:val="p"/>
          </m:rPr>
          <m:t>−</m:t>
        </m:r>
        <m:r>
          <m:t>r</m:t>
        </m:r>
      </m:oMath>
      <w:r>
        <w:t xml:space="preserve"> </w:t>
      </w:r>
      <w:r>
        <w:t xml:space="preserve">for its two parameters.</w:t>
      </w:r>
      <w:r>
        <w:t xml:space="preserve"> </w:t>
      </w:r>
      <w:r>
        <w:t xml:space="preserve">For</w:t>
      </w:r>
      <w:r>
        <w:t xml:space="preserve"> </w:t>
      </w:r>
      <m:oMath>
        <m:r>
          <m:t>α</m:t>
        </m:r>
        <m:r>
          <m:rPr>
            <m:sty m:val="p"/>
          </m:rPr>
          <m:t>,</m:t>
        </m:r>
        <m:r>
          <m:t>β</m:t>
        </m:r>
        <m:r>
          <m:rPr>
            <m:sty m:val="p"/>
          </m:rPr>
          <m:t>&gt;</m:t>
        </m:r>
        <m:r>
          <m:t>1</m:t>
        </m:r>
      </m:oMath>
      <w:r>
        <w:t xml:space="preserve">, the log of the posterior density, up to a constant, is</w:t>
      </w:r>
      <w:r>
        <w:t xml:space="preserve"> </w:t>
      </w:r>
      <m:oMath>
        <m:r>
          <m:rPr>
            <m:sty m:val="p"/>
          </m:rPr>
          <m:t>(</m:t>
        </m:r>
        <m:r>
          <m:t>α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log</m:t>
        </m:r>
        <m:r>
          <m:t>π</m:t>
        </m:r>
        <m:r>
          <m:rPr>
            <m:sty m:val="p"/>
          </m:rPr>
          <m:t>+</m:t>
        </m:r>
        <m:r>
          <m:rPr>
            <m:sty m:val="p"/>
          </m:rPr>
          <m:t>(</m:t>
        </m:r>
        <m:r>
          <m:t>β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log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π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Setting its derivative with respect to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to zero gives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0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α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num>
                <m:den>
                  <m:r>
                    <m:t>π</m:t>
                  </m:r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β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the log density)</m:t>
              </m:r>
            </m:e>
            <m:e>
              <m:r>
                <m:t>0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α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t>β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π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(multiplying by </m:t>
              </m:r>
              <m:r>
                <m:t>π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rPr>
                  <m:sty m:val="p"/>
                </m:rPr>
                <m:t>(</m:t>
              </m:r>
              <m:r>
                <m:t>α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β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π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(adding </m:t>
              </m:r>
              <m:r>
                <m:rPr>
                  <m:sty m:val="p"/>
                </m:rPr>
                <m:t>(</m:t>
              </m:r>
              <m:r>
                <m:t>β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π</m:t>
              </m:r>
              <m:r>
                <m:rPr>
                  <m:nor/>
                  <m:sty m:val="p"/>
                </m:rPr>
                <m:t> to both sides)</m:t>
              </m:r>
            </m:e>
            <m:e>
              <m:r>
                <m:rPr>
                  <m:sty m:val="p"/>
                </m:rPr>
                <m:t>(</m:t>
              </m:r>
              <m:r>
                <m:t>α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t>α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π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β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π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(expanding the product on the left)</m:t>
              </m:r>
            </m:e>
            <m:e>
              <m:r>
                <m:t>α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α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π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β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π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(adding </m:t>
              </m:r>
              <m:r>
                <m:rPr>
                  <m:sty m:val="p"/>
                </m:rPr>
                <m:t>(</m:t>
              </m:r>
              <m:r>
                <m:t>α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π</m:t>
              </m:r>
              <m:r>
                <m:rPr>
                  <m:nor/>
                  <m:sty m:val="p"/>
                </m:rPr>
                <m:t> to both sides)</m:t>
              </m:r>
            </m:e>
            <m:e>
              <m:r>
                <m:t>α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α</m:t>
              </m:r>
              <m:r>
                <m:rPr>
                  <m:sty m:val="p"/>
                </m:rPr>
                <m:t>+</m:t>
              </m:r>
              <m:r>
                <m:t>β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t>π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(collecting the terms in </m:t>
              </m:r>
              <m:r>
                <m:t>π</m:t>
              </m:r>
              <m:r>
                <m:rPr>
                  <m:nor/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MAP</m:t>
            </m:r>
          </m:sub>
        </m:sSub>
        <m:r>
          <m:rPr>
            <m:sty m:val="p"/>
          </m:rPr>
          <m:t>=</m:t>
        </m:r>
        <m:f>
          <m:fPr>
            <m:type m:val="bar"/>
          </m:fPr>
          <m:num>
            <m:r>
              <m:t>α</m:t>
            </m:r>
            <m:r>
              <m:rPr>
                <m:sty m:val="p"/>
              </m:rPr>
              <m:t>−</m:t>
            </m:r>
            <m:r>
              <m:t>1</m:t>
            </m:r>
          </m:num>
          <m:den>
            <m:r>
              <m:t>α</m:t>
            </m:r>
            <m:r>
              <m:rPr>
                <m:sty m:val="p"/>
              </m:rPr>
              <m:t>+</m:t>
            </m:r>
            <m:r>
              <m:t>β</m:t>
            </m:r>
            <m:r>
              <m:rPr>
                <m:sty m:val="p"/>
              </m:rPr>
              <m:t>−</m:t>
            </m:r>
            <m:r>
              <m:t>2</m:t>
            </m:r>
          </m:den>
        </m:f>
      </m:oMath>
      <w:r>
        <w:t xml:space="preserve">.</w:t>
      </w:r>
      <w:r>
        <w:t xml:space="preserve"> </w:t>
      </w:r>
      <w:r>
        <w:t xml:space="preserve">With the uniform prior</w:t>
      </w:r>
      <w:r>
        <w:t xml:space="preserve"> </w:t>
      </w:r>
      <m:oMath>
        <m:r>
          <m:rPr>
            <m:sty m:val="p"/>
          </m:rPr>
          <m:t>Beta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r>
          <m:t>r</m:t>
        </m:r>
        <m:r>
          <m:rPr>
            <m:sty m:val="p"/>
          </m:rPr>
          <m:t>=</m:t>
        </m:r>
        <m:r>
          <m:t>55</m:t>
        </m:r>
      </m:oMath>
      <w:r>
        <w:t xml:space="preserve"> </w:t>
      </w:r>
      <w:r>
        <w:t xml:space="preserve">successes and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91</m:t>
        </m:r>
      </m:oMath>
      <w:r>
        <w:t xml:space="preserve"> </w:t>
      </w:r>
      <w:r>
        <w:t xml:space="preserve">trials,</w:t>
      </w:r>
      <w:r>
        <w:t xml:space="preserve"> </w:t>
      </w:r>
      <w:r>
        <w:t xml:space="preserve">the posterior is</w:t>
      </w:r>
      <w:r>
        <w:t xml:space="preserve"> </w:t>
      </w:r>
      <m:oMath>
        <m:r>
          <m:rPr>
            <m:sty m:val="p"/>
          </m:rPr>
          <m:t>Beta</m:t>
        </m:r>
        <m:r>
          <m:rPr>
            <m:sty m:val="p"/>
          </m:rPr>
          <m:t>(</m:t>
        </m:r>
        <m:r>
          <m:t>56</m:t>
        </m:r>
        <m:r>
          <m:rPr>
            <m:sty m:val="p"/>
          </m:rPr>
          <m:t>,</m:t>
        </m:r>
        <m:r>
          <m:t>37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Its mode and its mean are:</w:t>
      </w:r>
    </w:p>
    <w:p>
      <w:pPr>
        <w:pStyle w:val="SourceCode"/>
      </w:pPr>
      <w:r>
        <w:rPr>
          <w:rStyle w:val="NormalTok"/>
        </w:rPr>
        <w:t xml:space="preserve">a_post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55</w:t>
      </w:r>
      <w:r>
        <w:br/>
      </w:r>
      <w:r>
        <w:rPr>
          <w:rStyle w:val="NormalTok"/>
        </w:rPr>
        <w:t xml:space="preserve">b_post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91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55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mode =</w:t>
      </w:r>
      <w:r>
        <w:rPr>
          <w:rStyle w:val="NormalTok"/>
        </w:rPr>
        <w:t xml:space="preserve"> (a_post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(a_post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b_post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mean =</w:t>
      </w:r>
      <w:r>
        <w:rPr>
          <w:rStyle w:val="NormalTok"/>
        </w:rPr>
        <w:t xml:space="preserve"> a_post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(a_post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b_post)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mode  mean </w:t>
      </w:r>
      <w:r>
        <w:br/>
      </w:r>
      <w:r>
        <w:rPr>
          <w:rStyle w:val="CommentTok"/>
        </w:rPr>
        <w:t xml:space="preserve">#&gt; 0.604 0.602</w:t>
      </w:r>
    </w:p>
    <w:p>
      <w:pPr>
        <w:pStyle w:val="FirstParagraph"/>
      </w:pPr>
      <w:r>
        <w:t xml:space="preserve">The mode equals the sample proportion</w:t>
      </w:r>
      <w:r>
        <w:t xml:space="preserve"> </w:t>
      </w:r>
      <m:oMath>
        <m:r>
          <m:t>r</m:t>
        </m:r>
        <m:r>
          <m:rPr>
            <m:sty m:val="p"/>
          </m:rPr>
          <m:t>/</m:t>
        </m:r>
        <m:r>
          <m:t>n</m:t>
        </m:r>
      </m:oMath>
      <w:r>
        <w:t xml:space="preserve">,</w:t>
      </w:r>
      <w:r>
        <w:t xml:space="preserve"> </w:t>
      </w:r>
      <w:r>
        <w:t xml:space="preserve">because the uniform prior adds no pseudo-counts that pull it away.</w:t>
      </w:r>
      <w:r>
        <w:t xml:space="preserve"> </w:t>
      </w:r>
      <w:r>
        <w:t xml:space="preserve">The mean is a little closer to</w:t>
      </w:r>
      <w:r>
        <w:t xml:space="preserve"> </w:t>
      </w:r>
      <m:oMath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.</w:t>
      </w:r>
    </w:p>
    <w:bookmarkEnd w:id="43"/>
    <w:bookmarkStart w:id="44" w:name="rem-map-posterior-mode"/>
    <w:p>
      <w:pPr>
        <w:pStyle w:val="BodyText"/>
      </w:pPr>
      <w:r>
        <w:rPr>
          <w:i/>
          <w:iCs/>
        </w:rPr>
        <w:t xml:space="preserve">Remark 2</w:t>
      </w:r>
      <w:r>
        <w:t xml:space="preserve"> (The MAP estimate is the posterior mode). </w:t>
      </w:r>
      <w:r>
        <w:t xml:space="preserve">The MAP estimate is the mode of the posterior distribution.</w:t>
      </w:r>
    </w:p>
    <w:bookmarkEnd w:id="44"/>
    <w:bookmarkStart w:id="46" w:name="cor-map-penalized"/>
    <w:p>
      <w:pPr>
        <w:pStyle w:val="BodyText"/>
      </w:pPr>
      <w:r>
        <w:rPr>
          <w:b/>
          <w:bCs/>
        </w:rPr>
        <w:t xml:space="preserve">Corollary 2 (The MAP estimate minimizes the negative log-likelihood plus a penalty)</w:t>
      </w:r>
      <w:r>
        <w:t xml:space="preserve"> </w:t>
      </w:r>
      <w:r>
        <w:t xml:space="preserve">The</w:t>
      </w:r>
      <w:r>
        <w:t xml:space="preserve"> </w:t>
      </w:r>
      <w:hyperlink w:anchor="def-map">
        <w:r>
          <w:rPr>
            <w:rStyle w:val="Hyperlink"/>
          </w:rPr>
          <w:t xml:space="preserve">MAP estimate</w:t>
        </w:r>
      </w:hyperlink>
      <w:r>
        <w:t xml:space="preserve"> </w:t>
      </w:r>
      <w:r>
        <w:t xml:space="preserve">satisfies</w:t>
      </w:r>
    </w:p>
    <w:p>
      <w:pPr>
        <w:pStyle w:val="BodyText"/>
      </w:pPr>
      <w:bookmarkStart w:id="45" w:name="eq-map-penalized"/>
      <m:oMathPara>
        <m:oMathParaPr>
          <m:jc m:val="center"/>
        </m:oMathParaPr>
        <m:oMath>
          <m:sSub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  <m:sub>
              <m:r>
                <m:rPr>
                  <m:nor/>
                  <m:sty m:val="p"/>
                </m:rPr>
                <m:t>MAP</m:t>
              </m:r>
            </m:sub>
          </m:sSub>
          <m:r>
            <m:rPr>
              <m:sty m:val="p"/>
            </m:rPr>
            <m:t>=</m:t>
          </m:r>
          <m:r>
            <m:rPr>
              <m:sty m:val="p"/>
            </m:rPr>
            <m:t>arg</m:t>
          </m:r>
          <m:limLow>
            <m:e>
              <m:r>
                <m:rPr>
                  <m:sty m:val="p"/>
                </m:rPr>
                <m:t>min</m:t>
              </m:r>
            </m:e>
            <m:lim>
              <m:r>
                <m:t>θ</m:t>
              </m:r>
            </m:lim>
          </m:limLow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∣</m:t>
                  </m:r>
                  <m:r>
                    <m:t>θ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r>
                    <m:t>θ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</m:e>
          </m:d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10</m:t>
          </m:r>
          <m:r>
            <m:rPr>
              <m:sty m:val="p"/>
            </m:rPr>
            <m:t>)</m:t>
          </m:r>
        </m:oMath>
      </m:oMathPara>
      <w:bookmarkEnd w:id="45"/>
    </w:p>
    <w:p>
      <w:pPr>
        <w:pStyle w:val="FirstParagraph"/>
      </w:pPr>
      <w:r>
        <w:t xml:space="preserve">The first term is the negative log-likelihood.</w:t>
      </w:r>
      <w:r>
        <w:t xml:space="preserve"> </w:t>
      </w:r>
      <w:r>
        <w:t xml:space="preserve">The second term,</w:t>
      </w:r>
      <w:r>
        <w:t xml:space="preserve"> </w:t>
      </w:r>
      <m:oMath>
        <m:r>
          <m:rPr>
            <m:sty m:val="p"/>
          </m:rPr>
          <m:t>−</m:t>
        </m:r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p</m:t>
            </m:r>
            <m:r>
              <m:rPr>
                <m:sty m:val="p"/>
              </m:rPr>
              <m:t>(</m:t>
            </m:r>
            <m:r>
              <m:t>θ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, is the penalty that the prior adds.</w:t>
      </w:r>
    </w:p>
    <w:bookmarkEnd w:id="46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By</w:t>
      </w:r>
      <w:r>
        <w:t xml:space="preserve"> </w:t>
      </w:r>
      <w:hyperlink w:anchor="cor-bayes-proportional">
        <w:r>
          <w:rPr>
            <w:rStyle w:val="Hyperlink"/>
          </w:rPr>
          <w:t xml:space="preserve">Corollary 1</w:t>
        </w:r>
      </w:hyperlink>
      <w:r>
        <w:t xml:space="preserve">,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∣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  <m:r>
          <m:rPr>
            <m:sty m:val="p"/>
          </m:rPr>
          <m:t>∝</m:t>
        </m:r>
        <m:r>
          <m:rPr>
            <m:sty m:val="p"/>
          </m:rPr>
          <m:t>p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∣</m:t>
        </m:r>
        <m:r>
          <m:t>θ</m:t>
        </m:r>
        <m:r>
          <m:rPr>
            <m:sty m:val="p"/>
          </m:rPr>
          <m:t>)</m:t>
        </m:r>
        <m:r>
          <m:t> </m:t>
        </m:r>
        <m:r>
          <m:rPr>
            <m:sty m:val="p"/>
          </m:rPr>
          <m:t>p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 a positive constant does not change where a function is maximized.</w:t>
      </w:r>
      <w:r>
        <w:t xml:space="preserve"> </w:t>
      </w:r>
      <w:r>
        <w:t xml:space="preserve">The logarithm is an increasing function,</w:t>
      </w:r>
      <w:r>
        <w:t xml:space="preserve"> </w:t>
      </w:r>
      <w:r>
        <w:t xml:space="preserve">so it does not change where a positive function is maximized either.</w:t>
      </w:r>
      <w:r>
        <w:t xml:space="preserve"> </w:t>
      </w:r>
      <w:r>
        <w:t xml:space="preserve">Therefore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arg</m:t>
          </m:r>
          <m:limLow>
            <m:e>
              <m:r>
                <m:rPr>
                  <m:sty m:val="p"/>
                </m:rPr>
                <m:t>max</m:t>
              </m:r>
            </m:e>
            <m:lim>
              <m:r>
                <m:t>θ</m:t>
              </m:r>
            </m:lim>
          </m:limLow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θ</m:t>
          </m:r>
          <m:r>
            <m:rPr>
              <m:sty m:val="p"/>
            </m:rPr>
            <m:t>∣</m:t>
          </m:r>
          <m:acc>
            <m:accPr>
              <m:chr m:val="̃"/>
            </m:accPr>
            <m:e>
              <m:r>
                <m:t>y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arg</m:t>
          </m:r>
          <m:limLow>
            <m:e>
              <m:r>
                <m:rPr>
                  <m:sty m:val="p"/>
                </m:rPr>
                <m:t>max</m:t>
              </m:r>
            </m:e>
            <m:lim>
              <m:r>
                <m:t>θ</m:t>
              </m:r>
            </m:lim>
          </m:limLow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∣</m:t>
                  </m:r>
                  <m:r>
                    <m:t>θ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r>
                    <m:t>θ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Maximizing a function is the same as minimizing its negative.</w:t>
      </w:r>
    </w:p>
    <w:bookmarkStart w:id="51" w:name="exm-map-normal-normal"/>
    <w:p>
      <w:pPr>
        <w:pStyle w:val="BodyText"/>
      </w:pPr>
      <w:r>
        <w:rPr>
          <w:b/>
          <w:bCs/>
        </w:rPr>
        <w:t xml:space="preserve">Example 8 (The MAP estimate of a Gaussian mean)</w:t>
      </w:r>
      <w:r>
        <w:t xml:space="preserve"> </w:t>
      </w:r>
      <w:r>
        <w:t xml:space="preserve">In</w:t>
      </w:r>
      <w:r>
        <w:t xml:space="preserve"> </w:t>
      </w:r>
      <w:hyperlink w:anchor="exm-normal-normal">
        <w:r>
          <w:rPr>
            <w:rStyle w:val="Hyperlink"/>
          </w:rPr>
          <w:t xml:space="preserve">Example 6</w:t>
        </w:r>
      </w:hyperlink>
      <w:r>
        <w:t xml:space="preserve">,</w:t>
      </w:r>
      <w:r>
        <w:t xml:space="preserve"> </w:t>
      </w:r>
      <w:r>
        <w:t xml:space="preserve">the posterior is</w:t>
      </w:r>
      <w:r>
        <w:t xml:space="preserve"> </w:t>
      </w:r>
      <m:oMath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f>
              <m:fPr>
                <m:type m:val="bar"/>
              </m:fPr>
              <m:num>
                <m:r>
                  <m:t>n</m:t>
                </m:r>
              </m:num>
              <m:den>
                <m:r>
                  <m:t>n</m:t>
                </m:r>
                <m:r>
                  <m:rPr>
                    <m:sty m:val="p"/>
                  </m:rPr>
                  <m:t>+</m:t>
                </m:r>
                <m:r>
                  <m:t>1</m:t>
                </m:r>
              </m:den>
            </m:f>
            <m:acc>
              <m:accPr>
                <m:chr m:val="‾"/>
              </m:accPr>
              <m:e>
                <m:r>
                  <m:t>x</m:t>
                </m:r>
              </m:e>
            </m:acc>
            <m:r>
              <m:rPr>
                <m:sty m:val="p"/>
              </m:rPr>
              <m:t>,</m:t>
            </m:r>
            <m:f>
              <m:fPr>
                <m:type m:val="bar"/>
              </m:fPr>
              <m:num>
                <m:r>
                  <m:t>1</m:t>
                </m:r>
              </m:num>
              <m:den>
                <m:r>
                  <m:t>n</m:t>
                </m:r>
                <m:r>
                  <m:rPr>
                    <m:sty m:val="p"/>
                  </m:rPr>
                  <m:t>+</m:t>
                </m:r>
                <m:r>
                  <m:t>1</m:t>
                </m:r>
              </m:den>
            </m:f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A Gaussian density is largest at its mean,</w:t>
      </w:r>
      <w:r>
        <w:t xml:space="preserve"> </w:t>
      </w:r>
      <w:r>
        <w:t xml:space="preserve">so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  <m:sub>
              <m:r>
                <m:rPr>
                  <m:nor/>
                  <m:sty m:val="p"/>
                </m:rPr>
                <m:t>MAP</m:t>
              </m:r>
            </m:sub>
          </m:sSub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n</m:t>
              </m:r>
            </m:num>
            <m:den>
              <m:r>
                <m:t>n</m:t>
              </m:r>
              <m:r>
                <m:rPr>
                  <m:sty m:val="p"/>
                </m:rPr>
                <m:t>+</m:t>
              </m:r>
              <m:r>
                <m:t>1</m:t>
              </m:r>
            </m:den>
          </m:f>
          <m:acc>
            <m:accPr>
              <m:chr m:val="‾"/>
            </m:accPr>
            <m:e>
              <m:r>
                <m:t>x</m:t>
              </m:r>
            </m:e>
          </m:acc>
          <m:r>
            <m:rPr>
              <m:sty m:val="p"/>
            </m:rPr>
            <m:t>.</m:t>
          </m:r>
        </m:oMath>
      </m:oMathPara>
    </w:p>
    <w:p>
      <w:pPr>
        <w:pStyle w:val="FirstParagraph"/>
      </w:pPr>
      <w:hyperlink w:anchor="cor-map-penalized">
        <w:r>
          <w:rPr>
            <w:rStyle w:val="Hyperlink"/>
          </w:rPr>
          <w:t xml:space="preserve">Corollary 2</w:t>
        </w:r>
      </w:hyperlink>
      <w:r>
        <w:t xml:space="preserve"> </w:t>
      </w:r>
      <w:r>
        <w:t xml:space="preserve">gives the same answer from the penalized form.</w:t>
      </w:r>
      <w:r>
        <w:t xml:space="preserve"> </w:t>
      </w:r>
      <w:r>
        <w:t xml:space="preserve">Up to terms that do not involve</w:t>
      </w:r>
      <w:r>
        <w:t xml:space="preserve"> </w:t>
      </w:r>
      <m:oMath>
        <m:r>
          <m:t>μ</m:t>
        </m:r>
      </m:oMath>
      <w:r>
        <w:t xml:space="preserve">,</w:t>
      </w:r>
      <w:r>
        <w:t xml:space="preserve"> </w:t>
      </w:r>
      <w:r>
        <w:t xml:space="preserve">the negative log-likelihood is</w:t>
      </w:r>
      <w:r>
        <w:t xml:space="preserve"> </w:t>
      </w:r>
      <m:oMath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</m:den>
        </m:f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r>
              <m:rPr>
                <m:sty m:val="p"/>
              </m:rPr>
              <m:t>(</m:t>
            </m:r>
          </m:e>
        </m:nary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r>
          <m:t>μ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and the penalty is</w:t>
      </w:r>
      <w:r>
        <w:t xml:space="preserve"> </w:t>
      </w:r>
      <m:oMath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</m:den>
        </m:f>
        <m:sSup>
          <m:e>
            <m:r>
              <m:t>μ</m:t>
            </m:r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Setting the derivative of their sum to zero gives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0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μ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the sum with respect to </m:t>
              </m:r>
              <m:r>
                <m:t>μ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+</m:t>
              </m:r>
              <m:r>
                <m:t>n</m:t>
              </m:r>
              <m:r>
                <m:t>μ</m:t>
              </m:r>
              <m:r>
                <m:rPr>
                  <m:sty m:val="p"/>
                </m:rPr>
                <m:t>+</m:t>
              </m:r>
              <m:r>
                <m:t>μ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i</m:t>
                  </m:r>
                </m:sub>
                <m:sup>
                  <m:r>
                    <m:t>​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=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μ</m:t>
              </m:r>
              <m:r>
                <m:rPr>
                  <m:sty m:val="p"/>
                </m:rPr>
                <m:t>−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(collecting the terms in </m:t>
              </m:r>
              <m:r>
                <m:t>μ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r>
          <m:t>μ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n</m:t>
            </m:r>
          </m:num>
          <m:den>
            <m:r>
              <m:t>n</m:t>
            </m:r>
            <m:r>
              <m:rPr>
                <m:sty m:val="p"/>
              </m:rPr>
              <m:t>+</m:t>
            </m:r>
            <m:r>
              <m:t>1</m:t>
            </m:r>
          </m:den>
        </m:f>
        <m:acc>
          <m:accPr>
            <m:chr m:val="‾"/>
          </m:accPr>
          <m:e>
            <m:r>
              <m:t>x</m:t>
            </m:r>
          </m:e>
        </m:acc>
      </m:oMath>
      <w:r>
        <w:t xml:space="preserve">.</w:t>
      </w:r>
      <w:r>
        <w:t xml:space="preserve"> </w:t>
      </w:r>
      <w:r>
        <w:t xml:space="preserve">The penalty</w:t>
      </w:r>
      <w:r>
        <w:t xml:space="preserve"> </w:t>
      </w:r>
      <m:oMath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</m:den>
        </m:f>
        <m:sSup>
          <m:e>
            <m:r>
              <m:t>μ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pulls the estimate toward the prior mean</w:t>
      </w:r>
      <w:r>
        <w:t xml:space="preserve"> </w:t>
      </w:r>
      <m:oMath>
        <m:r>
          <m:t>0</m:t>
        </m:r>
      </m:oMath>
      <w:r>
        <w:t xml:space="preserve">,</w:t>
      </w:r>
      <w:r>
        <w:t xml:space="preserve"> </w:t>
      </w:r>
      <w:r>
        <w:t xml:space="preserve">and its pull weakens relative to the data as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grows.</w:t>
      </w:r>
    </w:p>
    <w:p>
      <w:pPr>
        <w:pStyle w:val="BodyText"/>
      </w:pPr>
      <w:hyperlink w:anchor="fig-map-penalized">
        <w:r>
          <w:rPr>
            <w:rStyle w:val="Hyperlink"/>
          </w:rPr>
          <w:t xml:space="preserve">Figure 1</w:t>
        </w:r>
      </w:hyperlink>
      <w:r>
        <w:t xml:space="preserve"> </w:t>
      </w:r>
      <w:r>
        <w:t xml:space="preserve">shows the penalized form for simulated data</w:t>
      </w:r>
      <w:r>
        <w:t xml:space="preserve"> </w:t>
      </w:r>
      <w:r>
        <w:t xml:space="preserve">(</w:t>
      </w:r>
      <m:oMath>
        <m:r>
          <m:t>n</m:t>
        </m:r>
        <m:r>
          <m:rPr>
            <m:sty m:val="p"/>
          </m:rPr>
          <m:t>=</m:t>
        </m:r>
        <m:r>
          <m:t>20</m:t>
        </m:r>
      </m:oMath>
      <w:r>
        <w:t xml:space="preserve">, true mean</w:t>
      </w:r>
      <w:r>
        <w:t xml:space="preserve"> </w:t>
      </w:r>
      <m:oMath>
        <m:r>
          <m:t>2</m:t>
        </m:r>
      </m:oMath>
      <w:r>
        <w:t xml:space="preserve">).</w:t>
      </w:r>
      <w:r>
        <w:t xml:space="preserve"> </w:t>
      </w:r>
      <w:r>
        <w:t xml:space="preserve">The penalty is a parabola centered at the prior mean</w:t>
      </w:r>
      <w:r>
        <w:t xml:space="preserve"> </w:t>
      </w:r>
      <m:oMath>
        <m:r>
          <m:t>0</m:t>
        </m:r>
      </m:oMath>
      <w:r>
        <w:t xml:space="preserve">.</w:t>
      </w:r>
      <w:r>
        <w:t xml:space="preserve"> </w:t>
      </w:r>
      <w:r>
        <w:t xml:space="preserve">Adding it to the negative log-likelihood moves the minimizer</w:t>
      </w:r>
      <w:r>
        <w:t xml:space="preserve"> </w:t>
      </w:r>
      <w:r>
        <w:t xml:space="preserve">from the sample mean toward</w:t>
      </w:r>
      <w:r>
        <w:t xml:space="preserve"> </w:t>
      </w:r>
      <m:oMath>
        <m:r>
          <m:t>0</m:t>
        </m:r>
      </m:oMath>
      <w:r>
        <w:t xml:space="preserve">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50" w:name="fig-map-penalized"/>
          <w:p>
            <w:pPr>
              <w:pStyle w:val="SourceCode"/>
              <w:jc w:val="center"/>
            </w:pPr>
            <w:r>
              <w:rPr>
                <w:rStyle w:val="FunctionTok"/>
              </w:rPr>
              <w:t xml:space="preserve">set.seed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n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20</w:t>
            </w:r>
            <w:r>
              <w:br/>
            </w:r>
            <w:r>
              <w:rPr>
                <w:rStyle w:val="NormalTok"/>
              </w:rPr>
              <w:t xml:space="preserve">x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rnorm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n =</w:t>
            </w:r>
            <w:r>
              <w:rPr>
                <w:rStyle w:val="NormalTok"/>
              </w:rPr>
              <w:t xml:space="preserve"> n, </w:t>
            </w:r>
            <w:r>
              <w:rPr>
                <w:rStyle w:val="AttributeTok"/>
              </w:rPr>
              <w:t xml:space="preserve">mean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sd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xbar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mean</w:t>
            </w:r>
            <w:r>
              <w:rPr>
                <w:rStyle w:val="NormalTok"/>
              </w:rPr>
              <w:t xml:space="preserve">(x)</w:t>
            </w:r>
            <w:r>
              <w:br/>
            </w:r>
            <w:r>
              <w:rPr>
                <w:rStyle w:val="NormalTok"/>
              </w:rPr>
              <w:t xml:space="preserve">map_est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n </w:t>
            </w:r>
            <w:r>
              <w:rPr>
                <w:rStyle w:val="SpecialCharTok"/>
              </w:rPr>
              <w:t xml:space="preserve">/</w:t>
            </w:r>
            <w:r>
              <w:rPr>
                <w:rStyle w:val="NormalTok"/>
              </w:rPr>
              <w:t xml:space="preserve"> (n </w:t>
            </w:r>
            <w:r>
              <w:rPr>
                <w:rStyle w:val="SpecialCharTok"/>
              </w:rPr>
              <w:t xml:space="preserve">+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xbar</w:t>
            </w:r>
            <w:r>
              <w:br/>
            </w:r>
            <w:r>
              <w:rPr>
                <w:rStyle w:val="NormalTok"/>
              </w:rPr>
              <w:t xml:space="preserve">mu_grid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seq</w:t>
            </w:r>
            <w:r>
              <w:rPr>
                <w:rStyle w:val="NormalTok"/>
              </w:rPr>
              <w:t xml:space="preserve">(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4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length.out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501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nll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vapply</w:t>
            </w:r>
            <w:r>
              <w:rPr>
                <w:rStyle w:val="NormalTok"/>
              </w:rPr>
              <w:t xml:space="preserve">(mu_grid, </w:t>
            </w:r>
            <w:r>
              <w:rPr>
                <w:rStyle w:val="ControlFlowTok"/>
              </w:rPr>
              <w:t xml:space="preserve">function</w:t>
            </w:r>
            <w:r>
              <w:rPr>
                <w:rStyle w:val="NormalTok"/>
              </w:rPr>
              <w:t xml:space="preserve">(m) </w:t>
            </w:r>
            <w:r>
              <w:rPr>
                <w:rStyle w:val="FunctionTok"/>
              </w:rPr>
              <w:t xml:space="preserve">sum</w:t>
            </w:r>
            <w:r>
              <w:rPr>
                <w:rStyle w:val="NormalTok"/>
              </w:rPr>
              <w:t xml:space="preserve">((x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m)</w:t>
            </w:r>
            <w:r>
              <w:rPr>
                <w:rStyle w:val="SpecialCharTok"/>
              </w:rPr>
              <w:t xml:space="preserve">^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/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, </w:t>
            </w:r>
            <w:r>
              <w:rPr>
                <w:rStyle w:val="FunctionTok"/>
              </w:rPr>
              <w:t xml:space="preserve">numeric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))</w:t>
            </w:r>
            <w:r>
              <w:br/>
            </w:r>
            <w:r>
              <w:rPr>
                <w:rStyle w:val="NormalTok"/>
              </w:rPr>
              <w:t xml:space="preserve">curves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tibble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tibble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mu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rep</w:t>
            </w:r>
            <w:r>
              <w:rPr>
                <w:rStyle w:val="NormalTok"/>
              </w:rPr>
              <w:t xml:space="preserve">(mu_grid, </w:t>
            </w:r>
            <w:r>
              <w:rPr>
                <w:rStyle w:val="AttributeTok"/>
              </w:rPr>
              <w:t xml:space="preserve">times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3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curve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rep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"negative log-likelihood"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"penalty"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"sum"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each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length</w:t>
            </w:r>
            <w:r>
              <w:rPr>
                <w:rStyle w:val="NormalTok"/>
              </w:rPr>
              <w:t xml:space="preserve">(mu_grid)</w:t>
            </w:r>
            <w:r>
              <w:br/>
            </w:r>
            <w:r>
              <w:rPr>
                <w:rStyle w:val="NormalTok"/>
              </w:rPr>
              <w:t xml:space="preserve">  ),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value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(nll, mu_grid</w:t>
            </w:r>
            <w:r>
              <w:rPr>
                <w:rStyle w:val="SpecialCharTok"/>
              </w:rPr>
              <w:t xml:space="preserve">^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/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, nll </w:t>
            </w:r>
            <w:r>
              <w:rPr>
                <w:rStyle w:val="SpecialCharTok"/>
              </w:rPr>
              <w:t xml:space="preserve">+</w:t>
            </w:r>
            <w:r>
              <w:rPr>
                <w:rStyle w:val="NormalTok"/>
              </w:rPr>
              <w:t xml:space="preserve"> mu_grid</w:t>
            </w:r>
            <w:r>
              <w:rPr>
                <w:rStyle w:val="SpecialCharTok"/>
              </w:rPr>
              <w:t xml:space="preserve">^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/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(curves)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mu,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value, </w:t>
            </w:r>
            <w:r>
              <w:rPr>
                <w:rStyle w:val="AttributeTok"/>
              </w:rPr>
              <w:t xml:space="preserve">colour =</w:t>
            </w:r>
            <w:r>
              <w:rPr>
                <w:rStyle w:val="NormalTok"/>
              </w:rPr>
              <w:t xml:space="preserve"> curve)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geom_line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geom_vline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xintercept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(xbar, map_est), </w:t>
            </w:r>
            <w:r>
              <w:rPr>
                <w:rStyle w:val="AttributeTok"/>
              </w:rPr>
              <w:t xml:space="preserve">linetype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"dashed"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expression</w:t>
            </w:r>
            <w:r>
              <w:rPr>
                <w:rStyle w:val="NormalTok"/>
              </w:rPr>
              <w:t xml:space="preserve">(mu),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ConstantTok"/>
              </w:rPr>
              <w:t xml:space="preserve">NULL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colour =</w:t>
            </w:r>
            <w:r>
              <w:rPr>
                <w:rStyle w:val="NormalTok"/>
              </w:rPr>
              <w:t xml:space="preserve"> </w:t>
            </w:r>
            <w:r>
              <w:rPr>
                <w:rStyle w:val="ConstantTok"/>
              </w:rPr>
              <w:t xml:space="preserve">NULL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48" name="Picture"/>
                  <a:graphic>
                    <a:graphicData uri="http://schemas.openxmlformats.org/drawingml/2006/picture">
                      <pic:pic>
                        <pic:nvPicPr>
                          <pic:cNvPr descr="bayesian-inference_files/figure-docx/unnamed-chunk-1-1.png" id="4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47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1: Negative log-likelihood, penalty, and their sum, up to constants.</w:t>
            </w:r>
            <w:r>
              <w:t xml:space="preserve"> </w:t>
            </w:r>
            <w:r>
              <w:t xml:space="preserve">The dashed lines mark the sample mean (right) and the MAP estimate (left).</w:t>
            </w:r>
          </w:p>
          <w:bookmarkEnd w:id="50"/>
        </w:tc>
      </w:tr>
    </w:tbl>
    <w:bookmarkEnd w:id="51"/>
    <w:bookmarkEnd w:id="52"/>
    <w:bookmarkStart w:id="67" w:name="sec-bayes-interval-interp"/>
    <w:p>
      <w:pPr>
        <w:pStyle w:val="Heading3"/>
      </w:pPr>
      <w:r>
        <w:t xml:space="preserve">2.3 Two readings of an interval estimate</w:t>
      </w:r>
    </w:p>
    <w:p>
      <w:pPr>
        <w:pStyle w:val="FirstParagraph"/>
      </w:pPr>
      <w:r>
        <w:t xml:space="preserve">The two paradigms differ most visibly in how they interpret an interval estimate</w:t>
      </w:r>
      <w:r>
        <w:t xml:space="preserve"> </w:t>
      </w:r>
      <w:r>
        <w:t xml:space="preserve">(Dobson and Barnett 2018, chap. 12, p. 272)</w:t>
      </w:r>
      <w:r>
        <w:t xml:space="preserve">.</w:t>
      </w:r>
      <w:r>
        <w:t xml:space="preserve"> </w:t>
      </w:r>
      <w:r>
        <w:t xml:space="preserve">A frequentist 95%</w:t>
      </w:r>
      <w:r>
        <w:t xml:space="preserve"> </w:t>
      </w:r>
      <w:hyperlink r:id="rId53">
        <w:r>
          <w:rPr>
            <w:rStyle w:val="Hyperlink"/>
          </w:rPr>
          <w:t xml:space="preserve">confidence interval</w:t>
        </w:r>
      </w:hyperlink>
      <w:r>
        <w:t xml:space="preserve"> </w:t>
      </w:r>
      <w:r>
        <w:t xml:space="preserve">is a random interval whose coverage probability,</w:t>
      </w:r>
      <w:r>
        <w:t xml:space="preserve"> </w:t>
      </w:r>
      <w:r>
        <w:t xml:space="preserve">over repeated samples with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held fixed,</w:t>
      </w:r>
      <w:r>
        <w:t xml:space="preserve"> </w:t>
      </w:r>
      <w:r>
        <w:t xml:space="preserve">is 0.95.</w:t>
      </w:r>
      <w:r>
        <w:t xml:space="preserve"> </w:t>
      </w:r>
      <w:r>
        <w:t xml:space="preserve">Any one realized interval either contains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or does not;</w:t>
      </w:r>
      <w:r>
        <w:t xml:space="preserve"> </w:t>
      </w:r>
      <w:r>
        <w:t xml:space="preserve">the 0.95 describes the procedure, not that interval.</w:t>
      </w:r>
      <w:r>
        <w:t xml:space="preserve"> </w:t>
      </w:r>
      <w:r>
        <w:t xml:space="preserve">A Bayesian interval estimate instead makes a probability statement</w:t>
      </w:r>
      <w:r>
        <w:t xml:space="preserve"> </w:t>
      </w:r>
      <w:r>
        <w:t xml:space="preserve">about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itself,</w:t>
      </w:r>
      <w:r>
        <w:t xml:space="preserve"> </w:t>
      </w:r>
      <w:r>
        <w:t xml:space="preserve">given the data actually observed.</w:t>
      </w:r>
    </w:p>
    <w:bookmarkStart w:id="54" w:name="def-credible-interval"/>
    <w:p>
      <w:pPr>
        <w:pStyle w:val="BodyText"/>
      </w:pPr>
      <w:r>
        <w:rPr>
          <w:b/>
          <w:bCs/>
        </w:rPr>
        <w:t xml:space="preserve">Definition 7 (Credible interval)</w:t>
      </w:r>
      <w:r>
        <w:t xml:space="preserve"> </w:t>
      </w:r>
      <w:r>
        <w:t xml:space="preserve">A</w:t>
      </w:r>
      <w:r>
        <w:t xml:space="preserve"> </w:t>
      </w:r>
      <m:oMath>
        <m:r>
          <m:t>100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α</m:t>
        </m:r>
        <m:r>
          <m:rPr>
            <m:sty m:val="p"/>
          </m:rPr>
          <m:t>)</m:t>
        </m:r>
        <m:r>
          <m:rPr>
            <m:sty m:val="p"/>
          </m:rPr>
          <m:t>%</m:t>
        </m:r>
      </m:oMath>
      <w:r>
        <w:t xml:space="preserve"> </w:t>
      </w:r>
      <w:r>
        <w:rPr>
          <w:b/>
          <w:bCs/>
        </w:rPr>
        <w:t xml:space="preserve">credible interval</w:t>
      </w:r>
      <w:r>
        <w:t xml:space="preserve"> </w:t>
      </w:r>
      <w:r>
        <w:t xml:space="preserve">for a parameter</w:t>
      </w:r>
      <w:r>
        <w:t xml:space="preserve"> </w:t>
      </w:r>
      <m:oMath>
        <m:r>
          <m:t>θ</m:t>
        </m:r>
      </m:oMath>
      <w:r>
        <w:t xml:space="preserve">,</w:t>
      </w:r>
      <w:r>
        <w:t xml:space="preserve"> </w:t>
      </w:r>
      <w:r>
        <w:t xml:space="preserve">given observed data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</m:oMath>
      <w:r>
        <w:t xml:space="preserve">,</w:t>
      </w:r>
      <w:r>
        <w:t xml:space="preserve"> </w:t>
      </w:r>
      <w:r>
        <w:t xml:space="preserve">is an interval</w:t>
      </w:r>
      <w:r>
        <w:t xml:space="preserve"> </w:t>
      </w:r>
      <m:oMath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l</m:t>
            </m:r>
            <m:r>
              <m:rPr>
                <m:sty m:val="p"/>
              </m:rPr>
              <m:t>(</m:t>
            </m:r>
            <m:acc>
              <m:accPr>
                <m:chr m:val="̃"/>
              </m:accPr>
              <m:e>
                <m:r>
                  <m:t>y</m:t>
                </m:r>
              </m:e>
            </m:acc>
            <m:r>
              <m:rPr>
                <m:sty m:val="p"/>
              </m:rPr>
              <m:t>)</m:t>
            </m:r>
            <m:r>
              <m:rPr>
                <m:sty m:val="p"/>
              </m:rPr>
              <m:t>,</m:t>
            </m:r>
            <m:r>
              <m:t> </m:t>
            </m:r>
            <m:r>
              <m:t>r</m:t>
            </m:r>
            <m:r>
              <m:rPr>
                <m:sty m:val="p"/>
              </m:rPr>
              <m:t>(</m:t>
            </m:r>
            <m:acc>
              <m:accPr>
                <m:chr m:val="̃"/>
              </m:accPr>
              <m:e>
                <m:r>
                  <m:t>y</m:t>
                </m:r>
              </m:e>
            </m:acc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 </w:t>
      </w:r>
      <w:r>
        <w:t xml:space="preserve">whose</w:t>
      </w:r>
      <w:r>
        <w:t xml:space="preserve"> </w:t>
      </w:r>
      <w:hyperlink w:anchor="def-posterior">
        <w:r>
          <w:rPr>
            <w:rStyle w:val="Hyperlink"/>
          </w:rPr>
          <w:t xml:space="preserve">posterior</w:t>
        </w:r>
      </w:hyperlink>
      <w:r>
        <w:t xml:space="preserve"> </w:t>
      </w:r>
      <w:r>
        <w:t xml:space="preserve">probability is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α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l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≤</m:t>
              </m:r>
              <m:r>
                <m:t>θ</m:t>
              </m:r>
              <m:r>
                <m:rPr>
                  <m:sty m:val="p"/>
                </m:rPr>
                <m:t>≤</m:t>
              </m:r>
              <m:r>
                <m:t>r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∣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=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</m:e>
          </m:d>
          <m:r>
            <m:t>​</m:t>
          </m:r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−</m:t>
          </m:r>
          <m:r>
            <m:t>α</m:t>
          </m:r>
          <m:r>
            <m:rPr>
              <m:sty m:val="p"/>
            </m:rPr>
            <m:t>.</m:t>
          </m:r>
        </m:oMath>
      </m:oMathPara>
    </w:p>
    <w:bookmarkEnd w:id="54"/>
    <w:p>
      <w:pPr>
        <w:pStyle w:val="FirstParagraph"/>
      </w:pPr>
      <w:r>
        <w:t xml:space="preserve">In a credible interval, the data are fixed at their observed values</w:t>
      </w:r>
      <w:r>
        <w:t xml:space="preserve"> </w:t>
      </w:r>
      <w:r>
        <w:t xml:space="preserve">and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is random,</w:t>
      </w:r>
      <w:r>
        <w:t xml:space="preserve"> </w:t>
      </w:r>
      <w:r>
        <w:t xml:space="preserve">so the probability statement is about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directly.</w:t>
      </w:r>
      <w:r>
        <w:t xml:space="preserve"> </w:t>
      </w:r>
      <w:r>
        <w:t xml:space="preserve">Many intervals have posterior probability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α</m:t>
        </m:r>
      </m:oMath>
      <w:r>
        <w:t xml:space="preserve">;</w:t>
      </w:r>
      <w:r>
        <w:t xml:space="preserve"> </w:t>
      </w:r>
      <w:r>
        <w:t xml:space="preserve">the usual choice, and the one used on this page,</w:t>
      </w:r>
      <w:r>
        <w:t xml:space="preserve"> </w:t>
      </w:r>
      <w:r>
        <w:t xml:space="preserve">is the equal-tailed interval.</w:t>
      </w:r>
    </w:p>
    <w:bookmarkStart w:id="55" w:name="def-equal-tailed-interval"/>
    <w:p>
      <w:pPr>
        <w:pStyle w:val="BodyText"/>
      </w:pPr>
      <w:r>
        <w:rPr>
          <w:b/>
          <w:bCs/>
        </w:rPr>
        <w:t xml:space="preserve">Definition 8 (Equal-tailed credible interval)</w:t>
      </w:r>
      <w:r>
        <w:t xml:space="preserve"> </w:t>
      </w:r>
      <w:r>
        <w:t xml:space="preserve">The</w:t>
      </w:r>
      <w:r>
        <w:t xml:space="preserve"> </w:t>
      </w:r>
      <m:oMath>
        <m:r>
          <m:t>100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α</m:t>
        </m:r>
        <m:r>
          <m:rPr>
            <m:sty m:val="p"/>
          </m:rPr>
          <m:t>)</m:t>
        </m:r>
        <m:r>
          <m:rPr>
            <m:sty m:val="p"/>
          </m:rPr>
          <m:t>%</m:t>
        </m:r>
      </m:oMath>
      <w:r>
        <w:t xml:space="preserve"> </w:t>
      </w:r>
      <w:r>
        <w:rPr>
          <w:b/>
          <w:bCs/>
        </w:rPr>
        <w:t xml:space="preserve">equal-tailed credible interval</w:t>
      </w:r>
      <w:r>
        <w:t xml:space="preserve"> </w:t>
      </w:r>
      <w:r>
        <w:t xml:space="preserve">for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runs from the</w:t>
      </w:r>
      <w:r>
        <w:t xml:space="preserve"> </w:t>
      </w:r>
      <m:oMath>
        <m:r>
          <m:t>α</m:t>
        </m:r>
        <m:r>
          <m:rPr>
            <m:sty m:val="p"/>
          </m:rPr>
          <m:t>/</m:t>
        </m:r>
        <m:r>
          <m:t>2</m:t>
        </m:r>
      </m:oMath>
      <w:r>
        <w:t xml:space="preserve"> </w:t>
      </w:r>
      <w:r>
        <w:t xml:space="preserve">quantile to the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α</m:t>
        </m:r>
        <m:r>
          <m:rPr>
            <m:sty m:val="p"/>
          </m:rPr>
          <m:t>/</m:t>
        </m:r>
        <m:r>
          <m:t>2</m:t>
        </m:r>
      </m:oMath>
      <w:r>
        <w:t xml:space="preserve"> </w:t>
      </w:r>
      <w:r>
        <w:t xml:space="preserve">quantile</w:t>
      </w:r>
      <w:r>
        <w:t xml:space="preserve"> </w:t>
      </w:r>
      <w:r>
        <w:t xml:space="preserve">of the posterior distribution of</w:t>
      </w:r>
      <w:r>
        <w:t xml:space="preserve"> </w:t>
      </w:r>
      <m:oMath>
        <m:r>
          <m:t>θ</m:t>
        </m:r>
      </m:oMath>
      <w:r>
        <w:t xml:space="preserve">.</w:t>
      </w:r>
    </w:p>
    <w:bookmarkEnd w:id="55"/>
    <w:bookmarkStart w:id="56" w:name="exm-equal-tailed-interval"/>
    <w:p>
      <w:pPr>
        <w:pStyle w:val="BodyText"/>
      </w:pPr>
      <w:r>
        <w:rPr>
          <w:b/>
          <w:bCs/>
        </w:rPr>
        <w:t xml:space="preserve">Example 9 (Equal-tailed interval for a Gaussian posterior)</w:t>
      </w:r>
      <w:r>
        <w:t xml:space="preserve"> </w:t>
      </w:r>
      <w:r>
        <w:t xml:space="preserve">In</w:t>
      </w:r>
      <w:r>
        <w:t xml:space="preserve"> </w:t>
      </w:r>
      <w:hyperlink w:anchor="exm-normal-normal">
        <w:r>
          <w:rPr>
            <w:rStyle w:val="Hyperlink"/>
          </w:rPr>
          <w:t xml:space="preserve">Example 6</w:t>
        </w:r>
      </w:hyperlink>
      <w:r>
        <w:t xml:space="preserve">,</w:t>
      </w:r>
      <w:r>
        <w:t xml:space="preserve"> </w:t>
      </w:r>
      <w:r>
        <w:t xml:space="preserve">the posterior of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is Gaussian</w:t>
      </w:r>
      <w:r>
        <w:t xml:space="preserve"> </w:t>
      </w:r>
      <w:r>
        <w:t xml:space="preserve">with mean</w:t>
      </w:r>
      <w:r>
        <w:t xml:space="preserve"> </w:t>
      </w:r>
      <m:oMath>
        <m:f>
          <m:fPr>
            <m:type m:val="bar"/>
          </m:fPr>
          <m:num>
            <m:r>
              <m:t>n</m:t>
            </m:r>
          </m:num>
          <m:den>
            <m:r>
              <m:t>n</m:t>
            </m:r>
            <m:r>
              <m:rPr>
                <m:sty m:val="p"/>
              </m:rPr>
              <m:t>+</m:t>
            </m:r>
            <m:r>
              <m:t>1</m:t>
            </m:r>
          </m:den>
        </m:f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and standard deviation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n</m:t>
            </m:r>
            <m:r>
              <m:rPr>
                <m:sty m:val="p"/>
              </m:rPr>
              <m:t>+</m:t>
            </m:r>
            <m:r>
              <m:t>1</m:t>
            </m:r>
          </m:e>
        </m:rad>
      </m:oMath>
      <w:r>
        <w:t xml:space="preserve">,</w:t>
      </w:r>
      <w:r>
        <w:t xml:space="preserve"> </w:t>
      </w:r>
      <w:r>
        <w:t xml:space="preserve">so the 95% equal-tailed credible interval is</w:t>
      </w:r>
      <w:r>
        <w:t xml:space="preserve"> </w:t>
      </w:r>
      <m:oMath>
        <m:f>
          <m:fPr>
            <m:type m:val="bar"/>
          </m:fPr>
          <m:num>
            <m:r>
              <m:t>n</m:t>
            </m:r>
          </m:num>
          <m:den>
            <m:r>
              <m:t>n</m:t>
            </m:r>
            <m:r>
              <m:rPr>
                <m:sty m:val="p"/>
              </m:rPr>
              <m:t>+</m:t>
            </m:r>
            <m:r>
              <m:t>1</m:t>
            </m:r>
          </m:den>
        </m:f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±</m:t>
        </m:r>
        <m:r>
          <m:t>1.96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n</m:t>
            </m:r>
            <m:r>
              <m:rPr>
                <m:sty m:val="p"/>
              </m:rPr>
              <m:t>+</m:t>
            </m:r>
            <m:r>
              <m:t>1</m:t>
            </m:r>
          </m:e>
        </m:rad>
      </m:oMath>
      <w:r>
        <w:t xml:space="preserve">.</w:t>
      </w:r>
      <w:r>
        <w:t xml:space="preserve"> </w:t>
      </w:r>
      <w:r>
        <w:t xml:space="preserve">With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20</m:t>
        </m:r>
      </m:oMath>
      <w:r>
        <w:t xml:space="preserve">, the interval’s half-width is</w:t>
      </w:r>
      <w:r>
        <w:t xml:space="preserve"> </w:t>
      </w:r>
      <m:oMath>
        <m:r>
          <m:t>1.96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21</m:t>
            </m:r>
          </m:e>
        </m:rad>
        <m:r>
          <m:rPr>
            <m:sty m:val="p"/>
          </m:rPr>
          <m:t>≈</m:t>
        </m:r>
        <m:r>
          <m:t>0.43</m:t>
        </m:r>
      </m:oMath>
      <w:r>
        <w:t xml:space="preserve">.</w:t>
      </w:r>
    </w:p>
    <w:bookmarkEnd w:id="56"/>
    <w:bookmarkStart w:id="61" w:name="exm-normal-credible-vs-confidence"/>
    <w:p>
      <w:pPr>
        <w:pStyle w:val="BodyText"/>
      </w:pPr>
      <w:r>
        <w:rPr>
          <w:b/>
          <w:bCs/>
        </w:rPr>
        <w:t xml:space="preserve">Example 10 (Credible and confidence intervals for a Gaussian mean)</w:t>
      </w:r>
      <w:r>
        <w:t xml:space="preserve"> </w:t>
      </w:r>
      <w:r>
        <w:t xml:space="preserve">We simulate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20</m:t>
        </m:r>
      </m:oMath>
      <w:r>
        <w:t xml:space="preserve"> </w:t>
      </w:r>
      <w:r>
        <w:t xml:space="preserve">observations from the model of</w:t>
      </w:r>
      <w:r>
        <w:t xml:space="preserve"> </w:t>
      </w:r>
      <w:hyperlink w:anchor="exm-normal-normal">
        <w:r>
          <w:rPr>
            <w:rStyle w:val="Hyperlink"/>
          </w:rPr>
          <w:t xml:space="preserve">Example 6</w:t>
        </w:r>
      </w:hyperlink>
      <w:r>
        <w:t xml:space="preserve">,</w:t>
      </w:r>
      <w:r>
        <w:t xml:space="preserve"> </w:t>
      </w:r>
      <w:r>
        <w:t xml:space="preserve">with true mean</w:t>
      </w:r>
      <w:r>
        <w:t xml:space="preserve"> </w:t>
      </w:r>
      <m:oMath>
        <m:r>
          <m:t>μ</m:t>
        </m:r>
        <m:r>
          <m:rPr>
            <m:sty m:val="p"/>
          </m:rPr>
          <m:t>=</m:t>
        </m:r>
        <m:r>
          <m:t>2</m:t>
        </m:r>
      </m:oMath>
      <w:r>
        <w:t xml:space="preserve">,</w:t>
      </w:r>
      <w:r>
        <w:t xml:space="preserve"> </w:t>
      </w:r>
      <w:r>
        <w:t xml:space="preserve">and compute both a 95% confidence interval,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±</m:t>
        </m:r>
        <m:r>
          <m:t>1.96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n</m:t>
            </m:r>
          </m:e>
        </m:rad>
      </m:oMath>
      <w:r>
        <w:t xml:space="preserve"> </w:t>
      </w:r>
      <w:r>
        <w:t xml:space="preserve">(the variance is known to be 1),</w:t>
      </w:r>
      <w:r>
        <w:t xml:space="preserve"> </w:t>
      </w:r>
      <w:r>
        <w:t xml:space="preserve">and the equal-tailed 95% credible interval</w:t>
      </w:r>
      <w:r>
        <w:t xml:space="preserve"> </w:t>
      </w:r>
      <w:r>
        <w:t xml:space="preserve">from the</w:t>
      </w:r>
      <w:r>
        <w:t xml:space="preserve"> </w:t>
      </w:r>
      <m:oMath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f>
              <m:fPr>
                <m:type m:val="bar"/>
              </m:fPr>
              <m:num>
                <m:r>
                  <m:t>n</m:t>
                </m:r>
              </m:num>
              <m:den>
                <m:r>
                  <m:t>n</m:t>
                </m:r>
                <m:r>
                  <m:rPr>
                    <m:sty m:val="p"/>
                  </m:rPr>
                  <m:t>+</m:t>
                </m:r>
                <m:r>
                  <m:t>1</m:t>
                </m:r>
              </m:den>
            </m:f>
            <m:acc>
              <m:accPr>
                <m:chr m:val="‾"/>
              </m:accPr>
              <m:e>
                <m:r>
                  <m:t>x</m:t>
                </m:r>
              </m:e>
            </m:acc>
            <m:r>
              <m:rPr>
                <m:sty m:val="p"/>
              </m:rPr>
              <m:t>,</m:t>
            </m:r>
            <m:r>
              <m:t> </m:t>
            </m:r>
            <m:f>
              <m:fPr>
                <m:type m:val="bar"/>
              </m:fPr>
              <m:num>
                <m:r>
                  <m:t>1</m:t>
                </m:r>
              </m:num>
              <m:den>
                <m:r>
                  <m:t>n</m:t>
                </m:r>
                <m:r>
                  <m:rPr>
                    <m:sty m:val="p"/>
                  </m:rPr>
                  <m:t>+</m:t>
                </m:r>
                <m:r>
                  <m:t>1</m:t>
                </m:r>
              </m:den>
            </m:f>
          </m:e>
        </m:d>
        <m:r>
          <m:t>​</m:t>
        </m:r>
      </m:oMath>
      <w:r>
        <w:t xml:space="preserve"> </w:t>
      </w:r>
      <w:r>
        <w:t xml:space="preserve">posterior:</w:t>
      </w:r>
    </w:p>
    <w:p>
      <w:pPr>
        <w:pStyle w:val="SourceCode"/>
      </w:pP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mu_true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br/>
      </w:r>
      <w:r>
        <w:rPr>
          <w:rStyle w:val="NormalTok"/>
        </w:rPr>
        <w:t xml:space="preserve">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20</w:t>
      </w:r>
      <w:r>
        <w:br/>
      </w:r>
      <w:r>
        <w:rPr>
          <w:rStyle w:val="NormalTok"/>
        </w:rPr>
        <w:t xml:space="preserve">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rnorm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n, </w:t>
      </w:r>
      <w:r>
        <w:rPr>
          <w:rStyle w:val="AttributeTok"/>
        </w:rPr>
        <w:t xml:space="preserve">mean =</w:t>
      </w:r>
      <w:r>
        <w:rPr>
          <w:rStyle w:val="NormalTok"/>
        </w:rPr>
        <w:t xml:space="preserve"> mu_true, </w:t>
      </w:r>
      <w:r>
        <w:rPr>
          <w:rStyle w:val="AttributeTok"/>
        </w:rPr>
        <w:t xml:space="preserve">sd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xbar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(x)</w:t>
      </w:r>
      <w:r>
        <w:br/>
      </w:r>
      <w:r>
        <w:rPr>
          <w:rStyle w:val="NormalTok"/>
        </w:rPr>
        <w:t xml:space="preserve">ci_freq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xbar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qnorm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0.025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))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(n)</w:t>
      </w:r>
      <w:r>
        <w:br/>
      </w:r>
      <w:r>
        <w:rPr>
          <w:rStyle w:val="NormalTok"/>
        </w:rPr>
        <w:t xml:space="preserve">post_mean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n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(n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xbar</w:t>
      </w:r>
      <w:r>
        <w:br/>
      </w:r>
      <w:r>
        <w:rPr>
          <w:rStyle w:val="NormalTok"/>
        </w:rPr>
        <w:t xml:space="preserve">post_sd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(n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))</w:t>
      </w:r>
      <w:r>
        <w:br/>
      </w:r>
      <w:r>
        <w:rPr>
          <w:rStyle w:val="NormalTok"/>
        </w:rPr>
        <w:t xml:space="preserve">ci_bayes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qnorm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0.025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), </w:t>
      </w:r>
      <w:r>
        <w:rPr>
          <w:rStyle w:val="AttributeTok"/>
        </w:rPr>
        <w:t xml:space="preserve">mean =</w:t>
      </w:r>
      <w:r>
        <w:rPr>
          <w:rStyle w:val="NormalTok"/>
        </w:rPr>
        <w:t xml:space="preserve"> post_mean, </w:t>
      </w:r>
      <w:r>
        <w:rPr>
          <w:rStyle w:val="AttributeTok"/>
        </w:rPr>
        <w:t xml:space="preserve">sd =</w:t>
      </w:r>
      <w:r>
        <w:rPr>
          <w:rStyle w:val="NormalTok"/>
        </w:rPr>
        <w:t xml:space="preserve"> post_sd)</w:t>
      </w:r>
      <w:r>
        <w:br/>
      </w:r>
      <w:r>
        <w:rPr>
          <w:rStyle w:val="FunctionTok"/>
        </w:rPr>
        <w:t xml:space="preserve">rbind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confidence =</w:t>
      </w:r>
      <w:r>
        <w:rPr>
          <w:rStyle w:val="NormalTok"/>
        </w:rPr>
        <w:t xml:space="preserve"> ci_freq, </w:t>
      </w:r>
      <w:r>
        <w:rPr>
          <w:rStyle w:val="AttributeTok"/>
        </w:rPr>
        <w:t xml:space="preserve">credible =</w:t>
      </w:r>
      <w:r>
        <w:rPr>
          <w:rStyle w:val="NormalTok"/>
        </w:rPr>
        <w:t xml:space="preserve"> ci_bayes)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`</w:t>
      </w:r>
      <w:r>
        <w:rPr>
          <w:rStyle w:val="AttributeTok"/>
        </w:rPr>
        <w:t xml:space="preserve">colnames&lt;-</w:t>
      </w:r>
      <w:r>
        <w:rPr>
          <w:rStyle w:val="StringTok"/>
        </w:rPr>
        <w:t xml:space="preserve">`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"lower"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"upper"</w:t>
      </w:r>
      <w:r>
        <w:rPr>
          <w:rStyle w:val="NormalTok"/>
        </w:rPr>
        <w:t xml:space="preserve">))</w:t>
      </w:r>
      <w:r>
        <w:br/>
      </w:r>
      <w:r>
        <w:rPr>
          <w:rStyle w:val="CommentTok"/>
        </w:rPr>
        <w:t xml:space="preserve">#&gt;            lower upper</w:t>
      </w:r>
      <w:r>
        <w:br/>
      </w:r>
      <w:r>
        <w:rPr>
          <w:rStyle w:val="CommentTok"/>
        </w:rPr>
        <w:t xml:space="preserve">#&gt; confidence 1.752 2.629</w:t>
      </w:r>
      <w:r>
        <w:br/>
      </w:r>
      <w:r>
        <w:rPr>
          <w:rStyle w:val="CommentTok"/>
        </w:rPr>
        <w:t xml:space="preserve">#&gt; credible   1.659 2.514</w:t>
      </w:r>
    </w:p>
    <w:p>
      <w:pPr>
        <w:pStyle w:val="FirstParagraph"/>
      </w:pPr>
      <w:r>
        <w:t xml:space="preserve">The sample mean is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t>2.191</m:t>
        </m:r>
      </m:oMath>
      <w:r>
        <w:t xml:space="preserve">.</w:t>
      </w:r>
      <w:r>
        <w:t xml:space="preserve"> </w:t>
      </w:r>
      <w:r>
        <w:t xml:space="preserve">The credible interval is slightly narrower than the confidence interval,</w:t>
      </w:r>
      <w:r>
        <w:t xml:space="preserve"> </w:t>
      </w:r>
      <w:r>
        <w:t xml:space="preserve">because the prior adds information,</w:t>
      </w:r>
      <w:r>
        <w:t xml:space="preserve"> </w:t>
      </w:r>
      <w:r>
        <w:t xml:space="preserve">and shifted toward the prior mean</w:t>
      </w:r>
      <w:r>
        <w:t xml:space="preserve"> </w:t>
      </w:r>
      <m:oMath>
        <m:r>
          <m:t>0</m:t>
        </m:r>
      </m:oMath>
      <w:r>
        <w:t xml:space="preserve">.</w:t>
      </w:r>
    </w:p>
    <w:p>
      <w:pPr>
        <w:pStyle w:val="BodyText"/>
      </w:pPr>
      <w:hyperlink w:anchor="fig-normal-prior-lik-post">
        <w:r>
          <w:rPr>
            <w:rStyle w:val="Hyperlink"/>
          </w:rPr>
          <w:t xml:space="preserve">Figure 2</w:t>
        </w:r>
      </w:hyperlink>
      <w:r>
        <w:t xml:space="preserve"> </w:t>
      </w:r>
      <w:r>
        <w:t xml:space="preserve">shows how the posterior combines prior and data.</w:t>
      </w:r>
      <w:r>
        <w:t xml:space="preserve"> </w:t>
      </w:r>
      <w:r>
        <w:t xml:space="preserve">Completing the square in the likelihood of</w:t>
      </w:r>
      <w:r>
        <w:t xml:space="preserve"> </w:t>
      </w:r>
      <w:hyperlink w:anchor="exm-normal-normal">
        <w:r>
          <w:rPr>
            <w:rStyle w:val="Hyperlink"/>
          </w:rPr>
          <w:t xml:space="preserve">Example 6</w:t>
        </w:r>
      </w:hyperlink>
      <w:r>
        <w:t xml:space="preserve"> </w:t>
      </w:r>
      <w:r>
        <w:t xml:space="preserve">as a function of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alone</w:t>
      </w:r>
      <w:r>
        <w:t xml:space="preserve"> </w:t>
      </w:r>
      <w:r>
        <w:t xml:space="preserve">shows that the likelihood is proportional to a</w:t>
      </w:r>
      <w:r>
        <w:t xml:space="preserve"> </w:t>
      </w:r>
      <m:oMath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‾"/>
              </m:accPr>
              <m:e>
                <m:r>
                  <m:t>x</m:t>
                </m:r>
              </m:e>
            </m:acc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/</m:t>
            </m:r>
            <m:r>
              <m:t>n</m:t>
            </m:r>
          </m:e>
        </m:d>
        <m:r>
          <m:t>​</m:t>
        </m:r>
      </m:oMath>
      <w:r>
        <w:t xml:space="preserve"> </w:t>
      </w:r>
      <w:r>
        <w:t xml:space="preserve">density,</w:t>
      </w:r>
      <w:r>
        <w:t xml:space="preserve"> </w:t>
      </w:r>
      <w:r>
        <w:t xml:space="preserve">which is the curve drawn for it.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60" w:name="fig-normal-prior-lik-post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mu_grid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seq</w:t>
            </w:r>
            <w:r>
              <w:rPr>
                <w:rStyle w:val="NormalTok"/>
              </w:rPr>
              <w:t xml:space="preserve">(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DecValTok"/>
              </w:rPr>
              <w:t xml:space="preserve">3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5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length.out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801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curves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tibble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tibble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mu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rep</w:t>
            </w:r>
            <w:r>
              <w:rPr>
                <w:rStyle w:val="NormalTok"/>
              </w:rPr>
              <w:t xml:space="preserve">(mu_grid, </w:t>
            </w:r>
            <w:r>
              <w:rPr>
                <w:rStyle w:val="AttributeTok"/>
              </w:rPr>
              <w:t xml:space="preserve">times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3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curve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rep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"prior"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"likelihood"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"posterior"</w:t>
            </w:r>
            <w:r>
              <w:rPr>
                <w:rStyle w:val="NormalTok"/>
              </w:rPr>
              <w:t xml:space="preserve">), </w:t>
            </w:r>
            <w:r>
              <w:rPr>
                <w:rStyle w:val="AttributeTok"/>
              </w:rPr>
              <w:t xml:space="preserve">each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length</w:t>
            </w:r>
            <w:r>
              <w:rPr>
                <w:rStyle w:val="NormalTok"/>
              </w:rPr>
              <w:t xml:space="preserve">(mu_grid)),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density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stats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dnorm</w:t>
            </w:r>
            <w:r>
              <w:rPr>
                <w:rStyle w:val="NormalTok"/>
              </w:rPr>
              <w:t xml:space="preserve">(mu_grid, </w:t>
            </w:r>
            <w:r>
              <w:rPr>
                <w:rStyle w:val="AttributeTok"/>
              </w:rPr>
              <w:t xml:space="preserve">mean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sd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  stats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dnorm</w:t>
            </w:r>
            <w:r>
              <w:rPr>
                <w:rStyle w:val="NormalTok"/>
              </w:rPr>
              <w:t xml:space="preserve">(mu_grid, </w:t>
            </w:r>
            <w:r>
              <w:rPr>
                <w:rStyle w:val="AttributeTok"/>
              </w:rPr>
              <w:t xml:space="preserve">mean =</w:t>
            </w:r>
            <w:r>
              <w:rPr>
                <w:rStyle w:val="NormalTok"/>
              </w:rPr>
              <w:t xml:space="preserve"> xbar, </w:t>
            </w:r>
            <w:r>
              <w:rPr>
                <w:rStyle w:val="AttributeTok"/>
              </w:rPr>
              <w:t xml:space="preserve">sd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/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sqrt</w:t>
            </w:r>
            <w:r>
              <w:rPr>
                <w:rStyle w:val="NormalTok"/>
              </w:rPr>
              <w:t xml:space="preserve">(n)),</w:t>
            </w:r>
            <w:r>
              <w:br/>
            </w:r>
            <w:r>
              <w:rPr>
                <w:rStyle w:val="NormalTok"/>
              </w:rPr>
              <w:t xml:space="preserve">    stats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dnorm</w:t>
            </w:r>
            <w:r>
              <w:rPr>
                <w:rStyle w:val="NormalTok"/>
              </w:rPr>
              <w:t xml:space="preserve">(mu_grid, </w:t>
            </w:r>
            <w:r>
              <w:rPr>
                <w:rStyle w:val="AttributeTok"/>
              </w:rPr>
              <w:t xml:space="preserve">mean =</w:t>
            </w:r>
            <w:r>
              <w:rPr>
                <w:rStyle w:val="NormalTok"/>
              </w:rPr>
              <w:t xml:space="preserve"> post_mean, </w:t>
            </w:r>
            <w:r>
              <w:rPr>
                <w:rStyle w:val="AttributeTok"/>
              </w:rPr>
              <w:t xml:space="preserve">sd =</w:t>
            </w:r>
            <w:r>
              <w:rPr>
                <w:rStyle w:val="NormalTok"/>
              </w:rPr>
              <w:t xml:space="preserve"> post_sd)</w:t>
            </w:r>
            <w:r>
              <w:br/>
            </w:r>
            <w:r>
              <w:rPr>
                <w:rStyle w:val="NormalTok"/>
              </w:rPr>
              <w:t xml:space="preserve">  )</w:t>
            </w:r>
            <w:r>
              <w:br/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(curves)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mu,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density, </w:t>
            </w:r>
            <w:r>
              <w:rPr>
                <w:rStyle w:val="AttributeTok"/>
              </w:rPr>
              <w:t xml:space="preserve">colour =</w:t>
            </w:r>
            <w:r>
              <w:rPr>
                <w:rStyle w:val="NormalTok"/>
              </w:rPr>
              <w:t xml:space="preserve"> curve)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geom_line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expression</w:t>
            </w:r>
            <w:r>
              <w:rPr>
                <w:rStyle w:val="NormalTok"/>
              </w:rPr>
              <w:t xml:space="preserve">(mu),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"density"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colour =</w:t>
            </w:r>
            <w:r>
              <w:rPr>
                <w:rStyle w:val="NormalTok"/>
              </w:rPr>
              <w:t xml:space="preserve"> </w:t>
            </w:r>
            <w:r>
              <w:rPr>
                <w:rStyle w:val="ConstantTok"/>
              </w:rPr>
              <w:t xml:space="preserve">NULL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58" name="Picture"/>
                  <a:graphic>
                    <a:graphicData uri="http://schemas.openxmlformats.org/drawingml/2006/picture">
                      <pic:pic>
                        <pic:nvPicPr>
                          <pic:cNvPr descr="bayesian-inference_files/figure-docx/unnamed-chunk-2-1.png" id="5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57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2: The</w:t>
            </w:r>
            <w:r>
              <w:t xml:space="preserve"> </w:t>
            </w:r>
            <m:oMath>
              <m:r>
                <m:rPr>
                  <m:sty m:val="p"/>
                </m:rPr>
                <m:t>N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1</m:t>
                  </m:r>
                </m:e>
              </m:d>
              <m:r>
                <m:t>​</m:t>
              </m:r>
            </m:oMath>
            <w:r>
              <w:t xml:space="preserve"> </w:t>
            </w:r>
            <w:r>
              <w:t xml:space="preserve">prior, the likelihood (scaled to integrate to 1),</w:t>
            </w:r>
            <w:r>
              <w:t xml:space="preserve"> </w:t>
            </w:r>
            <w:r>
              <w:t xml:space="preserve">and the posterior for the mean</w:t>
            </w:r>
            <w:r>
              <w:t xml:space="preserve"> </w:t>
            </w:r>
            <m:oMath>
              <m:r>
                <m:t>μ</m:t>
              </m:r>
            </m:oMath>
            <w:r>
              <w:t xml:space="preserve">,</w:t>
            </w:r>
            <w:r>
              <w:t xml:space="preserve"> </w:t>
            </w:r>
            <w:r>
              <w:t xml:space="preserve">for the data of</w:t>
            </w:r>
            <w:r>
              <w:t xml:space="preserve"> </w:t>
            </w:r>
            <w:hyperlink w:anchor="exm-normal-credible-vs-confidence">
              <w:r>
                <w:rPr>
                  <w:rStyle w:val="Hyperlink"/>
                </w:rPr>
                <w:t xml:space="preserve">Example 10</w:t>
              </w:r>
            </w:hyperlink>
            <w:r>
              <w:t xml:space="preserve">.</w:t>
            </w:r>
          </w:p>
          <w:bookmarkEnd w:id="60"/>
        </w:tc>
      </w:tr>
    </w:tbl>
    <w:p>
      <w:pPr>
        <w:pStyle w:val="BodyText"/>
      </w:pPr>
      <w:r>
        <w:t xml:space="preserve">Because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has a distribution,</w:t>
      </w:r>
      <w:r>
        <w:t xml:space="preserve"> </w:t>
      </w:r>
      <w:r>
        <w:t xml:space="preserve">the Bayesian can also compute the posterior probability</w:t>
      </w:r>
      <w:r>
        <w:t xml:space="preserve"> </w:t>
      </w:r>
      <w:r>
        <w:t xml:space="preserve">that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lies in the realized</w:t>
      </w:r>
      <w:r>
        <w:t xml:space="preserve"> </w:t>
      </w:r>
      <w:r>
        <w:rPr>
          <w:i/>
          <w:iCs/>
        </w:rPr>
        <w:t xml:space="preserve">confidence</w:t>
      </w:r>
      <w:r>
        <w:t xml:space="preserve"> </w:t>
      </w:r>
      <w:r>
        <w:t xml:space="preserve">interval:</w:t>
      </w:r>
    </w:p>
    <w:p>
      <w:pPr>
        <w:pStyle w:val="SourceCode"/>
      </w:pPr>
      <w:r>
        <w:rPr>
          <w:rStyle w:val="NormalTok"/>
        </w:rPr>
        <w:t xml:space="preserve">pr_in_ci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pnorm</w:t>
      </w:r>
      <w:r>
        <w:rPr>
          <w:rStyle w:val="NormalTok"/>
        </w:rPr>
        <w:t xml:space="preserve">(ci_freq, </w:t>
      </w:r>
      <w:r>
        <w:rPr>
          <w:rStyle w:val="AttributeTok"/>
        </w:rPr>
        <w:t xml:space="preserve">mean =</w:t>
      </w:r>
      <w:r>
        <w:rPr>
          <w:rStyle w:val="NormalTok"/>
        </w:rPr>
        <w:t xml:space="preserve"> post_mean, </w:t>
      </w:r>
      <w:r>
        <w:rPr>
          <w:rStyle w:val="AttributeTok"/>
        </w:rPr>
        <w:t xml:space="preserve">sd =</w:t>
      </w:r>
      <w:r>
        <w:rPr>
          <w:rStyle w:val="NormalTok"/>
        </w:rPr>
        <w:t xml:space="preserve"> post_sd)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diff</w:t>
      </w:r>
      <w:r>
        <w:rPr>
          <w:rStyle w:val="NormalTok"/>
        </w:rPr>
        <w:t xml:space="preserve">()</w:t>
      </w:r>
      <w:r>
        <w:br/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(pr_in_ci,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[1] 0.931</w:t>
      </w:r>
    </w:p>
    <w:p>
      <w:pPr>
        <w:pStyle w:val="FirstParagraph"/>
      </w:pPr>
      <w:r>
        <w:t xml:space="preserve">That probability is 0.931, not 0.95:</w:t>
      </w:r>
      <w:r>
        <w:t xml:space="preserve"> </w:t>
      </w:r>
      <w:r>
        <w:t xml:space="preserve">under this prior,</w:t>
      </w:r>
      <w:r>
        <w:t xml:space="preserve"> </w:t>
      </w:r>
      <w:r>
        <w:t xml:space="preserve">the confidence interval sits slightly too far from</w:t>
      </w:r>
      <w:r>
        <w:t xml:space="preserve"> </w:t>
      </w:r>
      <m:oMath>
        <m:r>
          <m:t>0</m:t>
        </m:r>
      </m:oMath>
      <w:r>
        <w:t xml:space="preserve">.</w:t>
      </w:r>
      <w:r>
        <w:t xml:space="preserve"> </w:t>
      </w:r>
      <w:r>
        <w:t xml:space="preserve">A frequentist cannot assign any probability to the event</w:t>
      </w:r>
      <w:r>
        <w:t xml:space="preserve"> </w:t>
      </w:r>
      <w:r>
        <w:t xml:space="preserve">that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lies in one realized interval,</w:t>
      </w:r>
      <w:r>
        <w:t xml:space="preserve"> </w:t>
      </w:r>
      <w:r>
        <w:t xml:space="preserve">since both are fixed.</w:t>
      </w:r>
    </w:p>
    <w:bookmarkEnd w:id="61"/>
    <w:bookmarkStart w:id="66" w:name="exm-discrete-prior"/>
    <w:p>
      <w:pPr>
        <w:pStyle w:val="BodyText"/>
      </w:pPr>
      <w:r>
        <w:rPr>
          <w:b/>
          <w:bCs/>
        </w:rPr>
        <w:t xml:space="preserve">Example 11 (A discrete prior on a grid: 8 successes in 10 trials)</w:t>
      </w:r>
      <w:r>
        <w:t xml:space="preserve"> </w:t>
      </w:r>
      <w:r>
        <w:t xml:space="preserve">Suppose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can take only the eleven values</w:t>
      </w:r>
      <w:r>
        <w:t xml:space="preserve"> </w:t>
      </w:r>
      <m:oMath>
        <m:r>
          <m:t>0</m:t>
        </m:r>
        <m:r>
          <m:rPr>
            <m:sty m:val="p"/>
          </m:rPr>
          <m:t>,</m:t>
        </m:r>
        <m:r>
          <m:t>0.1</m:t>
        </m:r>
        <m:r>
          <m:rPr>
            <m:sty m:val="p"/>
          </m:rPr>
          <m:t>,</m:t>
        </m:r>
        <m:r>
          <m:t>0.2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1</m:t>
        </m:r>
      </m:oMath>
      <w:r>
        <w:t xml:space="preserve">,</w:t>
      </w:r>
      <w:r>
        <w:t xml:space="preserve"> </w:t>
      </w:r>
      <w:r>
        <w:t xml:space="preserve">and we give them equal prior probability,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t>11</m:t>
        </m:r>
      </m:oMath>
      <w:r>
        <w:t xml:space="preserve">.</w:t>
      </w:r>
      <w:r>
        <w:t xml:space="preserve"> </w:t>
      </w:r>
      <w:r>
        <w:t xml:space="preserve">We observe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8</m:t>
        </m:r>
      </m:oMath>
      <w:r>
        <w:t xml:space="preserve"> </w:t>
      </w:r>
      <w:r>
        <w:t xml:space="preserve">successes in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10</m:t>
        </m:r>
      </m:oMath>
      <w:r>
        <w:t xml:space="preserve"> </w:t>
      </w:r>
      <w:r>
        <w:t xml:space="preserve">independent trials,</w:t>
      </w:r>
      <w:r>
        <w:t xml:space="preserve"> </w:t>
      </w:r>
      <w:r>
        <w:t xml:space="preserve">so that given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the count is</w:t>
      </w:r>
      <w:r>
        <w:t xml:space="preserve"> </w:t>
      </w:r>
      <m:oMath>
        <m:r>
          <m:rPr>
            <m:sty m:val="p"/>
          </m:rPr>
          <m:t>Binomial</m:t>
        </m:r>
        <m:r>
          <m:rPr>
            <m:sty m:val="p"/>
          </m:rPr>
          <m:t>(</m:t>
        </m:r>
        <m:r>
          <m:t>10</m:t>
        </m:r>
        <m:r>
          <m:rPr>
            <m:sty m:val="p"/>
          </m:rPr>
          <m:t>,</m:t>
        </m:r>
        <m:r>
          <m:t>π</m:t>
        </m:r>
        <m:r>
          <m:rPr>
            <m:sty m:val="p"/>
          </m:rPr>
          <m:t>)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∣</m:t>
          </m:r>
          <m:r>
            <m:t>π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d>
            <m:dPr>
              <m:begChr m:val="("/>
              <m:sepChr m:val=""/>
              <m:endChr m:val=")"/>
              <m:grow/>
            </m:dPr>
            <m:e>
              <m:f>
                <m:fPr>
                  <m:type m:val="noBar"/>
                </m:fPr>
                <m:num>
                  <m:r>
                    <m:t>10</m:t>
                  </m:r>
                </m:num>
                <m:den>
                  <m:r>
                    <m:t>x</m:t>
                  </m:r>
                </m:den>
              </m:f>
            </m:e>
          </m:d>
          <m:sSup>
            <m:e>
              <m:r>
                <m:t>π</m:t>
              </m:r>
            </m:e>
            <m:sup>
              <m:r>
                <m:t>x</m:t>
              </m:r>
            </m:sup>
          </m:sSup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−</m:t>
          </m:r>
          <m:r>
            <m:t>π</m:t>
          </m:r>
          <m:sSup>
            <m:e>
              <m:r>
                <m:rPr>
                  <m:sty m:val="p"/>
                </m:rPr>
                <m:t>)</m:t>
              </m:r>
            </m:e>
            <m:sup>
              <m:r>
                <m:t>10</m:t>
              </m:r>
              <m:r>
                <m:rPr>
                  <m:sty m:val="p"/>
                </m:rPr>
                <m:t>−</m:t>
              </m:r>
              <m:r>
                <m:t>x</m:t>
              </m:r>
            </m:sup>
          </m:sSup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Because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is discrete,</w:t>
      </w:r>
      <w:r>
        <w:t xml:space="preserve"> </w:t>
      </w:r>
      <w:r>
        <w:t xml:space="preserve">the</w:t>
      </w:r>
      <w:r>
        <w:t xml:space="preserve"> </w:t>
      </w:r>
      <w:hyperlink w:anchor="def-marginal-likelihood">
        <w:r>
          <w:rPr>
            <w:rStyle w:val="Hyperlink"/>
          </w:rPr>
          <w:t xml:space="preserve">marginal likelihood</w:t>
        </w:r>
      </w:hyperlink>
      <w:r>
        <w:t xml:space="preserve"> </w:t>
      </w:r>
      <w:r>
        <w:t xml:space="preserve">is a sum over the grid</w:t>
      </w:r>
      <w:r>
        <w:t xml:space="preserve"> </w:t>
      </w:r>
      <w:r>
        <w:t xml:space="preserve">rather than an integral,</w:t>
      </w:r>
      <w:r>
        <w:t xml:space="preserve"> </w:t>
      </w:r>
      <w:r>
        <w:t xml:space="preserve">and</w:t>
      </w:r>
      <w:r>
        <w:t xml:space="preserve"> </w:t>
      </w:r>
      <w:hyperlink w:anchor="thm-bayes-posterior">
        <w:r>
          <w:rPr>
            <w:rStyle w:val="Hyperlink"/>
          </w:rPr>
          <w:t xml:space="preserve">Theorem 1</w:t>
        </w:r>
      </w:hyperlink>
      <w:r>
        <w:t xml:space="preserve"> </w:t>
      </w:r>
      <w:r>
        <w:t xml:space="preserve">gives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π</m:t>
          </m:r>
          <m:r>
            <m:rPr>
              <m:sty m:val="p"/>
            </m:rPr>
            <m:t>∣</m:t>
          </m:r>
          <m:r>
            <m:t>x</m:t>
          </m:r>
          <m:r>
            <m:rPr>
              <m:sty m:val="p"/>
            </m:rPr>
            <m:t>=</m:t>
          </m:r>
          <m:r>
            <m:t>8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8</m:t>
              </m:r>
              <m:r>
                <m:rPr>
                  <m:sty m:val="p"/>
                </m:rPr>
                <m:t>∣</m:t>
              </m:r>
              <m:r>
                <m:t>π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π</m:t>
              </m:r>
              <m:r>
                <m:rPr>
                  <m:sty m:val="p"/>
                </m:rPr>
                <m:t>)</m:t>
              </m:r>
            </m:num>
            <m:den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sSup>
                    <m:e>
                      <m:r>
                        <m:t>π</m:t>
                      </m:r>
                    </m:e>
                    <m:sup>
                      <m:r>
                        <m:rPr>
                          <m:sty m:val="p"/>
                        </m:rPr>
                        <m:t>′</m:t>
                      </m:r>
                    </m:sup>
                  </m:sSup>
                </m:sub>
                <m:sup>
                  <m:r>
                    <m:t>​</m:t>
                  </m:r>
                </m:sup>
                <m:e>
                  <m:r>
                    <m:rPr>
                      <m:sty m:val="p"/>
                    </m:rPr>
                    <m:t>p</m:t>
                  </m:r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8</m:t>
              </m:r>
              <m:r>
                <m:rPr>
                  <m:sty m:val="p"/>
                </m:rPr>
                <m:t>∣</m:t>
              </m:r>
              <m:sSup>
                <m:e>
                  <m:r>
                    <m:t>π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sSup>
                <m:e>
                  <m:r>
                    <m:t>π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)</m:t>
              </m:r>
            </m:den>
          </m:f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where the sum runs over the eleven grid values</w:t>
      </w:r>
      <w:r>
        <w:t xml:space="preserve"> </w:t>
      </w:r>
      <m:oMath>
        <m:sSup>
          <m:e>
            <m:r>
              <m:t>π</m:t>
            </m:r>
          </m:e>
          <m:sup>
            <m:r>
              <m:rPr>
                <m:sty m:val="p"/>
              </m:rPr>
              <m:t>′</m:t>
            </m:r>
          </m:sup>
        </m:sSup>
      </m:oMath>
      <w:r>
        <w:t xml:space="preserve">.</w:t>
      </w:r>
      <w:r>
        <w:t xml:space="preserve"> </w:t>
      </w:r>
      <w:r>
        <w:t xml:space="preserve">The table builds the posterior one column at a time:</w:t>
      </w:r>
      <w:r>
        <w:t xml:space="preserve"> </w:t>
      </w:r>
      <w:r>
        <w:t xml:space="preserve">the prior, the likelihood of the observed count,</w:t>
      </w:r>
      <w:r>
        <w:t xml:space="preserve"> </w:t>
      </w:r>
      <w:r>
        <w:t xml:space="preserve">their product, and the product divided by its sum.</w:t>
      </w:r>
    </w:p>
    <w:p>
      <w:pPr>
        <w:pStyle w:val="SourceCode"/>
      </w:pPr>
      <w:r>
        <w:rPr>
          <w:rStyle w:val="NormalTok"/>
        </w:rPr>
        <w:t xml:space="preserve">n_trials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</w:t>
      </w:r>
      <w:r>
        <w:br/>
      </w:r>
      <w:r>
        <w:rPr>
          <w:rStyle w:val="NormalTok"/>
        </w:rPr>
        <w:t xml:space="preserve">x_obs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8</w:t>
      </w:r>
      <w:r>
        <w:br/>
      </w:r>
      <w:r>
        <w:br/>
      </w:r>
      <w:r>
        <w:rPr>
          <w:rStyle w:val="NormalTok"/>
        </w:rPr>
        <w:t xml:space="preserve">discrete_post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prob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seq</w:t>
      </w:r>
      <w:r>
        <w:rPr>
          <w:rStyle w:val="NormalTok"/>
        </w:rPr>
        <w:t xml:space="preserve">(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by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0.1</w:t>
      </w:r>
      <w:r>
        <w:rPr>
          <w:rStyle w:val="NormalTok"/>
        </w:rPr>
        <w:t xml:space="preserve">))</w:t>
      </w:r>
      <w:r>
        <w:br/>
      </w:r>
      <w:r>
        <w:rPr>
          <w:rStyle w:val="NormalTok"/>
        </w:rPr>
        <w:t xml:space="preserve">discrete_post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prior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nrow</w:t>
      </w:r>
      <w:r>
        <w:rPr>
          <w:rStyle w:val="NormalTok"/>
        </w:rPr>
        <w:t xml:space="preserve">(discrete_post)</w:t>
      </w:r>
      <w:r>
        <w:br/>
      </w:r>
      <w:r>
        <w:rPr>
          <w:rStyle w:val="NormalTok"/>
        </w:rPr>
        <w:t xml:space="preserve">discrete_post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likelihood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dbinom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x_obs,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n_trials,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prob =</w:t>
      </w:r>
      <w:r>
        <w:rPr>
          <w:rStyle w:val="NormalTok"/>
        </w:rPr>
        <w:t xml:space="preserve"> discrete_post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prob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discrete_post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product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discrete_post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prior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discrete_post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likelihood</w:t>
      </w:r>
      <w:r>
        <w:br/>
      </w:r>
      <w:r>
        <w:rPr>
          <w:rStyle w:val="NormalTok"/>
        </w:rPr>
        <w:t xml:space="preserve">marginal_likelihood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(discrete_post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product)</w:t>
      </w:r>
      <w:r>
        <w:br/>
      </w:r>
      <w:r>
        <w:rPr>
          <w:rStyle w:val="NormalTok"/>
        </w:rPr>
        <w:t xml:space="preserve">discrete_post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posterior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discrete_post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product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marginal_likelihood</w:t>
      </w:r>
      <w:r>
        <w:br/>
      </w:r>
      <w:r>
        <w:br/>
      </w:r>
      <w:r>
        <w:rPr>
          <w:rStyle w:val="NormalTok"/>
        </w:rPr>
        <w:t xml:space="preserve">knitr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kable</w:t>
      </w:r>
      <w:r>
        <w:rPr>
          <w:rStyle w:val="NormalTok"/>
        </w:rPr>
        <w:t xml:space="preserve">(discrete_post, </w:t>
      </w:r>
      <w:r>
        <w:rPr>
          <w:rStyle w:val="AttributeTok"/>
        </w:rPr>
        <w:t xml:space="preserve">digits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)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/>
          <w:p>
            <w:pPr>
              <w:pStyle w:val="Compact"/>
              <w:jc w:val="right"/>
            </w:pPr>
            <w:r>
              <w:t xml:space="preserve">prob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prior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likelihood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product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posterior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0.0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0.0909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0.0000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0.1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0.0909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0.0000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0.2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0.0909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0.0001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0.0001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0.3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0.0909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0.0014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0.0001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0.0016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0.4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0.0909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0.0106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0.0010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0.0117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0.5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0.0909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0.0439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0.0040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0.0485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0.6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0.0909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0.1209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0.0110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0.1335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0.7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0.0909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0.2335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0.0212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0.2576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0.8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0.0909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0.3020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0.0275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0.3333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0.9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0.0909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0.1937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0.0176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0.2138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1.0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0.0909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0.0000</w:t>
            </w:r>
          </w:p>
        </w:tc>
      </w:tr>
    </w:tbl>
    <w:p>
      <w:pPr>
        <w:pStyle w:val="BodyText"/>
      </w:pPr>
      <w:r>
        <w:t xml:space="preserve">The marginal likelihood is 0.0824</w:t>
      </w:r>
      <w:r>
        <w:t xml:space="preserve"> </w:t>
      </w:r>
      <w:r>
        <w:t xml:space="preserve">(with a uniform prior over eleven values,</w:t>
      </w:r>
      <w:r>
        <w:t xml:space="preserve"> </w:t>
      </w:r>
      <w:r>
        <w:t xml:space="preserve">the average of the likelihood column),</w:t>
      </w:r>
      <w:r>
        <w:t xml:space="preserve"> </w:t>
      </w:r>
      <w:r>
        <w:t xml:space="preserve">and the posterior probabilities sum to 1.</w:t>
      </w:r>
      <w:r>
        <w:t xml:space="preserve"> </w:t>
      </w:r>
      <w:hyperlink w:anchor="fig-discrete-prior">
        <w:r>
          <w:rPr>
            <w:rStyle w:val="Hyperlink"/>
          </w:rPr>
          <w:t xml:space="preserve">Figure 3</w:t>
        </w:r>
      </w:hyperlink>
      <w:r>
        <w:t xml:space="preserve"> </w:t>
      </w:r>
      <w:r>
        <w:t xml:space="preserve">compares the prior with the posterior.</w:t>
      </w:r>
    </w:p>
    <w:p>
      <w:pPr>
        <w:pStyle w:val="SourceCode"/>
      </w:pPr>
      <w:r>
        <w:rPr>
          <w:rStyle w:val="NormalTok"/>
        </w:rPr>
        <w:t xml:space="preserve">discrete_long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rbind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prob =</w:t>
      </w:r>
      <w:r>
        <w:rPr>
          <w:rStyle w:val="NormalTok"/>
        </w:rPr>
        <w:t xml:space="preserve"> discrete_post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prob,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distribution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"prior"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probability =</w:t>
      </w:r>
      <w:r>
        <w:rPr>
          <w:rStyle w:val="NormalTok"/>
        </w:rPr>
        <w:t xml:space="preserve"> discrete_post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prior</w:t>
      </w:r>
      <w:r>
        <w:br/>
      </w:r>
      <w:r>
        <w:rPr>
          <w:rStyle w:val="NormalTok"/>
        </w:rPr>
        <w:t xml:space="preserve">  ),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prob =</w:t>
      </w:r>
      <w:r>
        <w:rPr>
          <w:rStyle w:val="NormalTok"/>
        </w:rPr>
        <w:t xml:space="preserve"> discrete_post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prob,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distribution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"posterior"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probability =</w:t>
      </w:r>
      <w:r>
        <w:rPr>
          <w:rStyle w:val="NormalTok"/>
        </w:rPr>
        <w:t xml:space="preserve"> discrete_post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posterior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discrete_long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distribution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factor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discrete_long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distribution,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levels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"prior"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"posterior"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(discrete_long,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(prob, probability))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geom_col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width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0.06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facet_wrap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distribution)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scale_x_continuous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breaks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seq</w:t>
      </w:r>
      <w:r>
        <w:rPr>
          <w:rStyle w:val="NormalTok"/>
        </w:rPr>
        <w:t xml:space="preserve">(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by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0.2</w:t>
      </w:r>
      <w:r>
        <w:rPr>
          <w:rStyle w:val="NormalTok"/>
        </w:rPr>
        <w:t xml:space="preserve">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"success probability"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"probability"</w:t>
      </w:r>
      <w:r>
        <w:rPr>
          <w:rStyle w:val="NormalTok"/>
        </w:rPr>
        <w:t xml:space="preserve">)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65" w:name="fig-discrete-prior"/>
          <w:p>
            <w:pPr>
              <w:pStyle w:val="Compact"/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63" name="Picture"/>
                  <a:graphic>
                    <a:graphicData uri="http://schemas.openxmlformats.org/drawingml/2006/picture">
                      <pic:pic>
                        <pic:nvPicPr>
                          <pic:cNvPr descr="bayesian-inference_files/figure-docx/fig-discrete-prior-1.png" id="6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6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3: Prior and posterior probabilities on the grid of values of the success probability, after 8 successes in 10 trials.</w:t>
            </w:r>
          </w:p>
          <w:bookmarkEnd w:id="65"/>
        </w:tc>
      </w:tr>
    </w:tbl>
    <w:p>
      <w:pPr>
        <w:pStyle w:val="BodyText"/>
      </w:pPr>
      <w:r>
        <w:t xml:space="preserve">To get an interval, accumulate the posterior probabilities</w:t>
      </w:r>
      <w:r>
        <w:t xml:space="preserve"> </w:t>
      </w:r>
      <w:r>
        <w:t xml:space="preserve">from the bottom of the grid.</w:t>
      </w:r>
      <w:r>
        <w:t xml:space="preserve"> </w:t>
      </w:r>
      <w:r>
        <w:t xml:space="preserve">For each grid value</w:t>
      </w:r>
      <w:r>
        <w:t xml:space="preserve"> </w:t>
      </w:r>
      <m:oMath>
        <m:sSub>
          <m:e>
            <m:r>
              <m:t>π</m:t>
            </m:r>
          </m:e>
          <m:sub>
            <m:r>
              <m:t>j</m:t>
            </m:r>
          </m:sub>
        </m:sSub>
      </m:oMath>
      <w:r>
        <w:t xml:space="preserve">,</w:t>
      </w:r>
      <w:r>
        <w:t xml:space="preserve"> </w:t>
      </w:r>
      <w:r>
        <w:t xml:space="preserve">the upper-tail probability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&gt;</m:t>
        </m:r>
        <m:sSub>
          <m:e>
            <m:r>
              <m:t>π</m:t>
            </m:r>
          </m:e>
          <m:sub>
            <m:r>
              <m:t>j</m:t>
            </m:r>
          </m:sub>
        </m:sSub>
        <m:r>
          <m:rPr>
            <m:sty m:val="p"/>
          </m:rPr>
          <m:t>∣</m:t>
        </m:r>
        <m:r>
          <m:t>x</m:t>
        </m:r>
        <m:r>
          <m:rPr>
            <m:sty m:val="p"/>
          </m:rPr>
          <m:t>=</m:t>
        </m:r>
        <m:r>
          <m:t>8</m:t>
        </m:r>
        <m:r>
          <m:rPr>
            <m:sty m:val="p"/>
          </m:rPr>
          <m:t>)</m:t>
        </m:r>
      </m:oMath>
      <w:r>
        <w:t xml:space="preserve"> </w:t>
      </w:r>
      <w:r>
        <w:t xml:space="preserve">is one minus the cumulative probability up to and including</w:t>
      </w:r>
      <w:r>
        <w:t xml:space="preserve"> </w:t>
      </w:r>
      <m:oMath>
        <m:sSub>
          <m:e>
            <m:r>
              <m:t>π</m:t>
            </m:r>
          </m:e>
          <m:sub>
            <m:r>
              <m:t>j</m:t>
            </m:r>
          </m:sub>
        </m:sSub>
      </m:oMath>
      <w:r>
        <w:t xml:space="preserve">.</w:t>
      </w:r>
    </w:p>
    <w:p>
      <w:pPr>
        <w:pStyle w:val="SourceCode"/>
      </w:pPr>
      <w:r>
        <w:rPr>
          <w:rStyle w:val="NormalTok"/>
        </w:rPr>
        <w:t xml:space="preserve">discrete_post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cum_posterior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cumsum</w:t>
      </w:r>
      <w:r>
        <w:rPr>
          <w:rStyle w:val="NormalTok"/>
        </w:rPr>
        <w:t xml:space="preserve">(discrete_post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posterior)</w:t>
      </w:r>
      <w:r>
        <w:br/>
      </w:r>
      <w:r>
        <w:rPr>
          <w:rStyle w:val="NormalTok"/>
        </w:rPr>
        <w:t xml:space="preserve">discrete_post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upper_tail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discrete_post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cum_posterior</w:t>
      </w:r>
      <w:r>
        <w:br/>
      </w:r>
      <w:r>
        <w:br/>
      </w:r>
      <w:r>
        <w:rPr>
          <w:rStyle w:val="NormalTok"/>
        </w:rPr>
        <w:t xml:space="preserve">lower_bound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max</w:t>
      </w:r>
      <w:r>
        <w:rPr>
          <w:rStyle w:val="NormalTok"/>
        </w:rPr>
        <w:t xml:space="preserve">(discrete_post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prob[discrete_post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upper_tail </w:t>
      </w:r>
      <w:r>
        <w:rPr>
          <w:rStyle w:val="SpecialCharTok"/>
        </w:rPr>
        <w:t xml:space="preserve">&gt;=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0.95</w:t>
      </w:r>
      <w:r>
        <w:rPr>
          <w:rStyle w:val="NormalTok"/>
        </w:rPr>
        <w:t xml:space="preserve">])</w:t>
      </w:r>
      <w:r>
        <w:br/>
      </w:r>
      <w:r>
        <w:rPr>
          <w:rStyle w:val="NormalTok"/>
        </w:rPr>
        <w:t xml:space="preserve">tail_at_bound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discrete_post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upper_tail[discrete_post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prob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lower_bound]</w:t>
      </w:r>
      <w:r>
        <w:br/>
      </w:r>
      <w:r>
        <w:br/>
      </w:r>
      <w:r>
        <w:rPr>
          <w:rStyle w:val="NormalTok"/>
        </w:rPr>
        <w:t xml:space="preserve">knitr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kable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discrete_post[,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"prob"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"posterior"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"cum_posterior"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"upper_tail"</w:t>
      </w:r>
      <w:r>
        <w:rPr>
          <w:rStyle w:val="NormalTok"/>
        </w:rPr>
        <w:t xml:space="preserve">)],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digits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</w:t>
      </w:r>
      <w:r>
        <w:br/>
      </w:r>
      <w:r>
        <w:rPr>
          <w:rStyle w:val="NormalTok"/>
        </w:rPr>
        <w:t xml:space="preserve">)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  <w:jc w:val="right"/>
            </w:pPr>
            <w:r>
              <w:t xml:space="preserve">prob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posterior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cum_posterior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upper_tail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0.0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1.0000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0.1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1.0000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0.2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0.0001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0.0001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0.9999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0.3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0.0016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0.0017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0.9983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0.4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0.0117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0.0134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0.9866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0.5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0.0485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0.0619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0.9381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0.6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0.1335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0.1953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0.8047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0.7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0.2576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0.4530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0.5470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0.8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0.3333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0.7862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0.2138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0.9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0.2138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1.0000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0.0000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1.0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1.0000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0.0000</w:t>
            </w:r>
          </w:p>
        </w:tc>
      </w:tr>
    </w:tbl>
    <w:p>
      <w:pPr>
        <w:pStyle w:val="BodyText"/>
      </w:pPr>
      <w:r>
        <w:t xml:space="preserve">The largest grid value whose upper-tail probability is still at least 0.95</w:t>
      </w:r>
      <w:r>
        <w:t xml:space="preserve"> </w:t>
      </w:r>
      <w:r>
        <w:t xml:space="preserve">is</w:t>
      </w:r>
      <w:r>
        <w:t xml:space="preserve"> </w:t>
      </w:r>
      <m:oMath>
        <m:r>
          <m:t>π</m:t>
        </m:r>
        <m:r>
          <m:rPr>
            <m:sty m:val="p"/>
          </m:rPr>
          <m:t>=</m:t>
        </m:r>
      </m:oMath>
      <w:r>
        <w:t xml:space="preserve"> </w:t>
      </w:r>
      <w:r>
        <w:t xml:space="preserve">0.4.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&gt;</m:t>
        </m:r>
        <m:r>
          <m:t>0.4</m:t>
        </m:r>
        <m:r>
          <m:rPr>
            <m:sty m:val="p"/>
          </m:rPr>
          <m:t>∣</m:t>
        </m:r>
        <m:r>
          <m:t>x</m:t>
        </m:r>
        <m:r>
          <m:rPr>
            <m:sty m:val="p"/>
          </m:rPr>
          <m:t>=</m:t>
        </m:r>
        <m:r>
          <m:t>8</m:t>
        </m:r>
        <m:r>
          <m:rPr>
            <m:sty m:val="p"/>
          </m:rPr>
          <m:t>)</m:t>
        </m:r>
        <m:r>
          <m:rPr>
            <m:sty m:val="p"/>
          </m:rPr>
          <m:t>=</m:t>
        </m:r>
      </m:oMath>
      <w:r>
        <w:t xml:space="preserve"> </w:t>
      </w:r>
      <w:r>
        <w:t xml:space="preserve">0.9866,</w:t>
      </w:r>
      <w:r>
        <w:t xml:space="preserve"> </w:t>
      </w:r>
      <w:r>
        <w:t xml:space="preserve">and the one-sided 95%</w:t>
      </w:r>
      <w:r>
        <w:t xml:space="preserve"> </w:t>
      </w:r>
      <w:hyperlink w:anchor="def-credible-interval">
        <w:r>
          <w:rPr>
            <w:rStyle w:val="Hyperlink"/>
          </w:rPr>
          <w:t xml:space="preserve">credible interval</w:t>
        </w:r>
      </w:hyperlink>
      <w:r>
        <w:t xml:space="preserve"> </w:t>
      </w:r>
      <w:r>
        <w:t xml:space="preserve">for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(</m:t>
        </m:r>
        <m:r>
          <m:t>0.4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:</w:t>
      </w:r>
      <w:r>
        <w:t xml:space="preserve"> </w:t>
      </w:r>
      <w:r>
        <w:t xml:space="preserve">given 8 successes in 10 trials and this prior,</w:t>
      </w:r>
      <w:r>
        <w:t xml:space="preserve"> </w:t>
      </w:r>
      <w:r>
        <w:t xml:space="preserve">the probability that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exceeds 0.4 is at least 0.95.</w:t>
      </w:r>
    </w:p>
    <w:p>
      <w:pPr>
        <w:pStyle w:val="BodyText"/>
      </w:pPr>
      <w:r>
        <w:t xml:space="preserve">Unlike a continuous posterior,</w:t>
      </w:r>
      <w:r>
        <w:t xml:space="preserve"> </w:t>
      </w:r>
      <w:r>
        <w:t xml:space="preserve">a discrete posterior can rarely reach a probability of exactly 0.95,</w:t>
      </w:r>
      <w:r>
        <w:t xml:space="preserve"> </w:t>
      </w:r>
      <w:r>
        <w:t xml:space="preserve">because its probability comes in lumps.</w:t>
      </w:r>
      <w:r>
        <w:t xml:space="preserve"> </w:t>
      </w:r>
      <w:hyperlink w:anchor="def-credible-interval">
        <w:r>
          <w:rPr>
            <w:rStyle w:val="Hyperlink"/>
          </w:rPr>
          <w:t xml:space="preserve">Definition 7</w:t>
        </w:r>
      </w:hyperlink>
      <w:r>
        <w:t xml:space="preserve"> </w:t>
      </w:r>
      <w:r>
        <w:t xml:space="preserve">asks for probability exactly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α</m:t>
        </m:r>
      </m:oMath>
      <w:r>
        <w:t xml:space="preserve">;</w:t>
      </w:r>
      <w:r>
        <w:t xml:space="preserve"> </w:t>
      </w:r>
      <w:r>
        <w:t xml:space="preserve">on a grid we ask for probability</w:t>
      </w:r>
      <w:r>
        <w:t xml:space="preserve"> </w:t>
      </w:r>
      <w:r>
        <w:rPr>
          <w:i/>
          <w:iCs/>
        </w:rPr>
        <w:t xml:space="preserve">at least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α</m:t>
        </m:r>
      </m:oMath>
      <w:r>
        <w:t xml:space="preserve">,</w:t>
      </w:r>
      <w:r>
        <w:t xml:space="preserve"> </w:t>
      </w:r>
      <w:r>
        <w:t xml:space="preserve">and take the largest lower endpoint that achieves it.</w:t>
      </w:r>
      <w:r>
        <w:t xml:space="preserve"> </w:t>
      </w:r>
      <w:r>
        <w:t xml:space="preserve">That makes the interval conservative:</w:t>
      </w:r>
      <w:r>
        <w:t xml:space="preserve"> </w:t>
      </w:r>
      <w:r>
        <w:t xml:space="preserve">here its posterior probability is 0.9866, not 0.95.</w:t>
      </w:r>
    </w:p>
    <w:bookmarkEnd w:id="66"/>
    <w:bookmarkEnd w:id="67"/>
    <w:bookmarkStart w:id="72" w:name="sec-bayes-parameter-space"/>
    <w:p>
      <w:pPr>
        <w:pStyle w:val="Heading3"/>
      </w:pPr>
      <w:r>
        <w:t xml:space="preserve">2.4 The parameter space</w:t>
      </w:r>
    </w:p>
    <w:bookmarkStart w:id="68" w:name="def-parameter-space"/>
    <w:p>
      <w:pPr>
        <w:pStyle w:val="FirstParagraph"/>
      </w:pPr>
      <w:r>
        <w:rPr>
          <w:b/>
          <w:bCs/>
        </w:rPr>
        <w:t xml:space="preserve">Definition 9 (Parameter space)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parameter space</w:t>
      </w:r>
      <w:r>
        <w:t xml:space="preserve"> </w:t>
      </w:r>
      <m:oMath>
        <m:r>
          <m:rPr>
            <m:sty m:val="p"/>
          </m:rPr>
          <m:t>Θ</m:t>
        </m:r>
      </m:oMath>
      <w:r>
        <w:t xml:space="preserve"> </w:t>
      </w:r>
      <w:r>
        <w:t xml:space="preserve">of a model</w:t>
      </w:r>
      <w:r>
        <w:t xml:space="preserve"> </w:t>
      </w:r>
      <w:r>
        <w:t xml:space="preserve">is the set of values that its parameter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can take.</w:t>
      </w:r>
    </w:p>
    <w:bookmarkEnd w:id="68"/>
    <w:p>
      <w:pPr>
        <w:pStyle w:val="BodyText"/>
      </w:pPr>
      <w:r>
        <w:t xml:space="preserve">Because the Bayesian treats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as random,</w:t>
      </w:r>
      <w:r>
        <w:t xml:space="preserve"> </w:t>
      </w:r>
      <w:r>
        <w:t xml:space="preserve">the prior and posterior are distributions over the parameter space</w:t>
      </w:r>
      <w:r>
        <w:t xml:space="preserve"> </w:t>
      </w:r>
      <w:r>
        <w:t xml:space="preserve">(Dobson and Barnett 2018, chap. 12, p. 273)</w:t>
      </w:r>
      <w:r>
        <w:t xml:space="preserve">,</w:t>
      </w:r>
      <w:r>
        <w:t xml:space="preserve"> </w:t>
      </w:r>
      <w:r>
        <w:t xml:space="preserve">and the prior has to respect it.</w:t>
      </w:r>
    </w:p>
    <w:bookmarkStart w:id="69" w:name="exm-parameter-space"/>
    <w:p>
      <w:pPr>
        <w:pStyle w:val="BodyText"/>
      </w:pPr>
      <w:r>
        <w:rPr>
          <w:b/>
          <w:bCs/>
        </w:rPr>
        <w:t xml:space="preserve">Example 12 (Parameter spaces and priors that respect them)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01"/>
        </w:numPr>
      </w:pPr>
      <w:r>
        <w:t xml:space="preserve">A probability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has parameter space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 its prior should be a distribution on the unit interval,</w:t>
      </w:r>
      <w:r>
        <w:t xml:space="preserve"> </w:t>
      </w:r>
      <w:r>
        <w:t xml:space="preserve">such as the uniform prior of</w:t>
      </w:r>
      <w:r>
        <w:t xml:space="preserve"> </w:t>
      </w:r>
      <w:hyperlink w:anchor="exm-prior">
        <w:r>
          <w:rPr>
            <w:rStyle w:val="Hyperlink"/>
          </w:rPr>
          <w:t xml:space="preserve">Example 2</w:t>
        </w:r>
      </w:hyperlink>
      <w:r>
        <w:t xml:space="preserve">.</w:t>
      </w:r>
    </w:p>
    <w:p>
      <w:pPr>
        <w:pStyle w:val="Compact"/>
        <w:numPr>
          <w:ilvl w:val="0"/>
          <w:numId w:val="1001"/>
        </w:numPr>
      </w:pPr>
      <w:r>
        <w:t xml:space="preserve">A variance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has parameter space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 its prior should be a distribution on the positive half-line.</w:t>
      </w:r>
    </w:p>
    <w:p>
      <w:pPr>
        <w:pStyle w:val="Compact"/>
        <w:numPr>
          <w:ilvl w:val="0"/>
          <w:numId w:val="1001"/>
        </w:numPr>
      </w:pPr>
      <w:r>
        <w:t xml:space="preserve">A vector of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regression coefficients has parameter space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,</w:t>
      </w:r>
      <w:r>
        <w:t xml:space="preserve"> </w:t>
      </w:r>
      <w:r>
        <w:t xml:space="preserve">so its prior should be a distribution on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.</w:t>
      </w:r>
    </w:p>
    <w:bookmarkEnd w:id="69"/>
    <w:bookmarkStart w:id="70" w:name="cor-prior-support"/>
    <w:p>
      <w:pPr>
        <w:pStyle w:val="FirstParagraph"/>
      </w:pPr>
      <w:r>
        <w:rPr>
          <w:b/>
          <w:bCs/>
        </w:rPr>
        <w:t xml:space="preserve">Corollary 3 (The posterior cannot put probability where the prior puts none)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in a set</w:t>
      </w:r>
      <w:r>
        <w:t xml:space="preserve"> </w:t>
      </w:r>
      <m:oMath>
        <m:r>
          <m:t>A</m:t>
        </m:r>
        <m:r>
          <m:rPr>
            <m:sty m:val="p"/>
          </m:rPr>
          <m:t>⊂</m:t>
        </m:r>
        <m:r>
          <m:rPr>
            <m:sty m:val="p"/>
          </m:rPr>
          <m:t>Θ</m:t>
        </m:r>
      </m:oMath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∣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θ</m:t>
        </m:r>
        <m:r>
          <m:rPr>
            <m:sty m:val="p"/>
          </m:rPr>
          <m:t>∈</m:t>
        </m:r>
        <m:r>
          <m:t>A</m:t>
        </m:r>
      </m:oMath>
      <w:r>
        <w:t xml:space="preserve">,</w:t>
      </w:r>
      <w:r>
        <w:t xml:space="preserve"> </w:t>
      </w:r>
      <w:r>
        <w:t xml:space="preserve">whatever the data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</m:oMath>
      <w:r>
        <w:t xml:space="preserve">.</w:t>
      </w:r>
    </w:p>
    <w:bookmarkEnd w:id="70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For</w:t>
      </w:r>
      <w:r>
        <w:t xml:space="preserve"> </w:t>
      </w:r>
      <m:oMath>
        <m:r>
          <m:t>θ</m:t>
        </m:r>
        <m:r>
          <m:rPr>
            <m:sty m:val="p"/>
          </m:rPr>
          <m:t>∈</m:t>
        </m:r>
        <m:r>
          <m:t>A</m:t>
        </m:r>
      </m:oMath>
      <w:r>
        <w:t xml:space="preserve">,</w:t>
      </w:r>
      <w:r>
        <w:t xml:space="preserve"> </w:t>
      </w:r>
      <w:r>
        <w:t xml:space="preserve">the numerator of</w:t>
      </w:r>
      <w:r>
        <w:t xml:space="preserve"> </w:t>
      </w:r>
      <w:hyperlink w:anchor="eq-bayes-posterior">
        <w:r>
          <w:rPr>
            <w:rStyle w:val="Hyperlink"/>
          </w:rPr>
          <w:t xml:space="preserve">Equation 1</w:t>
        </w:r>
      </w:hyperlink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∣</m:t>
        </m:r>
        <m:r>
          <m:t>θ</m:t>
        </m:r>
        <m:r>
          <m:rPr>
            <m:sty m:val="p"/>
          </m:rPr>
          <m:t>)</m:t>
        </m:r>
        <m:r>
          <m:rPr>
            <m:sty m:val="p"/>
          </m:rPr>
          <m:t>⋅</m:t>
        </m:r>
        <m:r>
          <m:t>0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bookmarkStart w:id="71" w:name="exm-prior-support"/>
    <w:p>
      <w:pPr>
        <w:pStyle w:val="BodyText"/>
      </w:pPr>
      <w:r>
        <w:rPr>
          <w:b/>
          <w:bCs/>
        </w:rPr>
        <w:t xml:space="preserve">Example 13 (A prior that rules out the truth)</w:t>
      </w:r>
      <w:r>
        <w:t xml:space="preserve"> </w:t>
      </w:r>
      <w:r>
        <w:t xml:space="preserve">An analyst sure that fewer than half of adults smoke</w:t>
      </w:r>
      <w:r>
        <w:t xml:space="preserve"> </w:t>
      </w:r>
      <w:r>
        <w:t xml:space="preserve">might put a uniform prior on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0.5</m:t>
        </m:r>
        <m:r>
          <m:rPr>
            <m:sty m:val="p"/>
          </m:rPr>
          <m:t>)</m:t>
        </m:r>
      </m:oMath>
      <w:r>
        <w:t xml:space="preserve"> </w:t>
      </w:r>
      <w:r>
        <w:t xml:space="preserve">for the smoking probability</w:t>
      </w:r>
      <w:r>
        <w:t xml:space="preserve"> </w:t>
      </w:r>
      <m:oMath>
        <m:r>
          <m:t>π</m:t>
        </m:r>
      </m:oMath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cor-prior-support">
        <w:r>
          <w:rPr>
            <w:rStyle w:val="Hyperlink"/>
          </w:rPr>
          <w:t xml:space="preserve">Corollary 3</w:t>
        </w:r>
      </w:hyperlink>
      <w:r>
        <w:t xml:space="preserve">,</w:t>
      </w:r>
      <w:r>
        <w:t xml:space="preserve"> </w:t>
      </w:r>
      <w:r>
        <w:t xml:space="preserve">the posterior then gives probability 0 to</w:t>
      </w:r>
      <w:r>
        <w:t xml:space="preserve"> </w:t>
      </w:r>
      <m:oMath>
        <m:r>
          <m:t>π</m:t>
        </m:r>
        <m:r>
          <m:rPr>
            <m:sty m:val="p"/>
          </m:rPr>
          <m:t>&gt;</m:t>
        </m:r>
        <m:r>
          <m:t>0.5</m:t>
        </m:r>
      </m:oMath>
      <w:r>
        <w:t xml:space="preserve">,</w:t>
      </w:r>
      <w:r>
        <w:t xml:space="preserve"> </w:t>
      </w:r>
      <w:r>
        <w:t xml:space="preserve">even if 90 of 100 sampled adults smoke.</w:t>
      </w:r>
      <w:r>
        <w:t xml:space="preserve"> </w:t>
      </w:r>
      <w:r>
        <w:t xml:space="preserve">The support of the prior is itself a modeling assumption,</w:t>
      </w:r>
      <w:r>
        <w:t xml:space="preserve"> </w:t>
      </w:r>
      <w:r>
        <w:t xml:space="preserve">and one that no amount of data can correct.</w:t>
      </w:r>
    </w:p>
    <w:bookmarkEnd w:id="71"/>
    <w:bookmarkEnd w:id="72"/>
    <w:bookmarkEnd w:id="73"/>
    <w:bookmarkStart w:id="104" w:name="sec-bayes-priors"/>
    <w:p>
      <w:pPr>
        <w:pStyle w:val="Heading2"/>
      </w:pPr>
      <w:r>
        <w:t xml:space="preserve">3 Priors</w:t>
      </w:r>
    </w:p>
    <w:p>
      <w:pPr>
        <w:pStyle w:val="FirstParagraph"/>
      </w:pPr>
      <w:r>
        <w:t xml:space="preserve">The</w:t>
      </w:r>
      <w:r>
        <w:t xml:space="preserve"> </w:t>
      </w:r>
      <w:hyperlink w:anchor="def-prior">
        <w:r>
          <w:rPr>
            <w:rStyle w:val="Hyperlink"/>
          </w:rPr>
          <w:t xml:space="preserve">prior</w:t>
        </w:r>
      </w:hyperlink>
      <w:r>
        <w:t xml:space="preserve"> </w:t>
      </w:r>
      <w:r>
        <w:t xml:space="preserve">encodes what is known about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before the current data are seen.</w:t>
      </w:r>
      <w:r>
        <w:t xml:space="preserve"> </w:t>
      </w:r>
      <w:r>
        <w:t xml:space="preserve">Choosing it is the step that most distinguishes Bayesian practice</w:t>
      </w:r>
      <w:r>
        <w:t xml:space="preserve"> </w:t>
      </w:r>
      <w:r>
        <w:t xml:space="preserve">from frequentist practice,</w:t>
      </w:r>
      <w:r>
        <w:t xml:space="preserve"> </w:t>
      </w:r>
      <w:r>
        <w:t xml:space="preserve">and it is where most of the controversy and most of the craft lie</w:t>
      </w:r>
      <w:r>
        <w:t xml:space="preserve"> </w:t>
      </w:r>
      <w:r>
        <w:t xml:space="preserve">(Dobson and Barnett 2018, chap. 12, p. 276)</w:t>
      </w:r>
      <w:r>
        <w:t xml:space="preserve">.</w:t>
      </w:r>
    </w:p>
    <w:bookmarkStart w:id="87" w:name="sec-bayes-conjugate"/>
    <w:p>
      <w:pPr>
        <w:pStyle w:val="Heading3"/>
      </w:pPr>
      <w:r>
        <w:t xml:space="preserve">3.1 Conjugate priors</w:t>
      </w:r>
    </w:p>
    <w:bookmarkStart w:id="74" w:name="def-conjugate-prior"/>
    <w:p>
      <w:pPr>
        <w:pStyle w:val="FirstParagraph"/>
      </w:pPr>
      <w:r>
        <w:rPr>
          <w:b/>
          <w:bCs/>
        </w:rPr>
        <w:t xml:space="preserve">Definition 10 (Conjugate prior)</w:t>
      </w:r>
      <w:r>
        <w:t xml:space="preserve"> </w:t>
      </w:r>
      <w:r>
        <w:t xml:space="preserve">A family of prior distributions is</w:t>
      </w:r>
      <w:r>
        <w:t xml:space="preserve"> </w:t>
      </w:r>
      <w:r>
        <w:rPr>
          <w:b/>
          <w:bCs/>
        </w:rPr>
        <w:t xml:space="preserve">conjugate</w:t>
      </w:r>
      <w:r>
        <w:t xml:space="preserve"> </w:t>
      </w:r>
      <w:r>
        <w:t xml:space="preserve">to a likelihood</w:t>
      </w:r>
      <w:r>
        <w:t xml:space="preserve"> </w:t>
      </w:r>
      <w:r>
        <w:t xml:space="preserve">if, for every prior in the family and every possible data set,</w:t>
      </w:r>
      <w:r>
        <w:t xml:space="preserve"> </w:t>
      </w:r>
      <w:r>
        <w:t xml:space="preserve">the</w:t>
      </w:r>
      <w:r>
        <w:t xml:space="preserve"> </w:t>
      </w:r>
      <w:hyperlink w:anchor="def-posterior">
        <w:r>
          <w:rPr>
            <w:rStyle w:val="Hyperlink"/>
          </w:rPr>
          <w:t xml:space="preserve">posterior</w:t>
        </w:r>
      </w:hyperlink>
      <w:r>
        <w:t xml:space="preserve"> </w:t>
      </w:r>
      <w:r>
        <w:t xml:space="preserve">is also in the family.</w:t>
      </w:r>
    </w:p>
    <w:bookmarkEnd w:id="74"/>
    <w:p>
      <w:pPr>
        <w:pStyle w:val="BodyText"/>
      </w:pPr>
      <w:r>
        <w:t xml:space="preserve">A conjugate prior gives the posterior in closed form:</w:t>
      </w:r>
      <w:r>
        <w:t xml:space="preserve"> </w:t>
      </w:r>
      <w:r>
        <w:t xml:space="preserve">updating the prior only changes the family’s parameters.</w:t>
      </w:r>
      <w:r>
        <w:t xml:space="preserve"> </w:t>
      </w:r>
      <w:r>
        <w:t xml:space="preserve">In</w:t>
      </w:r>
      <w:r>
        <w:t xml:space="preserve"> </w:t>
      </w:r>
      <w:hyperlink w:anchor="exm-normal-normal">
        <w:r>
          <w:rPr>
            <w:rStyle w:val="Hyperlink"/>
          </w:rPr>
          <w:t xml:space="preserve">Example 6</w:t>
        </w:r>
      </w:hyperlink>
      <w:r>
        <w:t xml:space="preserve">,</w:t>
      </w:r>
      <w:r>
        <w:t xml:space="preserve"> </w:t>
      </w:r>
      <w:r>
        <w:t xml:space="preserve">a Gaussian prior for a Gaussian mean gave a Gaussian posterior.</w:t>
      </w:r>
      <w:r>
        <w:t xml:space="preserve"> </w:t>
      </w:r>
      <w:r>
        <w:t xml:space="preserve">For a related video lecture, see Richard McElreath’s</w:t>
      </w:r>
      <w:r>
        <w:t xml:space="preserve"> </w:t>
      </w:r>
      <w:hyperlink r:id="rId75">
        <w:r>
          <w:rPr>
            <w:rStyle w:val="Hyperlink"/>
            <w:i/>
            <w:iCs/>
          </w:rPr>
          <w:t xml:space="preserve">Garden of Forking Data</w:t>
        </w:r>
      </w:hyperlink>
      <w:r>
        <w:t xml:space="preserve"> </w:t>
      </w:r>
      <w:r>
        <w:t xml:space="preserve">(Statistical Rethinking 2026, Lecture A02).</w:t>
      </w:r>
    </w:p>
    <w:bookmarkStart w:id="76" w:name="exm-beta-bernoulli"/>
    <w:p>
      <w:pPr>
        <w:pStyle w:val="BodyText"/>
      </w:pPr>
      <w:r>
        <w:rPr>
          <w:b/>
          <w:bCs/>
        </w:rPr>
        <w:t xml:space="preserve">Example 14 (Beta-Bernoulli updating)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n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iid</m:t>
            </m:r>
          </m:sub>
        </m:sSub>
        <m:r>
          <m:t> </m:t>
        </m:r>
        <m:r>
          <m:rPr>
            <m:sty m:val="p"/>
          </m:rPr>
          <m:t>Bernoulli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)</m:t>
        </m:r>
      </m:oMath>
      <w:r>
        <w:t xml:space="preserve"> </w:t>
      </w:r>
      <w:r>
        <w:t xml:space="preserve">given</w:t>
      </w:r>
      <w:r>
        <w:t xml:space="preserve"> </w:t>
      </w:r>
      <m:oMath>
        <m:r>
          <m:t>π</m:t>
        </m:r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r>
          <m:t>r</m:t>
        </m:r>
        <m:r>
          <m:rPr>
            <m:sty m:val="p"/>
          </m:rPr>
          <m:t>=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y</m:t>
                </m:r>
              </m:e>
              <m:sub>
                <m:r>
                  <m:t>i</m:t>
                </m:r>
              </m:sub>
            </m:sSub>
          </m:e>
        </m:nary>
      </m:oMath>
      <w:r>
        <w:t xml:space="preserve"> </w:t>
      </w:r>
      <w:r>
        <w:t xml:space="preserve">successes,</w:t>
      </w:r>
      <w:r>
        <w:t xml:space="preserve"> </w:t>
      </w:r>
      <w:r>
        <w:t xml:space="preserve">and let the prior for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be a</w:t>
      </w:r>
      <w:r>
        <w:t xml:space="preserve"> </w:t>
      </w:r>
      <m:oMath>
        <m:r>
          <m:rPr>
            <m:sty m:val="p"/>
          </m:rPr>
          <m:t>Beta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)</m:t>
        </m:r>
      </m:oMath>
      <w:r>
        <w:t xml:space="preserve"> </w:t>
      </w:r>
      <w:r>
        <w:t xml:space="preserve">distribution,</w:t>
      </w:r>
      <w:r>
        <w:t xml:space="preserve"> </w:t>
      </w:r>
      <w:r>
        <w:t xml:space="preserve">whose density is proportional to</w:t>
      </w:r>
      <w:r>
        <w:t xml:space="preserve"> </w:t>
      </w:r>
      <m:oMath>
        <m:sSup>
          <m:e>
            <m:r>
              <m:t>π</m:t>
            </m:r>
          </m:e>
          <m:sup>
            <m:r>
              <m:t>a</m:t>
            </m:r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π</m:t>
        </m:r>
        <m:sSup>
          <m:e>
            <m:r>
              <m:rPr>
                <m:sty m:val="p"/>
              </m:rPr>
              <m:t>)</m:t>
            </m:r>
          </m:e>
          <m:sup>
            <m:r>
              <m:t>b</m:t>
            </m:r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 </w:t>
      </w:r>
      <w:r>
        <w:t xml:space="preserve">on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The likelihood 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∣</m:t>
              </m:r>
              <m:r>
                <m:t>π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∏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p>
                    <m:e>
                      <m:r>
                        <m:t>π</m:t>
                      </m:r>
                    </m:e>
                    <m:sup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sup>
                  </m:sSup>
                </m:e>
              </m:nary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(independent Bernoulli observations)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π</m:t>
                  </m:r>
                </m:e>
                <m:sup>
                  <m:nary>
                    <m:naryPr>
                      <m:chr m:val="∑"/>
                      <m:limLoc m:val="undOvr"/>
                      <m:subHide m:val="off"/>
                      <m:supHide m:val="on"/>
                    </m:naryPr>
                    <m:sub>
                      <m:r>
                        <m:t>i</m:t>
                      </m:r>
                    </m:sub>
                    <m:sup>
                      <m:r>
                        <m:t>​</m:t>
                      </m:r>
                    </m:sup>
                    <m:e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</m:sup>
              </m:sSup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nary>
                    <m:naryPr>
                      <m:chr m:val="∑"/>
                      <m:limLoc m:val="undOvr"/>
                      <m:subHide m:val="off"/>
                      <m:supHide m:val="on"/>
                    </m:naryPr>
                    <m:sub>
                      <m:r>
                        <m:t>i</m:t>
                      </m:r>
                    </m:sub>
                    <m:sup>
                      <m:r>
                        <m:t>​</m:t>
                      </m:r>
                    </m:sup>
                    <m:e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(adding exponents)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π</m:t>
                  </m:r>
                </m:e>
                <m:sup>
                  <m:r>
                    <m:t>r</m:t>
                  </m:r>
                </m:sup>
              </m:sSup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r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t>r</m:t>
              </m:r>
              <m:r>
                <m:rPr>
                  <m:nor/>
                  <m:sty m:val="p"/>
                </m:rPr>
                <m:t>)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By</w:t>
      </w:r>
      <w:r>
        <w:t xml:space="preserve"> </w:t>
      </w:r>
      <w:hyperlink w:anchor="cor-bayes-proportional">
        <w:r>
          <w:rPr>
            <w:rStyle w:val="Hyperlink"/>
          </w:rPr>
          <w:t xml:space="preserve">Corollary 1</w:t>
        </w:r>
      </w:hyperlink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π</m:t>
              </m:r>
              <m:r>
                <m:rPr>
                  <m:sty m:val="p"/>
                </m:rPr>
                <m:t>∣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∝</m:t>
              </m:r>
              <m:sSup>
                <m:e>
                  <m:r>
                    <m:t>π</m:t>
                  </m:r>
                </m:e>
                <m:sup>
                  <m:r>
                    <m:t>r</m:t>
                  </m:r>
                </m:sup>
              </m:sSup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r</m:t>
                  </m:r>
                </m:sup>
              </m:sSup>
              <m:r>
                <m:rPr>
                  <m:sty m:val="p"/>
                </m:rPr>
                <m:t>⋅</m:t>
              </m:r>
              <m:sSup>
                <m:e>
                  <m:r>
                    <m:t>π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b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(likelihood times prior)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π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+</m:t>
                  </m:r>
                  <m:r>
                    <m:t>r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b</m:t>
                  </m:r>
                  <m:r>
                    <m:rPr>
                      <m:sty m:val="p"/>
                    </m:rPr>
                    <m:t>+</m:t>
                  </m:r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r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(adding exponents)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which is proportional to the</w:t>
      </w:r>
      <w:r>
        <w:t xml:space="preserve"> </w:t>
      </w:r>
      <m:oMath>
        <m:r>
          <m:rPr>
            <m:sty m:val="p"/>
          </m:rPr>
          <m:t>Beta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+</m:t>
        </m:r>
        <m:r>
          <m:t>r</m:t>
        </m:r>
        <m:r>
          <m:rPr>
            <m:sty m:val="p"/>
          </m:rPr>
          <m:t>,</m:t>
        </m:r>
        <m:r>
          <m:t> </m:t>
        </m:r>
        <m:r>
          <m:t>b</m:t>
        </m:r>
        <m:r>
          <m:rPr>
            <m:sty m:val="p"/>
          </m:rPr>
          <m:t>+</m:t>
        </m:r>
        <m:r>
          <m:t>n</m:t>
        </m:r>
        <m:r>
          <m:rPr>
            <m:sty m:val="p"/>
          </m:rPr>
          <m:t>−</m:t>
        </m:r>
        <m:r>
          <m:t>r</m:t>
        </m:r>
        <m:r>
          <m:rPr>
            <m:sty m:val="p"/>
          </m:rPr>
          <m:t>)</m:t>
        </m:r>
      </m:oMath>
      <w:r>
        <w:t xml:space="preserve"> </w:t>
      </w:r>
      <w:r>
        <w:t xml:space="preserve">density.</w:t>
      </w:r>
      <w:r>
        <w:t xml:space="preserve"> </w:t>
      </w:r>
      <w:r>
        <w:t xml:space="preserve">So the Beta family is conjugate to the Bernoulli likelihood.</w:t>
      </w:r>
      <w:r>
        <w:t xml:space="preserve"> </w:t>
      </w:r>
      <w:r>
        <w:t xml:space="preserve">The prior parameters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act as</w:t>
      </w:r>
      <w:r>
        <w:t xml:space="preserve"> </w:t>
      </w:r>
      <w:r>
        <w:rPr>
          <w:i/>
          <w:iCs/>
        </w:rPr>
        <w:t xml:space="preserve">pseudo-counts</w:t>
      </w:r>
      <w:r>
        <w:t xml:space="preserve"> </w:t>
      </w:r>
      <w:r>
        <w:t xml:space="preserve">of prior successes and failures:</w:t>
      </w:r>
      <w:r>
        <w:t xml:space="preserve"> </w:t>
      </w:r>
      <w:r>
        <w:t xml:space="preserve">the posterior adds the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observed successes and</w:t>
      </w:r>
      <w:r>
        <w:t xml:space="preserve"> </w:t>
      </w:r>
      <m:oMath>
        <m:r>
          <m:t>n</m:t>
        </m:r>
        <m:r>
          <m:rPr>
            <m:sty m:val="p"/>
          </m:rPr>
          <m:t>−</m:t>
        </m:r>
        <m:r>
          <m:t>r</m:t>
        </m:r>
      </m:oMath>
      <w:r>
        <w:t xml:space="preserve"> </w:t>
      </w:r>
      <w:r>
        <w:t xml:space="preserve">observed failures to them.</w:t>
      </w:r>
    </w:p>
    <w:p>
      <w:pPr>
        <w:pStyle w:val="BodyText"/>
      </w:pPr>
      <w:r>
        <w:t xml:space="preserve">The uniform prior of</w:t>
      </w:r>
      <w:r>
        <w:t xml:space="preserve"> </w:t>
      </w:r>
      <w:hyperlink w:anchor="exm-prior">
        <w:r>
          <w:rPr>
            <w:rStyle w:val="Hyperlink"/>
          </w:rPr>
          <w:t xml:space="preserve">Example 2</w:t>
        </w:r>
      </w:hyperlink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Beta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With that prior and</w:t>
      </w:r>
      <w:r>
        <w:t xml:space="preserve"> </w:t>
      </w:r>
      <m:oMath>
        <m:r>
          <m:t>r</m:t>
        </m:r>
        <m:r>
          <m:rPr>
            <m:sty m:val="p"/>
          </m:rPr>
          <m:t>=</m:t>
        </m:r>
        <m:r>
          <m:t>55</m:t>
        </m:r>
      </m:oMath>
      <w:r>
        <w:t xml:space="preserve"> </w:t>
      </w:r>
      <w:r>
        <w:t xml:space="preserve">successes in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91</m:t>
        </m:r>
      </m:oMath>
      <w:r>
        <w:t xml:space="preserve"> </w:t>
      </w:r>
      <w:r>
        <w:t xml:space="preserve">trials,</w:t>
      </w:r>
      <w:r>
        <w:t xml:space="preserve"> </w:t>
      </w:r>
      <w:r>
        <w:t xml:space="preserve">the posterior is</w:t>
      </w:r>
      <w:r>
        <w:t xml:space="preserve"> </w:t>
      </w:r>
      <m:oMath>
        <m:r>
          <m:rPr>
            <m:sty m:val="p"/>
          </m:rPr>
          <m:t>Beta</m:t>
        </m:r>
        <m:r>
          <m:rPr>
            <m:sty m:val="p"/>
          </m:rPr>
          <m:t>(</m:t>
        </m:r>
        <m:r>
          <m:t>56</m:t>
        </m:r>
        <m:r>
          <m:rPr>
            <m:sty m:val="p"/>
          </m:rPr>
          <m:t>,</m:t>
        </m:r>
        <m:r>
          <m:t>37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with this mean and equal-tailed 95%</w:t>
      </w:r>
      <w:r>
        <w:t xml:space="preserve"> </w:t>
      </w:r>
      <w:hyperlink w:anchor="def-credible-interval">
        <w:r>
          <w:rPr>
            <w:rStyle w:val="Hyperlink"/>
          </w:rPr>
          <w:t xml:space="preserve">credible interval</w:t>
        </w:r>
      </w:hyperlink>
      <w:r>
        <w:t xml:space="preserve">:</w:t>
      </w:r>
    </w:p>
    <w:p>
      <w:pPr>
        <w:pStyle w:val="SourceCode"/>
      </w:pPr>
      <w:r>
        <w:rPr>
          <w:rStyle w:val="NormalTok"/>
        </w:rPr>
        <w:t xml:space="preserve">a_post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55</w:t>
      </w:r>
      <w:r>
        <w:br/>
      </w:r>
      <w:r>
        <w:rPr>
          <w:rStyle w:val="NormalTok"/>
        </w:rPr>
        <w:t xml:space="preserve">b_post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91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55</w:t>
      </w:r>
      <w:r>
        <w:br/>
      </w:r>
      <w:r>
        <w:rPr>
          <w:rStyle w:val="NormalTok"/>
        </w:rPr>
        <w:t xml:space="preserve">post_summary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mean =</w:t>
      </w:r>
      <w:r>
        <w:rPr>
          <w:rStyle w:val="NormalTok"/>
        </w:rPr>
        <w:t xml:space="preserve"> a_post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(a_post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b_post),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lower =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qbeta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0.025</w:t>
      </w:r>
      <w:r>
        <w:rPr>
          <w:rStyle w:val="NormalTok"/>
        </w:rPr>
        <w:t xml:space="preserve">, a_post, b_post),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upper =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qbeta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, a_post, b_post)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post_summary</w:t>
      </w:r>
      <w:r>
        <w:br/>
      </w:r>
      <w:r>
        <w:rPr>
          <w:rStyle w:val="CommentTok"/>
        </w:rPr>
        <w:t xml:space="preserve">#&gt;  mean lower upper </w:t>
      </w:r>
      <w:r>
        <w:br/>
      </w:r>
      <w:r>
        <w:rPr>
          <w:rStyle w:val="CommentTok"/>
        </w:rPr>
        <w:t xml:space="preserve">#&gt; 0.602 0.501 0.699</w:t>
      </w:r>
    </w:p>
    <w:p>
      <w:pPr>
        <w:pStyle w:val="FirstParagraph"/>
      </w:pPr>
      <w:r>
        <w:t xml:space="preserve">The mean uses the</w:t>
      </w:r>
      <w:r>
        <w:t xml:space="preserve"> </w:t>
      </w:r>
      <m:oMath>
        <m:r>
          <m:rPr>
            <m:sty m:val="p"/>
          </m:rPr>
          <m:t>Beta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)</m:t>
        </m:r>
      </m:oMath>
      <w:r>
        <w:t xml:space="preserve"> </w:t>
      </w:r>
      <w:r>
        <w:t xml:space="preserve">mean</w:t>
      </w:r>
      <w:r>
        <w:t xml:space="preserve"> </w:t>
      </w:r>
      <m:oMath>
        <m:r>
          <m:t>a</m:t>
        </m:r>
        <m:r>
          <m:rPr>
            <m:sty m:val="p"/>
          </m:rPr>
          <m:t>/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+</m:t>
        </m:r>
        <m:r>
          <m:t>b</m:t>
        </m:r>
        <m:r>
          <m:rPr>
            <m:sty m:val="p"/>
          </m:rPr>
          <m:t>)</m:t>
        </m:r>
      </m:oMath>
      <w:r>
        <w:t xml:space="preserve"> </w:t>
      </w:r>
      <w:r>
        <w:t xml:space="preserve">(Casella and Berger 2002, sec. 3.3, p. 107)</w:t>
      </w:r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def-credible-interval">
        <w:r>
          <w:rPr>
            <w:rStyle w:val="Hyperlink"/>
          </w:rPr>
          <w:t xml:space="preserve">Definition 7</w:t>
        </w:r>
      </w:hyperlink>
      <w:r>
        <w:t xml:space="preserve">,</w:t>
      </w:r>
      <w:r>
        <w:t xml:space="preserve"> </w:t>
      </w:r>
      <w:r>
        <w:t xml:space="preserve">the interval is read as a probability statement about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itself:</w:t>
      </w:r>
      <w:r>
        <w:t xml:space="preserve"> </w:t>
      </w:r>
      <w:r>
        <w:t xml:space="preserve">given these 91 trials,</w:t>
      </w:r>
      <w:r>
        <w:t xml:space="preserve"> </w:t>
      </w:r>
      <w:r>
        <w:t xml:space="preserve">the posterior probability that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lies between</w:t>
      </w:r>
      <w:r>
        <w:t xml:space="preserve"> </w:t>
      </w:r>
      <w:r>
        <w:t xml:space="preserve">0.501 and 0.699 is 0.95</w:t>
      </w:r>
      <w:r>
        <w:t xml:space="preserve"> </w:t>
      </w:r>
      <w:r>
        <w:t xml:space="preserve">(approximately, since those endpoints are rounded to three decimals).</w:t>
      </w:r>
      <w:r>
        <w:t xml:space="preserve"> </w:t>
      </w:r>
      <w:r>
        <w:t xml:space="preserve">A 95% confidence interval computed from the same data</w:t>
      </w:r>
      <w:r>
        <w:t xml:space="preserve"> </w:t>
      </w:r>
      <w:r>
        <w:t xml:space="preserve">supports no such statement,</w:t>
      </w:r>
      <w:r>
        <w:t xml:space="preserve"> </w:t>
      </w:r>
      <w:r>
        <w:t xml:space="preserve">as</w:t>
      </w:r>
      <w:r>
        <w:t xml:space="preserve"> </w:t>
      </w:r>
      <w:hyperlink w:anchor="sec-bayes-interval-interp">
        <w:r>
          <w:rPr>
            <w:rStyle w:val="Hyperlink"/>
          </w:rPr>
          <w:t xml:space="preserve">Section 2.3</w:t>
        </w:r>
      </w:hyperlink>
      <w:r>
        <w:t xml:space="preserve"> </w:t>
      </w:r>
      <w:r>
        <w:t xml:space="preserve">explains:</w:t>
      </w:r>
      <w:r>
        <w:t xml:space="preserve"> </w:t>
      </w:r>
      <w:r>
        <w:t xml:space="preserve">its 0.95 describes the procedure over repeated samples,</w:t>
      </w:r>
      <w:r>
        <w:t xml:space="preserve"> </w:t>
      </w:r>
      <w:r>
        <w:t xml:space="preserve">and the realized interval either contains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or does not.</w:t>
      </w:r>
    </w:p>
    <w:bookmarkEnd w:id="76"/>
    <w:bookmarkStart w:id="86" w:name="exm-prior-posterior-figure"/>
    <w:p>
      <w:pPr>
        <w:pStyle w:val="BodyText"/>
      </w:pPr>
      <w:r>
        <w:rPr>
          <w:b/>
          <w:bCs/>
        </w:rPr>
        <w:t xml:space="preserve">Example 15 (Prior and posterior, with and without a known truth)</w:t>
      </w:r>
      <w:r>
        <w:t xml:space="preserve"> </w:t>
      </w:r>
      <w:r>
        <w:t xml:space="preserve">Plotting the prior and posterior densities together</w:t>
      </w:r>
      <w:r>
        <w:t xml:space="preserve"> </w:t>
      </w:r>
      <w:r>
        <w:t xml:space="preserve">shows how much the data moved our beliefs.</w:t>
      </w:r>
      <w:r>
        <w:t xml:space="preserve"> </w:t>
      </w:r>
      <w:r>
        <w:t xml:space="preserve">We use the Beta-Bernoulli model of</w:t>
      </w:r>
      <w:r>
        <w:t xml:space="preserve"> </w:t>
      </w:r>
      <w:hyperlink w:anchor="exm-beta-bernoulli">
        <w:r>
          <w:rPr>
            <w:rStyle w:val="Hyperlink"/>
          </w:rPr>
          <w:t xml:space="preserve">Example 14</w:t>
        </w:r>
      </w:hyperlink>
      <w:r>
        <w:t xml:space="preserve"> </w:t>
      </w:r>
      <w:r>
        <w:t xml:space="preserve">with the uniform</w:t>
      </w:r>
      <w:r>
        <w:t xml:space="preserve"> </w:t>
      </w:r>
      <m:oMath>
        <m:r>
          <m:rPr>
            <m:sty m:val="p"/>
          </m:rPr>
          <m:t>Beta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1</m:t>
            </m:r>
          </m:e>
        </m:d>
        <m:r>
          <m:t>​</m:t>
        </m:r>
      </m:oMath>
      <w:r>
        <w:t xml:space="preserve"> </w:t>
      </w:r>
      <w:r>
        <w:t xml:space="preserve">prior of</w:t>
      </w:r>
      <w:r>
        <w:t xml:space="preserve"> </w:t>
      </w:r>
      <w:hyperlink w:anchor="exm-prior">
        <w:r>
          <w:rPr>
            <w:rStyle w:val="Hyperlink"/>
          </w:rPr>
          <w:t xml:space="preserve">Example 2</w:t>
        </w:r>
      </w:hyperlink>
      <w:r>
        <w:t xml:space="preserve"> </w:t>
      </w:r>
      <w:r>
        <w:t xml:space="preserve">on two data sets: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Simulated data.</w:t>
      </w:r>
      <w:r>
        <w:t xml:space="preserve"> </w:t>
      </w:r>
      <w:r>
        <w:t xml:space="preserve">We choose the true value of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ourselves,</w:t>
      </w:r>
      <w:r>
        <w:t xml:space="preserve"> </w:t>
      </w:r>
      <w:r>
        <w:t xml:space="preserve">draw Bernoulli observations with that probability,</w:t>
      </w:r>
      <w:r>
        <w:t xml:space="preserve"> </w:t>
      </w:r>
      <w:r>
        <w:t xml:space="preserve">and then check where the posterior puts the truth.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Real data.</w:t>
      </w:r>
      <w:r>
        <w:t xml:space="preserve"> </w:t>
      </w:r>
      <w:r>
        <w:t xml:space="preserve">We use the</w:t>
      </w:r>
      <w:r>
        <w:t xml:space="preserve"> </w:t>
      </w:r>
      <w:r>
        <w:rPr>
          <w:rStyle w:val="VerbatimChar"/>
        </w:rPr>
        <w:t xml:space="preserve">birthwt</w:t>
      </w:r>
      <w:r>
        <w:t xml:space="preserve"> </w:t>
      </w:r>
      <w:r>
        <w:t xml:space="preserve">data on 189 births</w:t>
      </w:r>
      <w:r>
        <w:t xml:space="preserve"> </w:t>
      </w:r>
      <w:r>
        <w:t xml:space="preserve">at Baystate Medical Center in Springfield, Massachusetts, in 1986</w:t>
      </w:r>
      <w:r>
        <w:t xml:space="preserve"> </w:t>
      </w:r>
      <w:r>
        <w:t xml:space="preserve">(Hosmer and Lemeshow 1989; Venables and Ripley 2002, sec. 7.2)</w:t>
      </w:r>
      <w:r>
        <w:t xml:space="preserve">.</w:t>
      </w:r>
      <w:r>
        <w:t xml:space="preserve"> </w:t>
      </w:r>
      <w:r>
        <w:t xml:space="preserve">Here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is the probability that a mother in this population smoked during pregnancy,</w:t>
      </w:r>
      <w:r>
        <w:t xml:space="preserve"> </w:t>
      </w:r>
      <w:r>
        <w:t xml:space="preserve">and its true value is unknown.</w:t>
      </w:r>
      <w:r>
        <w:t xml:space="preserve"> </w:t>
      </w:r>
      <w:r>
        <w:t xml:space="preserve">The data ship with R’s</w:t>
      </w:r>
      <w:r>
        <w:t xml:space="preserve"> </w:t>
      </w:r>
      <w:r>
        <w:rPr>
          <w:rStyle w:val="VerbatimChar"/>
        </w:rPr>
        <w:t xml:space="preserve">MASS</w:t>
      </w:r>
      <w:r>
        <w:t xml:space="preserve"> </w:t>
      </w:r>
      <w:r>
        <w:t xml:space="preserve">package as</w:t>
      </w:r>
      <w:r>
        <w:t xml:space="preserve"> </w:t>
      </w:r>
      <w:r>
        <w:rPr>
          <w:rStyle w:val="VerbatimChar"/>
        </w:rPr>
        <w:t xml:space="preserve">MASS::birthwt</w:t>
      </w:r>
      <w:r>
        <w:t xml:space="preserve">;</w:t>
      </w:r>
      <w:r>
        <w:t xml:space="preserve"> </w:t>
      </w:r>
      <w:r>
        <w:t xml:space="preserve">the Python code reads</w:t>
      </w:r>
      <w:r>
        <w:t xml:space="preserve"> </w:t>
      </w:r>
      <w:hyperlink r:id="rId77">
        <w:r>
          <w:rPr>
            <w:rStyle w:val="VerbatimChar"/>
          </w:rPr>
          <w:t xml:space="preserve">data/birthwt.csv</w:t>
        </w:r>
      </w:hyperlink>
      <w:r>
        <w:t xml:space="preserve">, a copy of the same table on this site,</w:t>
      </w:r>
      <w:r>
        <w:t xml:space="preserve"> </w:t>
      </w:r>
      <w:r>
        <w:t xml:space="preserve">which is also posted as a CSV file by the</w:t>
      </w:r>
      <w:r>
        <w:t xml:space="preserve"> </w:t>
      </w:r>
      <w:hyperlink r:id="rId78">
        <w:r>
          <w:rPr>
            <w:rStyle w:val="Hyperlink"/>
          </w:rPr>
          <w:t xml:space="preserve">Rdatasets project</w:t>
        </w:r>
      </w:hyperlink>
      <w:r>
        <w:t xml:space="preserve">.</w:t>
      </w:r>
    </w:p>
    <w:p>
      <w:pPr>
        <w:pStyle w:val="Heading4"/>
      </w:pPr>
      <w:r>
        <w:t xml:space="preserve">R</w:t>
      </w:r>
    </w:p>
    <w:p>
      <w:pPr>
        <w:pStyle w:val="SourceCode"/>
      </w:pPr>
      <w:r>
        <w:rPr>
          <w:rStyle w:val="NormalTok"/>
        </w:rPr>
        <w:t xml:space="preserve">prior_a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br/>
      </w:r>
      <w:r>
        <w:rPr>
          <w:rStyle w:val="NormalTok"/>
        </w:rPr>
        <w:t xml:space="preserve">prior_b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br/>
      </w:r>
      <w:r>
        <w:br/>
      </w: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sim_truth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0.3</w:t>
      </w:r>
      <w:r>
        <w:br/>
      </w:r>
      <w:r>
        <w:rPr>
          <w:rStyle w:val="NormalTok"/>
        </w:rPr>
        <w:t xml:space="preserve">sim_y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rbinom</w:t>
      </w:r>
      <w:r>
        <w:rPr>
          <w:rStyle w:val="NormalTok"/>
        </w:rPr>
        <w:t xml:space="preserve">(</w:t>
      </w:r>
      <w:r>
        <w:rPr>
          <w:rStyle w:val="DecValTok"/>
        </w:rPr>
        <w:t xml:space="preserve">50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prob =</w:t>
      </w:r>
      <w:r>
        <w:rPr>
          <w:rStyle w:val="NormalTok"/>
        </w:rPr>
        <w:t xml:space="preserve"> sim_truth)</w:t>
      </w:r>
      <w:r>
        <w:br/>
      </w:r>
      <w:r>
        <w:rPr>
          <w:rStyle w:val="NormalTok"/>
        </w:rPr>
        <w:t xml:space="preserve">smoke_y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MASS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birthwt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smoke</w:t>
      </w:r>
      <w:r>
        <w:br/>
      </w:r>
      <w:r>
        <w:br/>
      </w:r>
      <w:r>
        <w:rPr>
          <w:rStyle w:val="NormalTok"/>
        </w:rPr>
        <w:t xml:space="preserve">beta_posterior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(y, </w:t>
      </w:r>
      <w:r>
        <w:rPr>
          <w:rStyle w:val="AttributeTok"/>
        </w:rPr>
        <w:t xml:space="preserve">a =</w:t>
      </w:r>
      <w:r>
        <w:rPr>
          <w:rStyle w:val="NormalTok"/>
        </w:rPr>
        <w:t xml:space="preserve"> prior_a, </w:t>
      </w:r>
      <w:r>
        <w:rPr>
          <w:rStyle w:val="AttributeTok"/>
        </w:rPr>
        <w:t xml:space="preserve">b =</w:t>
      </w:r>
      <w:r>
        <w:rPr>
          <w:rStyle w:val="NormalTok"/>
        </w:rPr>
        <w:t xml:space="preserve"> prior_b) {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a =</w:t>
      </w:r>
      <w:r>
        <w:rPr>
          <w:rStyle w:val="NormalTok"/>
        </w:rPr>
        <w:t xml:space="preserve"> a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(y), </w:t>
      </w:r>
      <w:r>
        <w:rPr>
          <w:rStyle w:val="AttributeTok"/>
        </w:rPr>
        <w:t xml:space="preserve">b =</w:t>
      </w:r>
      <w:r>
        <w:rPr>
          <w:rStyle w:val="NormalTok"/>
        </w:rPr>
        <w:t xml:space="preserve"> b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(y)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(y))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post_params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rbind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simulated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beta_posterior</w:t>
      </w:r>
      <w:r>
        <w:rPr>
          <w:rStyle w:val="NormalTok"/>
        </w:rPr>
        <w:t xml:space="preserve">(sim_y),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`</w:t>
      </w:r>
      <w:r>
        <w:rPr>
          <w:rStyle w:val="AttributeTok"/>
        </w:rPr>
        <w:t xml:space="preserve">real (birthwt)</w:t>
      </w:r>
      <w:r>
        <w:rPr>
          <w:rStyle w:val="StringTok"/>
        </w:rPr>
        <w:t xml:space="preserve">`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beta_posterior</w:t>
      </w:r>
      <w:r>
        <w:rPr>
          <w:rStyle w:val="NormalTok"/>
        </w:rPr>
        <w:t xml:space="preserve">(smoke_y)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post_summary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(sim_y), 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(smoke_y)),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successes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(sim_y),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(smoke_y)),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post_a =</w:t>
      </w:r>
      <w:r>
        <w:rPr>
          <w:rStyle w:val="NormalTok"/>
        </w:rPr>
        <w:t xml:space="preserve"> post_params[, </w:t>
      </w:r>
      <w:r>
        <w:rPr>
          <w:rStyle w:val="StringTok"/>
        </w:rPr>
        <w:t xml:space="preserve">"a"</w:t>
      </w:r>
      <w:r>
        <w:rPr>
          <w:rStyle w:val="NormalTok"/>
        </w:rPr>
        <w:t xml:space="preserve">],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post_b =</w:t>
      </w:r>
      <w:r>
        <w:rPr>
          <w:rStyle w:val="NormalTok"/>
        </w:rPr>
        <w:t xml:space="preserve"> post_params[, </w:t>
      </w:r>
      <w:r>
        <w:rPr>
          <w:rStyle w:val="StringTok"/>
        </w:rPr>
        <w:t xml:space="preserve">"b"</w:t>
      </w:r>
      <w:r>
        <w:rPr>
          <w:rStyle w:val="NormalTok"/>
        </w:rPr>
        <w:t xml:space="preserve">],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mean =</w:t>
      </w:r>
      <w:r>
        <w:rPr>
          <w:rStyle w:val="NormalTok"/>
        </w:rPr>
        <w:t xml:space="preserve"> post_params[, </w:t>
      </w:r>
      <w:r>
        <w:rPr>
          <w:rStyle w:val="StringTok"/>
        </w:rPr>
        <w:t xml:space="preserve">"a"</w:t>
      </w:r>
      <w:r>
        <w:rPr>
          <w:rStyle w:val="NormalTok"/>
        </w:rPr>
        <w:t xml:space="preserve">]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rowSums</w:t>
      </w:r>
      <w:r>
        <w:rPr>
          <w:rStyle w:val="NormalTok"/>
        </w:rPr>
        <w:t xml:space="preserve">(post_params),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lower =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qbeta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0.025</w:t>
      </w:r>
      <w:r>
        <w:rPr>
          <w:rStyle w:val="NormalTok"/>
        </w:rPr>
        <w:t xml:space="preserve">, post_params[, </w:t>
      </w:r>
      <w:r>
        <w:rPr>
          <w:rStyle w:val="StringTok"/>
        </w:rPr>
        <w:t xml:space="preserve">"a"</w:t>
      </w:r>
      <w:r>
        <w:rPr>
          <w:rStyle w:val="NormalTok"/>
        </w:rPr>
        <w:t xml:space="preserve">], post_params[, </w:t>
      </w:r>
      <w:r>
        <w:rPr>
          <w:rStyle w:val="StringTok"/>
        </w:rPr>
        <w:t xml:space="preserve">"b"</w:t>
      </w:r>
      <w:r>
        <w:rPr>
          <w:rStyle w:val="NormalTok"/>
        </w:rPr>
        <w:t xml:space="preserve">]),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upper =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qbeta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, post_params[, </w:t>
      </w:r>
      <w:r>
        <w:rPr>
          <w:rStyle w:val="StringTok"/>
        </w:rPr>
        <w:t xml:space="preserve">"a"</w:t>
      </w:r>
      <w:r>
        <w:rPr>
          <w:rStyle w:val="NormalTok"/>
        </w:rPr>
        <w:t xml:space="preserve">], post_params[, </w:t>
      </w:r>
      <w:r>
        <w:rPr>
          <w:rStyle w:val="StringTok"/>
        </w:rPr>
        <w:t xml:space="preserve">"b"</w:t>
      </w:r>
      <w:r>
        <w:rPr>
          <w:rStyle w:val="NormalTok"/>
        </w:rPr>
        <w:t xml:space="preserve">])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post_summary</w:t>
      </w:r>
      <w:r>
        <w:br/>
      </w:r>
      <w:r>
        <w:rPr>
          <w:rStyle w:val="CommentTok"/>
        </w:rPr>
        <w:t xml:space="preserve">#&gt; # A tibble: 2 × 7</w:t>
      </w:r>
      <w:r>
        <w:br/>
      </w:r>
      <w:r>
        <w:rPr>
          <w:rStyle w:val="CommentTok"/>
        </w:rPr>
        <w:t xml:space="preserve">#&gt;       n successes post_a post_b  mean lower upper</w:t>
      </w:r>
      <w:r>
        <w:br/>
      </w:r>
      <w:r>
        <w:rPr>
          <w:rStyle w:val="CommentTok"/>
        </w:rPr>
        <w:t xml:space="preserve">#&gt;   &lt;int&gt;     &lt;int&gt;  &lt;dbl&gt;  &lt;dbl&gt; &lt;dbl&gt; &lt;dbl&gt; &lt;dbl&gt;</w:t>
      </w:r>
      <w:r>
        <w:br/>
      </w:r>
      <w:r>
        <w:rPr>
          <w:rStyle w:val="CommentTok"/>
        </w:rPr>
        <w:t xml:space="preserve">#&gt; 1    50        16     17     35 0.327 0.208 0.459</w:t>
      </w:r>
      <w:r>
        <w:br/>
      </w:r>
      <w:r>
        <w:rPr>
          <w:rStyle w:val="CommentTok"/>
        </w:rPr>
        <w:t xml:space="preserve">#&gt; 2   189        74     75    116 0.393 0.325 0.463</w:t>
      </w:r>
    </w:p>
    <w:p>
      <w:pPr>
        <w:pStyle w:val="Heading4"/>
      </w:pPr>
      <w:r>
        <w:t xml:space="preserve">Python</w:t>
      </w:r>
    </w:p>
    <w:p>
      <w:pPr>
        <w:pStyle w:val="SourceCode"/>
      </w:pPr>
      <w:r>
        <w:rPr>
          <w:rStyle w:val="ImportTok"/>
        </w:rPr>
        <w:t xml:space="preserve">import</w:t>
      </w:r>
      <w:r>
        <w:rPr>
          <w:rStyle w:val="NormalTok"/>
        </w:rPr>
        <w:t xml:space="preserve"> numpy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np</w:t>
      </w:r>
      <w:r>
        <w:br/>
      </w:r>
      <w:r>
        <w:rPr>
          <w:rStyle w:val="ImportTok"/>
        </w:rPr>
        <w:t xml:space="preserve">import</w:t>
      </w:r>
      <w:r>
        <w:rPr>
          <w:rStyle w:val="NormalTok"/>
        </w:rPr>
        <w:t xml:space="preserve"> pandas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pd</w:t>
      </w:r>
      <w:r>
        <w:br/>
      </w:r>
      <w:r>
        <w:rPr>
          <w:rStyle w:val="ImportTok"/>
        </w:rPr>
        <w:t xml:space="preserve">from</w:t>
      </w:r>
      <w:r>
        <w:rPr>
          <w:rStyle w:val="NormalTok"/>
        </w:rPr>
        <w:t xml:space="preserve"> scipy </w:t>
      </w:r>
      <w:r>
        <w:rPr>
          <w:rStyle w:val="ImportTok"/>
        </w:rPr>
        <w:t xml:space="preserve">import</w:t>
      </w:r>
      <w:r>
        <w:rPr>
          <w:rStyle w:val="NormalTok"/>
        </w:rPr>
        <w:t xml:space="preserve"> stats</w:t>
      </w:r>
      <w:r>
        <w:br/>
      </w:r>
      <w:r>
        <w:br/>
      </w:r>
      <w:r>
        <w:rPr>
          <w:rStyle w:val="NormalTok"/>
        </w:rPr>
        <w:t xml:space="preserve">prior_a, prior_b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br/>
      </w:r>
      <w:r>
        <w:br/>
      </w:r>
      <w:r>
        <w:rPr>
          <w:rStyle w:val="NormalTok"/>
        </w:rPr>
        <w:t xml:space="preserve">rng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np.random.default_rng(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sim_truth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0.3</w:t>
      </w:r>
      <w:r>
        <w:br/>
      </w:r>
      <w:r>
        <w:rPr>
          <w:rStyle w:val="NormalTok"/>
        </w:rPr>
        <w:t xml:space="preserve">sim_y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rng.binomial(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sim_truth, size</w:t>
      </w:r>
      <w:r>
        <w:rPr>
          <w:rStyle w:val="OperatorTok"/>
        </w:rPr>
        <w:t xml:space="preserve">=</w:t>
      </w:r>
      <w:r>
        <w:rPr>
          <w:rStyle w:val="DecValTok"/>
        </w:rPr>
        <w:t xml:space="preserve">50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smoke_y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pd.read_csv(</w:t>
      </w:r>
      <w:r>
        <w:rPr>
          <w:rStyle w:val="StringTok"/>
        </w:rPr>
        <w:t xml:space="preserve">"data/birthwt.csv"</w:t>
      </w:r>
      <w:r>
        <w:rPr>
          <w:rStyle w:val="NormalTok"/>
        </w:rPr>
        <w:t xml:space="preserve">)[</w:t>
      </w:r>
      <w:r>
        <w:rPr>
          <w:rStyle w:val="StringTok"/>
        </w:rPr>
        <w:t xml:space="preserve">"smoke"</w:t>
      </w:r>
      <w:r>
        <w:rPr>
          <w:rStyle w:val="NormalTok"/>
        </w:rPr>
        <w:t xml:space="preserve">].to_numpy()</w:t>
      </w:r>
      <w:r>
        <w:br/>
      </w:r>
      <w:r>
        <w:br/>
      </w:r>
      <w:r>
        <w:br/>
      </w:r>
      <w:r>
        <w:rPr>
          <w:rStyle w:val="KeywordTok"/>
        </w:rPr>
        <w:t xml:space="preserve">def</w:t>
      </w:r>
      <w:r>
        <w:rPr>
          <w:rStyle w:val="NormalTok"/>
        </w:rPr>
        <w:t xml:space="preserve"> beta_posterior(y, a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prior_a, b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prior_b):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a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y.</w:t>
      </w:r>
      <w:r>
        <w:rPr>
          <w:rStyle w:val="BuiltInTok"/>
        </w:rPr>
        <w:t xml:space="preserve">sum</w:t>
      </w:r>
      <w:r>
        <w:rPr>
          <w:rStyle w:val="NormalTok"/>
        </w:rPr>
        <w:t xml:space="preserve">(), b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len</w:t>
      </w:r>
      <w:r>
        <w:rPr>
          <w:rStyle w:val="NormalTok"/>
        </w:rPr>
        <w:t xml:space="preserve">(y)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y.</w:t>
      </w:r>
      <w:r>
        <w:rPr>
          <w:rStyle w:val="BuiltInTok"/>
        </w:rPr>
        <w:t xml:space="preserve">sum</w:t>
      </w:r>
      <w:r>
        <w:rPr>
          <w:rStyle w:val="NormalTok"/>
        </w:rPr>
        <w:t xml:space="preserve">()</w:t>
      </w:r>
      <w:r>
        <w:br/>
      </w:r>
      <w:r>
        <w:br/>
      </w:r>
      <w:r>
        <w:br/>
      </w:r>
      <w:r>
        <w:rPr>
          <w:rStyle w:val="NormalTok"/>
        </w:rPr>
        <w:t xml:space="preserve">rows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[]</w:t>
      </w:r>
      <w:r>
        <w:br/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name, y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{</w:t>
      </w:r>
      <w:r>
        <w:rPr>
          <w:rStyle w:val="StringTok"/>
        </w:rPr>
        <w:t xml:space="preserve">"simulated"</w:t>
      </w:r>
      <w:r>
        <w:rPr>
          <w:rStyle w:val="NormalTok"/>
        </w:rPr>
        <w:t xml:space="preserve">: sim_y, </w:t>
      </w:r>
      <w:r>
        <w:rPr>
          <w:rStyle w:val="StringTok"/>
        </w:rPr>
        <w:t xml:space="preserve">"real (birthwt)"</w:t>
      </w:r>
      <w:r>
        <w:rPr>
          <w:rStyle w:val="NormalTok"/>
        </w:rPr>
        <w:t xml:space="preserve">: smoke_y}.items():</w:t>
      </w:r>
      <w:r>
        <w:br/>
      </w:r>
      <w:r>
        <w:rPr>
          <w:rStyle w:val="NormalTok"/>
        </w:rPr>
        <w:t xml:space="preserve">    post_a, post_b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beta_posterior(y)</w:t>
      </w:r>
      <w:r>
        <w:br/>
      </w:r>
      <w:r>
        <w:rPr>
          <w:rStyle w:val="NormalTok"/>
        </w:rPr>
        <w:t xml:space="preserve">    rows.append({</w:t>
      </w:r>
      <w:r>
        <w:br/>
      </w:r>
      <w:r>
        <w:rPr>
          <w:rStyle w:val="NormalTok"/>
        </w:rPr>
        <w:t xml:space="preserve">        </w:t>
      </w:r>
      <w:r>
        <w:rPr>
          <w:rStyle w:val="StringTok"/>
        </w:rPr>
        <w:t xml:space="preserve">"data"</w:t>
      </w:r>
      <w:r>
        <w:rPr>
          <w:rStyle w:val="NormalTok"/>
        </w:rPr>
        <w:t xml:space="preserve">: name,</w:t>
      </w:r>
      <w:r>
        <w:br/>
      </w:r>
      <w:r>
        <w:rPr>
          <w:rStyle w:val="NormalTok"/>
        </w:rPr>
        <w:t xml:space="preserve">        </w:t>
      </w:r>
      <w:r>
        <w:rPr>
          <w:rStyle w:val="StringTok"/>
        </w:rPr>
        <w:t xml:space="preserve">"n"</w:t>
      </w:r>
      <w:r>
        <w:rPr>
          <w:rStyle w:val="NormalTok"/>
        </w:rPr>
        <w:t xml:space="preserve">: </w:t>
      </w:r>
      <w:r>
        <w:rPr>
          <w:rStyle w:val="BuiltInTok"/>
        </w:rPr>
        <w:t xml:space="preserve">len</w:t>
      </w:r>
      <w:r>
        <w:rPr>
          <w:rStyle w:val="NormalTok"/>
        </w:rPr>
        <w:t xml:space="preserve">(y),</w:t>
      </w:r>
      <w:r>
        <w:br/>
      </w:r>
      <w:r>
        <w:rPr>
          <w:rStyle w:val="NormalTok"/>
        </w:rPr>
        <w:t xml:space="preserve">        </w:t>
      </w:r>
      <w:r>
        <w:rPr>
          <w:rStyle w:val="StringTok"/>
        </w:rPr>
        <w:t xml:space="preserve">"successes"</w:t>
      </w:r>
      <w:r>
        <w:rPr>
          <w:rStyle w:val="NormalTok"/>
        </w:rPr>
        <w:t xml:space="preserve">: y.</w:t>
      </w:r>
      <w:r>
        <w:rPr>
          <w:rStyle w:val="BuiltInTok"/>
        </w:rPr>
        <w:t xml:space="preserve">sum</w:t>
      </w:r>
      <w:r>
        <w:rPr>
          <w:rStyle w:val="NormalTok"/>
        </w:rPr>
        <w:t xml:space="preserve">(),</w:t>
      </w:r>
      <w:r>
        <w:br/>
      </w:r>
      <w:r>
        <w:rPr>
          <w:rStyle w:val="NormalTok"/>
        </w:rPr>
        <w:t xml:space="preserve">        </w:t>
      </w:r>
      <w:r>
        <w:rPr>
          <w:rStyle w:val="StringTok"/>
        </w:rPr>
        <w:t xml:space="preserve">"post_a"</w:t>
      </w:r>
      <w:r>
        <w:rPr>
          <w:rStyle w:val="NormalTok"/>
        </w:rPr>
        <w:t xml:space="preserve">: post_a,</w:t>
      </w:r>
      <w:r>
        <w:br/>
      </w:r>
      <w:r>
        <w:rPr>
          <w:rStyle w:val="NormalTok"/>
        </w:rPr>
        <w:t xml:space="preserve">        </w:t>
      </w:r>
      <w:r>
        <w:rPr>
          <w:rStyle w:val="StringTok"/>
        </w:rPr>
        <w:t xml:space="preserve">"post_b"</w:t>
      </w:r>
      <w:r>
        <w:rPr>
          <w:rStyle w:val="NormalTok"/>
        </w:rPr>
        <w:t xml:space="preserve">: post_b,</w:t>
      </w:r>
      <w:r>
        <w:br/>
      </w:r>
      <w:r>
        <w:rPr>
          <w:rStyle w:val="NormalTok"/>
        </w:rPr>
        <w:t xml:space="preserve">        </w:t>
      </w:r>
      <w:r>
        <w:rPr>
          <w:rStyle w:val="StringTok"/>
        </w:rPr>
        <w:t xml:space="preserve">"mean"</w:t>
      </w:r>
      <w:r>
        <w:rPr>
          <w:rStyle w:val="NormalTok"/>
        </w:rPr>
        <w:t xml:space="preserve">: post_a 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 (post_a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post_b),</w:t>
      </w:r>
      <w:r>
        <w:br/>
      </w:r>
      <w:r>
        <w:rPr>
          <w:rStyle w:val="NormalTok"/>
        </w:rPr>
        <w:t xml:space="preserve">        </w:t>
      </w:r>
      <w:r>
        <w:rPr>
          <w:rStyle w:val="StringTok"/>
        </w:rPr>
        <w:t xml:space="preserve">"lower"</w:t>
      </w:r>
      <w:r>
        <w:rPr>
          <w:rStyle w:val="NormalTok"/>
        </w:rPr>
        <w:t xml:space="preserve">: stats.beta.ppf(</w:t>
      </w:r>
      <w:r>
        <w:rPr>
          <w:rStyle w:val="FloatTok"/>
        </w:rPr>
        <w:t xml:space="preserve">0.025</w:t>
      </w:r>
      <w:r>
        <w:rPr>
          <w:rStyle w:val="NormalTok"/>
        </w:rPr>
        <w:t xml:space="preserve">, post_a, post_b),</w:t>
      </w:r>
      <w:r>
        <w:br/>
      </w:r>
      <w:r>
        <w:rPr>
          <w:rStyle w:val="NormalTok"/>
        </w:rPr>
        <w:t xml:space="preserve">        </w:t>
      </w:r>
      <w:r>
        <w:rPr>
          <w:rStyle w:val="StringTok"/>
        </w:rPr>
        <w:t xml:space="preserve">"upper"</w:t>
      </w:r>
      <w:r>
        <w:rPr>
          <w:rStyle w:val="NormalTok"/>
        </w:rPr>
        <w:t xml:space="preserve">: stats.beta.ppf(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, post_a, post_b),</w:t>
      </w:r>
      <w:r>
        <w:br/>
      </w:r>
      <w:r>
        <w:rPr>
          <w:rStyle w:val="NormalTok"/>
        </w:rPr>
        <w:t xml:space="preserve">    })</w:t>
      </w:r>
      <w:r>
        <w:br/>
      </w:r>
      <w:r>
        <w:rPr>
          <w:rStyle w:val="NormalTok"/>
        </w:rPr>
        <w:t xml:space="preserve">pd.DataFrame(rows).set_index(</w:t>
      </w:r>
      <w:r>
        <w:rPr>
          <w:rStyle w:val="StringTok"/>
        </w:rPr>
        <w:t xml:space="preserve">"data"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               n  successes  post_a  post_b      mean     lower     upper</w:t>
      </w:r>
      <w:r>
        <w:br/>
      </w:r>
      <w:r>
        <w:rPr>
          <w:rStyle w:val="CommentTok"/>
        </w:rPr>
        <w:t xml:space="preserve">#&gt; data                                                                        </w:t>
      </w:r>
      <w:r>
        <w:br/>
      </w:r>
      <w:r>
        <w:rPr>
          <w:rStyle w:val="CommentTok"/>
        </w:rPr>
        <w:t xml:space="preserve">#&gt; simulated        50         16      17      35  0.326923  0.207583  0.458873</w:t>
      </w:r>
      <w:r>
        <w:br/>
      </w:r>
      <w:r>
        <w:rPr>
          <w:rStyle w:val="CommentTok"/>
        </w:rPr>
        <w:t xml:space="preserve">#&gt; real (birthwt)  189         74      75     116  0.392670  0.324742  0.462727</w:t>
      </w:r>
    </w:p>
    <w:p>
      <w:pPr>
        <w:pStyle w:val="FirstParagraph"/>
      </w:pPr>
      <w:r>
        <w:t xml:space="preserve">R and Python use different random-number generators,</w:t>
      </w:r>
      <w:r>
        <w:t xml:space="preserve"> </w:t>
      </w:r>
      <w:r>
        <w:t xml:space="preserve">so their simulated draws differ, and their summaries can differ too;</w:t>
      </w:r>
      <w:r>
        <w:t xml:space="preserve"> </w:t>
      </w:r>
      <w:r>
        <w:t xml:space="preserve">the numbers in the text below come from the R code.</w:t>
      </w:r>
    </w:p>
    <w:p>
      <w:pPr>
        <w:pStyle w:val="BodyText"/>
      </w:pPr>
      <w:hyperlink w:anchor="fig-prior-posterior">
        <w:r>
          <w:rPr>
            <w:rStyle w:val="Hyperlink"/>
          </w:rPr>
          <w:t xml:space="preserve">Figure 4</w:t>
        </w:r>
      </w:hyperlink>
      <w:r>
        <w:t xml:space="preserve"> </w:t>
      </w:r>
      <w:r>
        <w:t xml:space="preserve">plots each prior and posterior density.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85" w:name="fig-prior-posterior"/>
          <w:p>
            <w:pPr>
              <w:pStyle w:val="Heading4"/>
              <w:jc w:val="center"/>
            </w:pPr>
            <w:r>
              <w:t xml:space="preserve">R</w:t>
            </w:r>
          </w:p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prob_grid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seq</w:t>
            </w:r>
            <w:r>
              <w:rPr>
                <w:rStyle w:val="NormalTok"/>
              </w:rPr>
              <w:t xml:space="preserve">(</w:t>
            </w:r>
            <w:r>
              <w:rPr>
                <w:rStyle w:val="FloatTok"/>
              </w:rPr>
              <w:t xml:space="preserve">0.001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0.999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length.out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500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density_curves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bind_rows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lapply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rownames</w:t>
            </w:r>
            <w:r>
              <w:rPr>
                <w:rStyle w:val="NormalTok"/>
              </w:rPr>
              <w:t xml:space="preserve">(post_params), \(data_set) {</w:t>
            </w:r>
            <w:r>
              <w:br/>
            </w:r>
            <w:r>
              <w:rPr>
                <w:rStyle w:val="NormalTok"/>
              </w:rPr>
              <w:t xml:space="preserve">   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bind_rows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tibble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tibble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  </w:t>
            </w:r>
            <w:r>
              <w:rPr>
                <w:rStyle w:val="AttributeTok"/>
              </w:rPr>
              <w:t xml:space="preserve">data_set =</w:t>
            </w:r>
            <w:r>
              <w:rPr>
                <w:rStyle w:val="NormalTok"/>
              </w:rPr>
              <w:t xml:space="preserve"> data_set,</w:t>
            </w:r>
            <w:r>
              <w:br/>
            </w:r>
            <w:r>
              <w:rPr>
                <w:rStyle w:val="NormalTok"/>
              </w:rPr>
              <w:t xml:space="preserve">        </w:t>
            </w:r>
            <w:r>
              <w:rPr>
                <w:rStyle w:val="AttributeTok"/>
              </w:rPr>
              <w:t xml:space="preserve">prob =</w:t>
            </w:r>
            <w:r>
              <w:rPr>
                <w:rStyle w:val="NormalTok"/>
              </w:rPr>
              <w:t xml:space="preserve"> prob_grid,</w:t>
            </w:r>
            <w:r>
              <w:br/>
            </w:r>
            <w:r>
              <w:rPr>
                <w:rStyle w:val="NormalTok"/>
              </w:rPr>
              <w:t xml:space="preserve">        </w:t>
            </w:r>
            <w:r>
              <w:rPr>
                <w:rStyle w:val="AttributeTok"/>
              </w:rPr>
              <w:t xml:space="preserve">distribution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"prior"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    </w:t>
            </w:r>
            <w:r>
              <w:rPr>
                <w:rStyle w:val="AttributeTok"/>
              </w:rPr>
              <w:t xml:space="preserve">density =</w:t>
            </w:r>
            <w:r>
              <w:rPr>
                <w:rStyle w:val="NormalTok"/>
              </w:rPr>
              <w:t xml:space="preserve"> stats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dbeta</w:t>
            </w:r>
            <w:r>
              <w:rPr>
                <w:rStyle w:val="NormalTok"/>
              </w:rPr>
              <w:t xml:space="preserve">(prob_grid, prior_a, prior_b)</w:t>
            </w:r>
            <w:r>
              <w:br/>
            </w:r>
            <w:r>
              <w:rPr>
                <w:rStyle w:val="NormalTok"/>
              </w:rPr>
              <w:t xml:space="preserve">      ),</w:t>
            </w:r>
            <w:r>
              <w:br/>
            </w:r>
            <w:r>
              <w:rPr>
                <w:rStyle w:val="NormalTok"/>
              </w:rPr>
              <w:t xml:space="preserve">      tibble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tibble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  </w:t>
            </w:r>
            <w:r>
              <w:rPr>
                <w:rStyle w:val="AttributeTok"/>
              </w:rPr>
              <w:t xml:space="preserve">data_set =</w:t>
            </w:r>
            <w:r>
              <w:rPr>
                <w:rStyle w:val="NormalTok"/>
              </w:rPr>
              <w:t xml:space="preserve"> data_set,</w:t>
            </w:r>
            <w:r>
              <w:br/>
            </w:r>
            <w:r>
              <w:rPr>
                <w:rStyle w:val="NormalTok"/>
              </w:rPr>
              <w:t xml:space="preserve">        </w:t>
            </w:r>
            <w:r>
              <w:rPr>
                <w:rStyle w:val="AttributeTok"/>
              </w:rPr>
              <w:t xml:space="preserve">prob =</w:t>
            </w:r>
            <w:r>
              <w:rPr>
                <w:rStyle w:val="NormalTok"/>
              </w:rPr>
              <w:t xml:space="preserve"> prob_grid,</w:t>
            </w:r>
            <w:r>
              <w:br/>
            </w:r>
            <w:r>
              <w:rPr>
                <w:rStyle w:val="NormalTok"/>
              </w:rPr>
              <w:t xml:space="preserve">        </w:t>
            </w:r>
            <w:r>
              <w:rPr>
                <w:rStyle w:val="AttributeTok"/>
              </w:rPr>
              <w:t xml:space="preserve">distribution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"posterior"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    </w:t>
            </w:r>
            <w:r>
              <w:rPr>
                <w:rStyle w:val="AttributeTok"/>
              </w:rPr>
              <w:t xml:space="preserve">density =</w:t>
            </w:r>
            <w:r>
              <w:rPr>
                <w:rStyle w:val="NormalTok"/>
              </w:rPr>
              <w:t xml:space="preserve"> stats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dbeta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    prob_grid,</w:t>
            </w:r>
            <w:r>
              <w:br/>
            </w:r>
            <w:r>
              <w:rPr>
                <w:rStyle w:val="NormalTok"/>
              </w:rPr>
              <w:t xml:space="preserve">          post_params[data_set, </w:t>
            </w:r>
            <w:r>
              <w:rPr>
                <w:rStyle w:val="StringTok"/>
              </w:rPr>
              <w:t xml:space="preserve">"a"</w:t>
            </w:r>
            <w:r>
              <w:rPr>
                <w:rStyle w:val="NormalTok"/>
              </w:rPr>
              <w:t xml:space="preserve">],</w:t>
            </w:r>
            <w:r>
              <w:br/>
            </w:r>
            <w:r>
              <w:rPr>
                <w:rStyle w:val="NormalTok"/>
              </w:rPr>
              <w:t xml:space="preserve">          post_params[data_set, </w:t>
            </w:r>
            <w:r>
              <w:rPr>
                <w:rStyle w:val="StringTok"/>
              </w:rPr>
              <w:t xml:space="preserve">"b"</w:t>
            </w:r>
            <w:r>
              <w:rPr>
                <w:rStyle w:val="NormalTok"/>
              </w:rPr>
              <w:t xml:space="preserve">]</w:t>
            </w:r>
            <w:r>
              <w:br/>
            </w:r>
            <w:r>
              <w:rPr>
                <w:rStyle w:val="NormalTok"/>
              </w:rPr>
              <w:t xml:space="preserve">        )</w:t>
            </w:r>
            <w:r>
              <w:br/>
            </w:r>
            <w:r>
              <w:rPr>
                <w:rStyle w:val="NormalTok"/>
              </w:rPr>
              <w:t xml:space="preserve">      )</w:t>
            </w:r>
            <w:r>
              <w:br/>
            </w:r>
            <w:r>
              <w:rPr>
                <w:rStyle w:val="NormalTok"/>
              </w:rPr>
              <w:t xml:space="preserve">    )</w:t>
            </w:r>
            <w:r>
              <w:br/>
            </w:r>
            <w:r>
              <w:rPr>
                <w:rStyle w:val="NormalTok"/>
              </w:rPr>
              <w:t xml:space="preserve">  })</w:t>
            </w:r>
            <w:r>
              <w:br/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density_curves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data_set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factor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density_curves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data_set,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levels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rownames</w:t>
            </w:r>
            <w:r>
              <w:rPr>
                <w:rStyle w:val="NormalTok"/>
              </w:rPr>
              <w:t xml:space="preserve">(post_params)</w:t>
            </w:r>
            <w:r>
              <w:br/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density_curves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distribution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factor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density_curves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distribution,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levels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"prior"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"posterior"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density_curves,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(prob, density, </w:t>
            </w:r>
            <w:r>
              <w:rPr>
                <w:rStyle w:val="AttributeTok"/>
              </w:rPr>
              <w:t xml:space="preserve">colour =</w:t>
            </w:r>
            <w:r>
              <w:rPr>
                <w:rStyle w:val="NormalTok"/>
              </w:rPr>
              <w:t xml:space="preserve"> distribution, </w:t>
            </w:r>
            <w:r>
              <w:rPr>
                <w:rStyle w:val="AttributeTok"/>
              </w:rPr>
              <w:t xml:space="preserve">linetype =</w:t>
            </w:r>
            <w:r>
              <w:rPr>
                <w:rStyle w:val="NormalTok"/>
              </w:rPr>
              <w:t xml:space="preserve"> distribution)</w:t>
            </w:r>
            <w:r>
              <w:br/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geom_line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linewidth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0.8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geom_vline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data =</w:t>
            </w:r>
            <w:r>
              <w:rPr>
                <w:rStyle w:val="NormalTok"/>
              </w:rPr>
              <w:t xml:space="preserve"> tibble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tibble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data_set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factor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"simulated"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levels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rownames</w:t>
            </w:r>
            <w:r>
              <w:rPr>
                <w:rStyle w:val="NormalTok"/>
              </w:rPr>
              <w:t xml:space="preserve">(post_params)),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truth =</w:t>
            </w:r>
            <w:r>
              <w:rPr>
                <w:rStyle w:val="NormalTok"/>
              </w:rPr>
              <w:t xml:space="preserve"> sim_truth</w:t>
            </w:r>
            <w:r>
              <w:br/>
            </w:r>
            <w:r>
              <w:rPr>
                <w:rStyle w:val="NormalTok"/>
              </w:rPr>
              <w:t xml:space="preserve">    ),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xintercept =</w:t>
            </w:r>
            <w:r>
              <w:rPr>
                <w:rStyle w:val="NormalTok"/>
              </w:rPr>
              <w:t xml:space="preserve"> truth),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linetype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"dashed"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facet_wrap</w:t>
            </w:r>
            <w:r>
              <w:rPr>
                <w:rStyle w:val="NormalTok"/>
              </w:rPr>
              <w:t xml:space="preserve">(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data_set)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"probability of a success"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"density"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colour =</w:t>
            </w:r>
            <w:r>
              <w:rPr>
                <w:rStyle w:val="NormalTok"/>
              </w:rPr>
              <w:t xml:space="preserve"> </w:t>
            </w:r>
            <w:r>
              <w:rPr>
                <w:rStyle w:val="ConstantTok"/>
              </w:rPr>
              <w:t xml:space="preserve">NULL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linetype =</w:t>
            </w:r>
            <w:r>
              <w:rPr>
                <w:rStyle w:val="NormalTok"/>
              </w:rPr>
              <w:t xml:space="preserve"> </w:t>
            </w:r>
            <w:r>
              <w:rPr>
                <w:rStyle w:val="ConstantTok"/>
              </w:rPr>
              <w:t xml:space="preserve">NULL</w:t>
            </w:r>
            <w:r>
              <w:br/>
            </w:r>
            <w:r>
              <w:rPr>
                <w:rStyle w:val="NormalTok"/>
              </w:rPr>
              <w:t xml:space="preserve">  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80" name="Picture"/>
                  <a:graphic>
                    <a:graphicData uri="http://schemas.openxmlformats.org/drawingml/2006/picture">
                      <pic:pic>
                        <pic:nvPicPr>
                          <pic:cNvPr descr="bayesian-inference_files/figure-docx/prior-posterior-plot-1.png" id="8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7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pStyle w:val="Heading4"/>
              <w:jc w:val="center"/>
            </w:pPr>
            <w:r>
              <w:t xml:space="preserve">Python</w:t>
            </w:r>
          </w:p>
          <w:p>
            <w:pPr>
              <w:pStyle w:val="SourceCode"/>
              <w:jc w:val="center"/>
            </w:pPr>
            <w:r>
              <w:rPr>
                <w:rStyle w:val="ImportTok"/>
              </w:rPr>
              <w:t xml:space="preserve">import</w:t>
            </w:r>
            <w:r>
              <w:rPr>
                <w:rStyle w:val="NormalTok"/>
              </w:rPr>
              <w:t xml:space="preserve"> matplotlib.pyplot </w:t>
            </w:r>
            <w:r>
              <w:rPr>
                <w:rStyle w:val="ImportTok"/>
              </w:rPr>
              <w:t xml:space="preserve">as</w:t>
            </w:r>
            <w:r>
              <w:rPr>
                <w:rStyle w:val="NormalTok"/>
              </w:rPr>
              <w:t xml:space="preserve"> plt</w:t>
            </w:r>
            <w:r>
              <w:br/>
            </w:r>
            <w:r>
              <w:rPr>
                <w:rStyle w:val="ImportTok"/>
              </w:rPr>
              <w:t xml:space="preserve">import</w:t>
            </w:r>
            <w:r>
              <w:rPr>
                <w:rStyle w:val="NormalTok"/>
              </w:rPr>
              <w:t xml:space="preserve"> numpy </w:t>
            </w:r>
            <w:r>
              <w:rPr>
                <w:rStyle w:val="ImportTok"/>
              </w:rPr>
              <w:t xml:space="preserve">as</w:t>
            </w:r>
            <w:r>
              <w:rPr>
                <w:rStyle w:val="NormalTok"/>
              </w:rPr>
              <w:t xml:space="preserve"> np</w:t>
            </w:r>
            <w:r>
              <w:br/>
            </w:r>
            <w:r>
              <w:rPr>
                <w:rStyle w:val="ImportTok"/>
              </w:rPr>
              <w:t xml:space="preserve">from</w:t>
            </w:r>
            <w:r>
              <w:rPr>
                <w:rStyle w:val="NormalTok"/>
              </w:rPr>
              <w:t xml:space="preserve"> scipy </w:t>
            </w:r>
            <w:r>
              <w:rPr>
                <w:rStyle w:val="ImportTok"/>
              </w:rPr>
              <w:t xml:space="preserve">import</w:t>
            </w:r>
            <w:r>
              <w:rPr>
                <w:rStyle w:val="NormalTok"/>
              </w:rPr>
              <w:t xml:space="preserve"> stats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prob_grid </w:t>
            </w:r>
            <w:r>
              <w:rPr>
                <w:rStyle w:val="OperatorTok"/>
              </w:rPr>
              <w:t xml:space="preserve">=</w:t>
            </w:r>
            <w:r>
              <w:rPr>
                <w:rStyle w:val="NormalTok"/>
              </w:rPr>
              <w:t xml:space="preserve"> np.linspace(</w:t>
            </w:r>
            <w:r>
              <w:rPr>
                <w:rStyle w:val="FloatTok"/>
              </w:rPr>
              <w:t xml:space="preserve">0.001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0.999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500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data_sets </w:t>
            </w:r>
            <w:r>
              <w:rPr>
                <w:rStyle w:val="OperatorTok"/>
              </w:rPr>
              <w:t xml:space="preserve">=</w:t>
            </w:r>
            <w:r>
              <w:rPr>
                <w:rStyle w:val="NormalTok"/>
              </w:rPr>
              <w:t xml:space="preserve"> {</w:t>
            </w:r>
            <w:r>
              <w:rPr>
                <w:rStyle w:val="StringTok"/>
              </w:rPr>
              <w:t xml:space="preserve">"simulated"</w:t>
            </w:r>
            <w:r>
              <w:rPr>
                <w:rStyle w:val="NormalTok"/>
              </w:rPr>
              <w:t xml:space="preserve">: sim_y, </w:t>
            </w:r>
            <w:r>
              <w:rPr>
                <w:rStyle w:val="StringTok"/>
              </w:rPr>
              <w:t xml:space="preserve">"real (birthwt)"</w:t>
            </w:r>
            <w:r>
              <w:rPr>
                <w:rStyle w:val="NormalTok"/>
              </w:rPr>
              <w:t xml:space="preserve">: smoke_y}</w:t>
            </w:r>
            <w:r>
              <w:br/>
            </w:r>
            <w:r>
              <w:rPr>
                <w:rStyle w:val="NormalTok"/>
              </w:rPr>
              <w:t xml:space="preserve">fig, axes </w:t>
            </w:r>
            <w:r>
              <w:rPr>
                <w:rStyle w:val="OperatorTok"/>
              </w:rPr>
              <w:t xml:space="preserve">=</w:t>
            </w:r>
            <w:r>
              <w:rPr>
                <w:rStyle w:val="NormalTok"/>
              </w:rPr>
              <w:t xml:space="preserve"> plt.subplots(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, figsize</w:t>
            </w:r>
            <w:r>
              <w:rPr>
                <w:rStyle w:val="OperatorTok"/>
              </w:rPr>
              <w:t xml:space="preserve">=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8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3.5</w:t>
            </w:r>
            <w:r>
              <w:rPr>
                <w:rStyle w:val="NormalTok"/>
              </w:rPr>
              <w:t xml:space="preserve">), sharey</w:t>
            </w:r>
            <w:r>
              <w:rPr>
                <w:rStyle w:val="OperatorTok"/>
              </w:rPr>
              <w:t xml:space="preserve">=</w:t>
            </w:r>
            <w:r>
              <w:rPr>
                <w:rStyle w:val="VariableTok"/>
              </w:rPr>
              <w:t xml:space="preserve">True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ControlFlowTok"/>
              </w:rPr>
              <w:t xml:space="preserve">for</w:t>
            </w:r>
            <w:r>
              <w:rPr>
                <w:rStyle w:val="NormalTok"/>
              </w:rPr>
              <w:t xml:space="preserve"> ax, (name, y) </w:t>
            </w:r>
            <w:r>
              <w:rPr>
                <w:rStyle w:val="KeywordTok"/>
              </w:rPr>
              <w:t xml:space="preserve">in</w:t>
            </w:r>
            <w:r>
              <w:rPr>
                <w:rStyle w:val="NormalTok"/>
              </w:rPr>
              <w:t xml:space="preserve"> </w:t>
            </w:r>
            <w:r>
              <w:rPr>
                <w:rStyle w:val="BuiltInTok"/>
              </w:rPr>
              <w:t xml:space="preserve">zip</w:t>
            </w:r>
            <w:r>
              <w:rPr>
                <w:rStyle w:val="NormalTok"/>
              </w:rPr>
              <w:t xml:space="preserve">(axes, data_sets.items()):</w:t>
            </w:r>
            <w:r>
              <w:br/>
            </w:r>
            <w:r>
              <w:rPr>
                <w:rStyle w:val="NormalTok"/>
              </w:rPr>
              <w:t xml:space="preserve">    post_a, post_b </w:t>
            </w:r>
            <w:r>
              <w:rPr>
                <w:rStyle w:val="OperatorTok"/>
              </w:rPr>
              <w:t xml:space="preserve">=</w:t>
            </w:r>
            <w:r>
              <w:rPr>
                <w:rStyle w:val="NormalTok"/>
              </w:rPr>
              <w:t xml:space="preserve"> beta_posterior(y)</w:t>
            </w:r>
            <w:r>
              <w:br/>
            </w:r>
            <w:r>
              <w:rPr>
                <w:rStyle w:val="NormalTok"/>
              </w:rPr>
              <w:t xml:space="preserve">    ax.plot(prob_grid, stats.beta.pdf(prob_grid, prior_a, prior_b),</w:t>
            </w:r>
            <w:r>
              <w:br/>
            </w:r>
            <w:r>
              <w:rPr>
                <w:rStyle w:val="NormalTok"/>
              </w:rPr>
              <w:t xml:space="preserve">            label</w:t>
            </w:r>
            <w:r>
              <w:rPr>
                <w:rStyle w:val="OperatorTok"/>
              </w:rPr>
              <w:t xml:space="preserve">=</w:t>
            </w:r>
            <w:r>
              <w:rPr>
                <w:rStyle w:val="StringTok"/>
              </w:rPr>
              <w:t xml:space="preserve">"prior"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    ax.plot(prob_grid, stats.beta.pdf(prob_grid, post_a, post_b),</w:t>
            </w:r>
            <w:r>
              <w:br/>
            </w:r>
            <w:r>
              <w:rPr>
                <w:rStyle w:val="NormalTok"/>
              </w:rPr>
              <w:t xml:space="preserve">            linestyle</w:t>
            </w:r>
            <w:r>
              <w:rPr>
                <w:rStyle w:val="OperatorTok"/>
              </w:rPr>
              <w:t xml:space="preserve">=</w:t>
            </w:r>
            <w:r>
              <w:rPr>
                <w:rStyle w:val="StringTok"/>
              </w:rPr>
              <w:t xml:space="preserve">"--"</w:t>
            </w:r>
            <w:r>
              <w:rPr>
                <w:rStyle w:val="NormalTok"/>
              </w:rPr>
              <w:t xml:space="preserve">, label</w:t>
            </w:r>
            <w:r>
              <w:rPr>
                <w:rStyle w:val="OperatorTok"/>
              </w:rPr>
              <w:t xml:space="preserve">=</w:t>
            </w:r>
            <w:r>
              <w:rPr>
                <w:rStyle w:val="StringTok"/>
              </w:rPr>
              <w:t xml:space="preserve">"posterior"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ControlFlowTok"/>
              </w:rPr>
              <w:t xml:space="preserve">if</w:t>
            </w:r>
            <w:r>
              <w:rPr>
                <w:rStyle w:val="NormalTok"/>
              </w:rPr>
              <w:t xml:space="preserve"> name </w:t>
            </w:r>
            <w:r>
              <w:rPr>
                <w:rStyle w:val="OperatorTok"/>
              </w:rPr>
              <w:t xml:space="preserve">==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"simulated"</w:t>
            </w:r>
            <w:r>
              <w:rPr>
                <w:rStyle w:val="NormalTok"/>
              </w:rPr>
              <w:t xml:space="preserve">:</w:t>
            </w:r>
            <w:r>
              <w:br/>
            </w:r>
            <w:r>
              <w:rPr>
                <w:rStyle w:val="NormalTok"/>
              </w:rPr>
              <w:t xml:space="preserve">        ax.axvline(sim_truth, color</w:t>
            </w:r>
            <w:r>
              <w:rPr>
                <w:rStyle w:val="OperatorTok"/>
              </w:rPr>
              <w:t xml:space="preserve">=</w:t>
            </w:r>
            <w:r>
              <w:rPr>
                <w:rStyle w:val="StringTok"/>
              </w:rPr>
              <w:t xml:space="preserve">"black"</w:t>
            </w:r>
            <w:r>
              <w:rPr>
                <w:rStyle w:val="NormalTok"/>
              </w:rPr>
              <w:t xml:space="preserve">, linestyle</w:t>
            </w:r>
            <w:r>
              <w:rPr>
                <w:rStyle w:val="OperatorTok"/>
              </w:rPr>
              <w:t xml:space="preserve">=</w:t>
            </w:r>
            <w:r>
              <w:rPr>
                <w:rStyle w:val="StringTok"/>
              </w:rPr>
              <w:t xml:space="preserve">":"</w:t>
            </w:r>
            <w:r>
              <w:rPr>
                <w:rStyle w:val="NormalTok"/>
              </w:rPr>
              <w:t xml:space="preserve">, label</w:t>
            </w:r>
            <w:r>
              <w:rPr>
                <w:rStyle w:val="OperatorTok"/>
              </w:rPr>
              <w:t xml:space="preserve">=</w:t>
            </w:r>
            <w:r>
              <w:rPr>
                <w:rStyle w:val="StringTok"/>
              </w:rPr>
              <w:t xml:space="preserve">"truth"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    ax.set_title(name)</w:t>
            </w:r>
            <w:r>
              <w:br/>
            </w:r>
            <w:r>
              <w:rPr>
                <w:rStyle w:val="NormalTok"/>
              </w:rPr>
              <w:t xml:space="preserve">    ax.set_xlabel(</w:t>
            </w:r>
            <w:r>
              <w:rPr>
                <w:rStyle w:val="StringTok"/>
              </w:rPr>
              <w:t xml:space="preserve">"probability of a success"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axes[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].set_ylabel(</w:t>
            </w:r>
            <w:r>
              <w:rPr>
                <w:rStyle w:val="StringTok"/>
              </w:rPr>
              <w:t xml:space="preserve">"density"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axes[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].legend()</w:t>
            </w:r>
            <w:r>
              <w:br/>
            </w:r>
            <w:r>
              <w:rPr>
                <w:rStyle w:val="NormalTok"/>
              </w:rPr>
              <w:t xml:space="preserve">plt.tight_layout()</w:t>
            </w:r>
            <w:r>
              <w:br/>
            </w:r>
            <w:r>
              <w:rPr>
                <w:rStyle w:val="NormalTok"/>
              </w:rPr>
              <w:t xml:space="preserve">plt.show()</w:t>
            </w:r>
          </w:p>
          <w:p>
            <w:pPr>
              <w:jc w:val="center"/>
            </w:pPr>
            <w:r>
              <w:drawing>
                <wp:inline>
                  <wp:extent cx="5334000" cy="2333625"/>
                  <wp:effectExtent b="0" l="0" r="0" t="0"/>
                  <wp:docPr descr="" title="" id="83" name="Picture"/>
                  <a:graphic>
                    <a:graphicData uri="http://schemas.openxmlformats.org/drawingml/2006/picture">
                      <pic:pic>
                        <pic:nvPicPr>
                          <pic:cNvPr descr="bayesian-inference_files/figure-docx/prior-posterior-plot-py-1.png" id="8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8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5334000" cy="2333625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4: Prior and posterior densities of</w:t>
            </w:r>
            <w:r>
              <w:t xml:space="preserve"> </w:t>
            </w:r>
            <m:oMath>
              <m:r>
                <m:t>π</m:t>
              </m:r>
            </m:oMath>
            <w:r>
              <w:t xml:space="preserve"> </w:t>
            </w:r>
            <w:r>
              <w:t xml:space="preserve">under a uniform</w:t>
            </w:r>
            <w:r>
              <w:t xml:space="preserve"> </w:t>
            </w:r>
            <m:oMath>
              <m:r>
                <m:rPr>
                  <m:sty m:val="p"/>
                </m:rPr>
                <m:t>Beta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1</m:t>
                  </m:r>
                </m:e>
              </m:d>
              <m:r>
                <m:t>​</m:t>
              </m:r>
            </m:oMath>
            <w:r>
              <w:t xml:space="preserve"> </w:t>
            </w:r>
            <w:r>
              <w:t xml:space="preserve">prior.</w:t>
            </w:r>
            <w:r>
              <w:t xml:space="preserve"> </w:t>
            </w:r>
            <w:r>
              <w:t xml:space="preserve">Left: 50 simulated Bernoulli observations,</w:t>
            </w:r>
            <w:r>
              <w:t xml:space="preserve"> </w:t>
            </w:r>
            <w:r>
              <w:t xml:space="preserve">drawn with true</w:t>
            </w:r>
            <w:r>
              <w:t xml:space="preserve"> </w:t>
            </w:r>
            <m:oMath>
              <m:r>
                <m:t>π</m:t>
              </m:r>
              <m:r>
                <m:rPr>
                  <m:sty m:val="p"/>
                </m:rPr>
                <m:t>=</m:t>
              </m:r>
              <m:r>
                <m:t>0.3</m:t>
              </m:r>
            </m:oMath>
            <w:r>
              <w:t xml:space="preserve"> </w:t>
            </w:r>
            <w:r>
              <w:t xml:space="preserve">(vertical line).</w:t>
            </w:r>
            <w:r>
              <w:t xml:space="preserve"> </w:t>
            </w:r>
            <w:r>
              <w:t xml:space="preserve">Right: whether each of the 189 mothers</w:t>
            </w:r>
            <w:r>
              <w:t xml:space="preserve"> </w:t>
            </w:r>
            <w:r>
              <w:t xml:space="preserve">in the</w:t>
            </w:r>
            <w:r>
              <w:t xml:space="preserve"> </w:t>
            </w:r>
            <w:r>
              <w:rPr>
                <w:rStyle w:val="VerbatimChar"/>
              </w:rPr>
              <w:t xml:space="preserve">birthwt</w:t>
            </w:r>
            <w:r>
              <w:t xml:space="preserve"> </w:t>
            </w:r>
            <w:r>
              <w:t xml:space="preserve">data smoked during pregnancy;</w:t>
            </w:r>
            <w:r>
              <w:t xml:space="preserve"> </w:t>
            </w:r>
            <w:r>
              <w:t xml:space="preserve">the true</w:t>
            </w:r>
            <w:r>
              <w:t xml:space="preserve"> </w:t>
            </w:r>
            <m:oMath>
              <m:r>
                <m:t>π</m:t>
              </m:r>
            </m:oMath>
            <w:r>
              <w:t xml:space="preserve"> </w:t>
            </w:r>
            <w:r>
              <w:t xml:space="preserve">is unknown.</w:t>
            </w:r>
          </w:p>
          <w:bookmarkEnd w:id="85"/>
        </w:tc>
      </w:tr>
    </w:tbl>
    <w:p>
      <w:pPr>
        <w:pStyle w:val="BodyText"/>
      </w:pPr>
      <w:r>
        <w:t xml:space="preserve">In the simulated panel,</w:t>
      </w:r>
      <w:r>
        <w:t xml:space="preserve"> </w:t>
      </w:r>
      <w:r>
        <w:t xml:space="preserve">16 of the</w:t>
      </w:r>
      <w:r>
        <w:t xml:space="preserve"> </w:t>
      </w:r>
      <w:r>
        <w:t xml:space="preserve">50 draws were successes,</w:t>
      </w:r>
      <w:r>
        <w:t xml:space="preserve"> </w:t>
      </w:r>
      <w:r>
        <w:t xml:space="preserve">so the posterior is</w:t>
      </w:r>
      <w:r>
        <w:t xml:space="preserve"> </w:t>
      </w:r>
      <m:oMath>
        <m:r>
          <m:rPr>
            <m:sty m:val="p"/>
          </m:rPr>
          <m:t>Beta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17</m:t>
            </m:r>
            <m:r>
              <m:rPr>
                <m:sty m:val="p"/>
              </m:rPr>
              <m:t>,</m:t>
            </m:r>
            <m:r>
              <m:t>35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Its mean is 0.327,</w:t>
      </w:r>
      <w:r>
        <w:t xml:space="preserve"> </w:t>
      </w:r>
      <w:r>
        <w:t xml:space="preserve">and its equal-tailed 95%</w:t>
      </w:r>
      <w:r>
        <w:t xml:space="preserve"> </w:t>
      </w:r>
      <w:hyperlink w:anchor="def-credible-interval">
        <w:r>
          <w:rPr>
            <w:rStyle w:val="Hyperlink"/>
          </w:rPr>
          <w:t xml:space="preserve">credible interval</w:t>
        </w:r>
      </w:hyperlink>
      <w:r>
        <w:t xml:space="preserve"> </w:t>
      </w:r>
      <w:r>
        <w:t xml:space="preserve">runs from 0.208</w:t>
      </w:r>
      <w:r>
        <w:t xml:space="preserve"> </w:t>
      </w:r>
      <w:r>
        <w:t xml:space="preserve">to 0.459,</w:t>
      </w:r>
      <w:r>
        <w:t xml:space="preserve"> </w:t>
      </w:r>
      <w:r>
        <w:t xml:space="preserve">which contains</w:t>
      </w:r>
      <w:r>
        <w:t xml:space="preserve"> </w:t>
      </w:r>
      <w:r>
        <w:t xml:space="preserve">the true value 0.3.</w:t>
      </w:r>
      <w:r>
        <w:t xml:space="preserve"> </w:t>
      </w:r>
      <w:r>
        <w:t xml:space="preserve">Because we chose the truth,</w:t>
      </w:r>
      <w:r>
        <w:t xml:space="preserve"> </w:t>
      </w:r>
      <w:r>
        <w:t xml:space="preserve">we can check the posterior against it.</w:t>
      </w:r>
    </w:p>
    <w:p>
      <w:pPr>
        <w:pStyle w:val="BodyText"/>
      </w:pPr>
      <w:r>
        <w:t xml:space="preserve">In the real panel,</w:t>
      </w:r>
      <w:r>
        <w:t xml:space="preserve"> </w:t>
      </w:r>
      <w:r>
        <w:t xml:space="preserve">74 of the</w:t>
      </w:r>
      <w:r>
        <w:t xml:space="preserve"> </w:t>
      </w:r>
      <w:r>
        <w:t xml:space="preserve">189 mothers smoked,</w:t>
      </w:r>
      <w:r>
        <w:t xml:space="preserve"> </w:t>
      </w:r>
      <w:r>
        <w:t xml:space="preserve">so the posterior is</w:t>
      </w:r>
      <w:r>
        <w:t xml:space="preserve"> </w:t>
      </w:r>
      <m:oMath>
        <m:r>
          <m:rPr>
            <m:sty m:val="p"/>
          </m:rPr>
          <m:t>Beta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75</m:t>
            </m:r>
            <m:r>
              <m:rPr>
                <m:sty m:val="p"/>
              </m:rPr>
              <m:t>,</m:t>
            </m:r>
            <m:r>
              <m:t>116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with mean 0.393</w:t>
      </w:r>
      <w:r>
        <w:t xml:space="preserve"> </w:t>
      </w:r>
      <w:r>
        <w:t xml:space="preserve">and 95% credible interval</w:t>
      </w:r>
      <w:r>
        <w:t xml:space="preserve"> </w:t>
      </w:r>
      <w:r>
        <w:t xml:space="preserve">from 0.325</w:t>
      </w:r>
      <w:r>
        <w:t xml:space="preserve"> </w:t>
      </w:r>
      <w:r>
        <w:t xml:space="preserve">to 0.463.</w:t>
      </w:r>
      <w:r>
        <w:t xml:space="preserve"> </w:t>
      </w:r>
      <w:r>
        <w:t xml:space="preserve">No true value is available to check it against:</w:t>
      </w:r>
      <w:r>
        <w:t xml:space="preserve"> </w:t>
      </w:r>
      <w:r>
        <w:t xml:space="preserve">the posterior is all we have to describe what the data say about</w:t>
      </w:r>
      <w:r>
        <w:t xml:space="preserve"> </w:t>
      </w:r>
      <m:oMath>
        <m:r>
          <m:t>π</m:t>
        </m:r>
      </m:oMath>
      <w:r>
        <w:t xml:space="preserve">.</w:t>
      </w:r>
    </w:p>
    <w:p>
      <w:pPr>
        <w:pStyle w:val="BodyText"/>
      </w:pPr>
      <w:r>
        <w:t xml:space="preserve">In both panels,</w:t>
      </w:r>
      <w:r>
        <w:t xml:space="preserve"> </w:t>
      </w:r>
      <w:r>
        <w:t xml:space="preserve">the posterior is much narrower than the flat prior,</w:t>
      </w:r>
      <w:r>
        <w:t xml:space="preserve"> </w:t>
      </w:r>
      <w:r>
        <w:t xml:space="preserve">and the real-data posterior,</w:t>
      </w:r>
      <w:r>
        <w:t xml:space="preserve"> </w:t>
      </w:r>
      <w:r>
        <w:t xml:space="preserve">based on more observations,</w:t>
      </w:r>
      <w:r>
        <w:t xml:space="preserve"> </w:t>
      </w:r>
      <w:r>
        <w:t xml:space="preserve">is the narrower of the two.</w:t>
      </w:r>
    </w:p>
    <w:bookmarkEnd w:id="86"/>
    <w:bookmarkEnd w:id="87"/>
    <w:bookmarkStart w:id="99" w:name="sec-bayes-informativeness"/>
    <w:p>
      <w:pPr>
        <w:pStyle w:val="Heading3"/>
      </w:pPr>
      <w:r>
        <w:t xml:space="preserve">3.2 Informative, weakly informative, and flat priors</w:t>
      </w:r>
    </w:p>
    <w:p>
      <w:pPr>
        <w:pStyle w:val="FirstParagraph"/>
      </w:pPr>
      <w:r>
        <w:t xml:space="preserve">Priors range along a spectrum of how strongly they constrain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(Dobson and Barnett 2018, chap. 12, p. 276)</w:t>
      </w:r>
      <w:r>
        <w:t xml:space="preserve">.</w:t>
      </w:r>
    </w:p>
    <w:bookmarkStart w:id="88" w:name="def-informative-prior"/>
    <w:p>
      <w:pPr>
        <w:pStyle w:val="BodyText"/>
      </w:pPr>
      <w:r>
        <w:rPr>
          <w:b/>
          <w:bCs/>
        </w:rPr>
        <w:t xml:space="preserve">Definition 11 (Informative prior)</w:t>
      </w:r>
      <w:r>
        <w:t xml:space="preserve"> </w:t>
      </w:r>
      <w:r>
        <w:t xml:space="preserve">An</w:t>
      </w:r>
      <w:r>
        <w:t xml:space="preserve"> </w:t>
      </w:r>
      <w:r>
        <w:rPr>
          <w:b/>
          <w:bCs/>
        </w:rPr>
        <w:t xml:space="preserve">informative prior</w:t>
      </w:r>
      <w:r>
        <w:t xml:space="preserve"> </w:t>
      </w:r>
      <w:r>
        <w:t xml:space="preserve">is a</w:t>
      </w:r>
      <w:r>
        <w:t xml:space="preserve"> </w:t>
      </w:r>
      <w:hyperlink w:anchor="def-prior">
        <w:r>
          <w:rPr>
            <w:rStyle w:val="Hyperlink"/>
          </w:rPr>
          <w:t xml:space="preserve">prior</w:t>
        </w:r>
      </w:hyperlink>
      <w:r>
        <w:t xml:space="preserve"> </w:t>
      </w:r>
      <w:r>
        <w:t xml:space="preserve">that concentrates its probability in a region of the parameter space</w:t>
      </w:r>
      <w:r>
        <w:t xml:space="preserve"> </w:t>
      </w:r>
      <w:r>
        <w:t xml:space="preserve">singled out by knowledge from outside the current data,</w:t>
      </w:r>
      <w:r>
        <w:t xml:space="preserve"> </w:t>
      </w:r>
      <w:r>
        <w:t xml:space="preserve">such as previous studies, biological limits, or expert judgment.</w:t>
      </w:r>
    </w:p>
    <w:bookmarkEnd w:id="88"/>
    <w:bookmarkStart w:id="89" w:name="rem-informative-prior-pull"/>
    <w:p>
      <w:pPr>
        <w:pStyle w:val="BodyText"/>
      </w:pPr>
      <w:r>
        <w:rPr>
          <w:i/>
          <w:iCs/>
        </w:rPr>
        <w:t xml:space="preserve">Remark 3</w:t>
      </w:r>
      <w:r>
        <w:t xml:space="preserve"> (An informative prior pulls the posterior). </w:t>
      </w:r>
      <w:r>
        <w:t xml:space="preserve">An informative prior pulls the posterior toward its region,</w:t>
      </w:r>
      <w:r>
        <w:t xml:space="preserve"> </w:t>
      </w:r>
      <w:r>
        <w:t xml:space="preserve">most strongly when the data are sparse.</w:t>
      </w:r>
    </w:p>
    <w:bookmarkEnd w:id="89"/>
    <w:bookmarkStart w:id="90" w:name="def-weakly-informative-prior"/>
    <w:p>
      <w:pPr>
        <w:pStyle w:val="BodyText"/>
      </w:pPr>
      <w:r>
        <w:rPr>
          <w:b/>
          <w:bCs/>
        </w:rPr>
        <w:t xml:space="preserve">Definition 12 (Weakly informative prior)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weakly informative prior</w:t>
      </w:r>
      <w:r>
        <w:t xml:space="preserve"> </w:t>
      </w:r>
      <w:r>
        <w:t xml:space="preserve">is a</w:t>
      </w:r>
      <w:r>
        <w:t xml:space="preserve"> </w:t>
      </w:r>
      <w:hyperlink w:anchor="def-prior">
        <w:r>
          <w:rPr>
            <w:rStyle w:val="Hyperlink"/>
          </w:rPr>
          <w:t xml:space="preserve">prior</w:t>
        </w:r>
      </w:hyperlink>
      <w:r>
        <w:t xml:space="preserve"> </w:t>
      </w:r>
      <w:r>
        <w:t xml:space="preserve">that gives little probability to implausible values of</w:t>
      </w:r>
      <w:r>
        <w:t xml:space="preserve"> </w:t>
      </w:r>
      <m:oMath>
        <m:r>
          <m:t>θ</m:t>
        </m:r>
      </m:oMath>
      <w:r>
        <w:t xml:space="preserve">,</w:t>
      </w:r>
      <w:r>
        <w:t xml:space="preserve"> </w:t>
      </w:r>
      <w:r>
        <w:t xml:space="preserve">while spreading its probability nearly evenly</w:t>
      </w:r>
      <w:r>
        <w:t xml:space="preserve"> </w:t>
      </w:r>
      <w:r>
        <w:t xml:space="preserve">across the range of scientifically plausible values.</w:t>
      </w:r>
    </w:p>
    <w:bookmarkEnd w:id="90"/>
    <w:bookmarkStart w:id="91" w:name="def-flat-prior"/>
    <w:p>
      <w:pPr>
        <w:pStyle w:val="BodyText"/>
      </w:pPr>
      <w:r>
        <w:rPr>
          <w:b/>
          <w:bCs/>
        </w:rPr>
        <w:t xml:space="preserve">Definition 13 (Flat prior)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flat prior</w:t>
      </w:r>
      <w:r>
        <w:t xml:space="preserve">,</w:t>
      </w:r>
      <w:r>
        <w:t xml:space="preserve"> </w:t>
      </w:r>
      <w:r>
        <w:t xml:space="preserve">also called a</w:t>
      </w:r>
      <w:r>
        <w:t xml:space="preserve"> </w:t>
      </w:r>
      <w:r>
        <w:rPr>
          <w:b/>
          <w:bCs/>
        </w:rPr>
        <w:t xml:space="preserve">uniform</w:t>
      </w:r>
      <w:r>
        <w:t xml:space="preserve"> </w:t>
      </w:r>
      <w:r>
        <w:t xml:space="preserve">or</w:t>
      </w:r>
      <w:r>
        <w:t xml:space="preserve"> </w:t>
      </w:r>
      <w:r>
        <w:rPr>
          <w:b/>
          <w:bCs/>
        </w:rPr>
        <w:t xml:space="preserve">noninformative</w:t>
      </w:r>
      <w:r>
        <w:t xml:space="preserve"> </w:t>
      </w:r>
      <w:r>
        <w:t xml:space="preserve">prior,</w:t>
      </w:r>
      <w:r>
        <w:t xml:space="preserve"> </w:t>
      </w:r>
      <w:r>
        <w:t xml:space="preserve">is a</w:t>
      </w:r>
      <w:r>
        <w:t xml:space="preserve"> </w:t>
      </w:r>
      <w:hyperlink w:anchor="def-prior">
        <w:r>
          <w:rPr>
            <w:rStyle w:val="Hyperlink"/>
          </w:rPr>
          <w:t xml:space="preserve">prior</w:t>
        </w:r>
      </w:hyperlink>
      <w:r>
        <w:t xml:space="preserve"> </w:t>
      </w:r>
      <w:r>
        <w:t xml:space="preserve">whose density is constant on the parameter space: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  <m:r>
          <m:rPr>
            <m:sty m:val="p"/>
          </m:rPr>
          <m:t>∝</m:t>
        </m:r>
        <m:r>
          <m:t>1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θ</m:t>
        </m:r>
        <m:r>
          <m:rPr>
            <m:sty m:val="p"/>
          </m:rPr>
          <m:t>∈</m:t>
        </m:r>
        <m:r>
          <m:rPr>
            <m:sty m:val="p"/>
          </m:rPr>
          <m:t>Θ</m:t>
        </m:r>
      </m:oMath>
      <w:r>
        <w:t xml:space="preserve">.</w:t>
      </w:r>
    </w:p>
    <w:bookmarkEnd w:id="91"/>
    <w:bookmarkStart w:id="92" w:name="def-improper-prior"/>
    <w:p>
      <w:pPr>
        <w:pStyle w:val="BodyText"/>
      </w:pPr>
      <w:r>
        <w:rPr>
          <w:b/>
          <w:bCs/>
        </w:rPr>
        <w:t xml:space="preserve">Definition 14 (Improper prior)</w:t>
      </w:r>
      <w:r>
        <w:t xml:space="preserve"> </w:t>
      </w:r>
      <w:r>
        <w:t xml:space="preserve">An</w:t>
      </w:r>
      <w:r>
        <w:t xml:space="preserve"> </w:t>
      </w:r>
      <w:r>
        <w:rPr>
          <w:b/>
          <w:bCs/>
        </w:rPr>
        <w:t xml:space="preserve">improper prior</w:t>
      </w:r>
      <w:r>
        <w:t xml:space="preserve"> </w:t>
      </w:r>
      <w:r>
        <w:t xml:space="preserve">is a nonnegative function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used in place of a prior density,</w:t>
      </w:r>
      <w:r>
        <w:t xml:space="preserve"> </w:t>
      </w:r>
      <w:r>
        <w:t xml:space="preserve">whose integral over the parameter space is infinite,</w:t>
      </w:r>
      <w:r>
        <w:t xml:space="preserve"> </w:t>
      </w:r>
      <w:r>
        <w:t xml:space="preserve">so that it is not a probability density.</w:t>
      </w:r>
    </w:p>
    <w:bookmarkEnd w:id="92"/>
    <w:bookmarkStart w:id="93" w:name="exm-prior-spectrum"/>
    <w:p>
      <w:pPr>
        <w:pStyle w:val="BodyText"/>
      </w:pPr>
      <w:r>
        <w:rPr>
          <w:b/>
          <w:bCs/>
        </w:rPr>
        <w:t xml:space="preserve">Example 16 (Three priors for a log odds ratio)</w:t>
      </w:r>
      <w:r>
        <w:t xml:space="preserve"> </w:t>
      </w:r>
      <w:r>
        <w:t xml:space="preserve">Let</w:t>
      </w:r>
      <w:r>
        <w:t xml:space="preserve"> </w:t>
      </w:r>
      <m:oMath>
        <m:r>
          <m:t>β</m:t>
        </m:r>
      </m:oMath>
      <w:r>
        <w:t xml:space="preserve"> </w:t>
      </w:r>
      <w:r>
        <w:t xml:space="preserve">be the log odds ratio of disease for exposed versus unexposed people,</w:t>
      </w:r>
      <w:r>
        <w:t xml:space="preserve"> </w:t>
      </w:r>
      <w:r>
        <w:t xml:space="preserve">so the odds ratio is</w:t>
      </w:r>
      <w:r>
        <w:t xml:space="preserve"> </w:t>
      </w:r>
      <m:oMath>
        <m:sSup>
          <m:e>
            <m:r>
              <m:t>e</m:t>
            </m:r>
          </m:e>
          <m:sup>
            <m:r>
              <m:t>β</m:t>
            </m:r>
          </m:sup>
        </m:sSup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β</m:t>
        </m:r>
      </m:oMath>
      <w:r>
        <w:t xml:space="preserve"> </w:t>
      </w:r>
      <w:r>
        <w:t xml:space="preserve">can be any real number.</w:t>
      </w:r>
    </w:p>
    <w:p>
      <w:pPr>
        <w:pStyle w:val="Compact"/>
        <w:numPr>
          <w:ilvl w:val="0"/>
          <w:numId w:val="1003"/>
        </w:numPr>
      </w:pPr>
      <w:hyperlink w:anchor="def-informative-prior">
        <w:r>
          <w:rPr>
            <w:rStyle w:val="Hyperlink"/>
          </w:rPr>
          <w:t xml:space="preserve">Informative</w:t>
        </w:r>
      </w:hyperlink>
      <w:r>
        <w:t xml:space="preserve">: a previous study estimated the odds ratio as 1.5,</w:t>
      </w:r>
      <w:r>
        <w:t xml:space="preserve"> </w:t>
      </w:r>
      <w:r>
        <w:t xml:space="preserve">with a standard error of 0.2 for its logarithm,</w:t>
      </w:r>
      <w:r>
        <w:t xml:space="preserve"> </w:t>
      </w:r>
      <w:r>
        <w:t xml:space="preserve">so an analyst adopts the prior</w:t>
      </w:r>
      <w:r>
        <w:t xml:space="preserve"> </w:t>
      </w:r>
      <m:oMath>
        <m:r>
          <m:t>β</m:t>
        </m:r>
        <m:r>
          <m:rPr>
            <m:sty m:val="p"/>
          </m:rPr>
          <m:t>∼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rPr>
                <m:sty m:val="p"/>
              </m:rPr>
              <m:t>log</m:t>
            </m:r>
            <m:r>
              <m:t>1.5</m:t>
            </m:r>
            <m:r>
              <m:rPr>
                <m:sty m:val="p"/>
              </m:rPr>
              <m:t>,</m:t>
            </m:r>
            <m:r>
              <m:t> </m:t>
            </m:r>
            <m:sSup>
              <m:e>
                <m:r>
                  <m:t>0.2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.</w:t>
      </w:r>
    </w:p>
    <w:p>
      <w:pPr>
        <w:pStyle w:val="Compact"/>
        <w:numPr>
          <w:ilvl w:val="0"/>
          <w:numId w:val="1003"/>
        </w:numPr>
      </w:pPr>
      <w:hyperlink w:anchor="def-weakly-informative-prior">
        <w:r>
          <w:rPr>
            <w:rStyle w:val="Hyperlink"/>
          </w:rPr>
          <w:t xml:space="preserve">Weakly informative</w:t>
        </w:r>
      </w:hyperlink>
      <w:r>
        <w:t xml:space="preserve">: an analyst with no previous study,</w:t>
      </w:r>
      <w:r>
        <w:t xml:space="preserve"> </w:t>
      </w:r>
      <w:r>
        <w:t xml:space="preserve">who nonetheless regards odds ratios above 100 as implausible,</w:t>
      </w:r>
      <w:r>
        <w:t xml:space="preserve"> </w:t>
      </w:r>
      <w:r>
        <w:t xml:space="preserve">adopts</w:t>
      </w:r>
      <w:r>
        <w:t xml:space="preserve"> </w:t>
      </w:r>
      <m:oMath>
        <m:r>
          <m:t>β</m:t>
        </m:r>
        <m:r>
          <m:rPr>
            <m:sty m:val="p"/>
          </m:rPr>
          <m:t>∼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 </m:t>
            </m:r>
            <m:sSup>
              <m:e>
                <m:r>
                  <m:t>2.5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.</w:t>
      </w:r>
    </w:p>
    <w:p>
      <w:pPr>
        <w:pStyle w:val="Compact"/>
        <w:numPr>
          <w:ilvl w:val="0"/>
          <w:numId w:val="1003"/>
        </w:numPr>
      </w:pPr>
      <w:hyperlink w:anchor="def-flat-prior">
        <w:r>
          <w:rPr>
            <w:rStyle w:val="Hyperlink"/>
          </w:rPr>
          <w:t xml:space="preserve">Flat</w:t>
        </w:r>
      </w:hyperlink>
      <w:r>
        <w:t xml:space="preserve">: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β</m:t>
        </m:r>
        <m:r>
          <m:rPr>
            <m:sty m:val="p"/>
          </m:rPr>
          <m:t>)</m:t>
        </m:r>
        <m:r>
          <m:rPr>
            <m:sty m:val="p"/>
          </m:rPr>
          <m:t>∝</m:t>
        </m:r>
        <m:r>
          <m:t>1</m:t>
        </m:r>
      </m:oMath>
      <w:r>
        <w:t xml:space="preserve"> </w:t>
      </w:r>
      <w:r>
        <w:t xml:space="preserve">on the whole real line.</w:t>
      </w:r>
      <w:r>
        <w:t xml:space="preserve"> </w:t>
      </w:r>
      <w:r>
        <w:t xml:space="preserve">This prior is</w:t>
      </w:r>
      <w:r>
        <w:t xml:space="preserve"> </w:t>
      </w:r>
      <w:hyperlink w:anchor="def-improper-prior">
        <w:r>
          <w:rPr>
            <w:rStyle w:val="Hyperlink"/>
          </w:rPr>
          <w:t xml:space="preserve">improper</w:t>
        </w:r>
      </w:hyperlink>
      <w:r>
        <w:t xml:space="preserve">,</w:t>
      </w:r>
      <w:r>
        <w:t xml:space="preserve"> </w:t>
      </w:r>
      <w:r>
        <w:t xml:space="preserve">since</w:t>
      </w:r>
      <w:r>
        <w:t xml:space="preserve"> </w:t>
      </w:r>
      <m:oMath>
        <m:nary>
          <m:naryPr>
            <m:chr m:val="∫"/>
            <m:limLoc m:val="subSup"/>
            <m:subHide m:val="off"/>
            <m:supHide m:val="off"/>
          </m:naryPr>
          <m:sub>
            <m:r>
              <m:rPr>
                <m:sty m:val="p"/>
              </m:rPr>
              <m:t>−</m:t>
            </m:r>
            <m:r>
              <m:rPr>
                <m:sty m:val="p"/>
              </m:rPr>
              <m:t>∞</m:t>
            </m:r>
          </m:sub>
          <m:sup>
            <m:r>
              <m:rPr>
                <m:sty m:val="p"/>
              </m:rPr>
              <m:t>∞</m:t>
            </m:r>
          </m:sup>
          <m:e>
            <m:r>
              <m:t>1</m:t>
            </m:r>
          </m:e>
        </m:nary>
        <m:r>
          <m:t> </m:t>
        </m:r>
        <m:r>
          <m:t>d</m:t>
        </m:r>
        <m:r>
          <m:t>β</m:t>
        </m:r>
        <m:r>
          <m:rPr>
            <m:sty m:val="p"/>
          </m:rPr>
          <m:t>=</m:t>
        </m:r>
        <m:r>
          <m:rPr>
            <m:sty m:val="p"/>
          </m:rPr>
          <m:t>∞</m:t>
        </m:r>
      </m:oMath>
      <w:r>
        <w:t xml:space="preserve">;</w:t>
      </w:r>
      <w:r>
        <w:t xml:space="preserve"> </w:t>
      </w:r>
      <w:r>
        <w:t xml:space="preserve">it gives an odds ratio of</w:t>
      </w:r>
      <w:r>
        <w:t xml:space="preserve"> </w:t>
      </w:r>
      <m:oMath>
        <m:sSup>
          <m:e>
            <m:r>
              <m:t>10</m:t>
            </m:r>
          </m:e>
          <m:sup>
            <m:r>
              <m:t>6</m:t>
            </m:r>
          </m:sup>
        </m:sSup>
      </m:oMath>
      <w:r>
        <w:t xml:space="preserve"> </w:t>
      </w:r>
      <w:r>
        <w:t xml:space="preserve">the same density as an odds ratio of</w:t>
      </w:r>
      <w:r>
        <w:t xml:space="preserve"> </w:t>
      </w:r>
      <m:oMath>
        <m:r>
          <m:t>1</m:t>
        </m:r>
      </m:oMath>
      <w:r>
        <w:t xml:space="preserve">.</w:t>
      </w:r>
    </w:p>
    <w:p>
      <w:pPr>
        <w:pStyle w:val="FirstParagraph"/>
      </w:pPr>
      <w:r>
        <w:t xml:space="preserve">The two proper priors’ probabilities for large odds ratios:</w:t>
      </w:r>
    </w:p>
    <w:p>
      <w:pPr>
        <w:pStyle w:val="SourceCode"/>
      </w:pPr>
      <w:r>
        <w:rPr>
          <w:rStyle w:val="NormalTok"/>
        </w:rPr>
        <w:t xml:space="preserve">or_cutoffs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100</w:t>
      </w:r>
      <w:r>
        <w:rPr>
          <w:rStyle w:val="NormalTok"/>
        </w:rPr>
        <w:t xml:space="preserve">, </w:t>
      </w:r>
      <w:r>
        <w:rPr>
          <w:rStyle w:val="FloatTok"/>
        </w:rPr>
        <w:t xml:space="preserve">1e6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rbind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informative =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pnorm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log</w:t>
      </w:r>
      <w:r>
        <w:rPr>
          <w:rStyle w:val="NormalTok"/>
        </w:rPr>
        <w:t xml:space="preserve">(or_cutoffs), </w:t>
      </w:r>
      <w:r>
        <w:rPr>
          <w:rStyle w:val="FunctionTok"/>
        </w:rPr>
        <w:t xml:space="preserve">log</w:t>
      </w:r>
      <w:r>
        <w:rPr>
          <w:rStyle w:val="NormalTok"/>
        </w:rPr>
        <w:t xml:space="preserve">(</w:t>
      </w:r>
      <w:r>
        <w:rPr>
          <w:rStyle w:val="FloatTok"/>
        </w:rPr>
        <w:t xml:space="preserve">1.5</w:t>
      </w:r>
      <w:r>
        <w:rPr>
          <w:rStyle w:val="NormalTok"/>
        </w:rPr>
        <w:t xml:space="preserve">), </w:t>
      </w:r>
      <w:r>
        <w:rPr>
          <w:rStyle w:val="FloatTok"/>
        </w:rPr>
        <w:t xml:space="preserve">0.2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lower.tail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br/>
      </w:r>
      <w:r>
        <w:rPr>
          <w:rStyle w:val="NormalTok"/>
        </w:rPr>
        <w:t xml:space="preserve">  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weakly_informative =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pnorm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log</w:t>
      </w:r>
      <w:r>
        <w:rPr>
          <w:rStyle w:val="NormalTok"/>
        </w:rPr>
        <w:t xml:space="preserve">(or_cutoffs),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FloatTok"/>
        </w:rPr>
        <w:t xml:space="preserve">2.5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lower.tail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signif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`</w:t>
      </w:r>
      <w:r>
        <w:rPr>
          <w:rStyle w:val="AttributeTok"/>
        </w:rPr>
        <w:t xml:space="preserve">colnames&lt;-</w:t>
      </w:r>
      <w:r>
        <w:rPr>
          <w:rStyle w:val="StringTok"/>
        </w:rPr>
        <w:t xml:space="preserve">`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"Pr(OR &gt; 10)"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"Pr(OR &gt; 100)"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"Pr(OR &gt; 1e6)"</w:t>
      </w:r>
      <w:r>
        <w:rPr>
          <w:rStyle w:val="NormalTok"/>
        </w:rPr>
        <w:t xml:space="preserve">))</w:t>
      </w:r>
      <w:r>
        <w:br/>
      </w:r>
      <w:r>
        <w:rPr>
          <w:rStyle w:val="CommentTok"/>
        </w:rPr>
        <w:t xml:space="preserve">#&gt;                    Pr(OR &gt; 10) Pr(OR &gt; 100) Pr(OR &gt; 1e6)</w:t>
      </w:r>
      <w:r>
        <w:br/>
      </w:r>
      <w:r>
        <w:rPr>
          <w:rStyle w:val="CommentTok"/>
        </w:rPr>
        <w:t xml:space="preserve">#&gt; informative            1.2e-21      3.4e-98      0.0e+00</w:t>
      </w:r>
      <w:r>
        <w:br/>
      </w:r>
      <w:r>
        <w:rPr>
          <w:rStyle w:val="CommentTok"/>
        </w:rPr>
        <w:t xml:space="preserve">#&gt; weakly_informative     1.8e-01      3.3e-02      1.6e-08</w:t>
      </w:r>
    </w:p>
    <w:p>
      <w:pPr>
        <w:pStyle w:val="FirstParagraph"/>
      </w:pPr>
      <w:r>
        <w:t xml:space="preserve">The informative prior all but rules out an odds ratio of 10;</w:t>
      </w:r>
      <w:r>
        <w:t xml:space="preserve"> </w:t>
      </w:r>
      <w:r>
        <w:t xml:space="preserve">the weakly informative prior leaves a few percent of its probability above 100,</w:t>
      </w:r>
      <w:r>
        <w:t xml:space="preserve"> </w:t>
      </w:r>
      <w:r>
        <w:t xml:space="preserve">and effectively none above</w:t>
      </w:r>
      <w:r>
        <w:t xml:space="preserve"> </w:t>
      </w:r>
      <m:oMath>
        <m:sSup>
          <m:e>
            <m:r>
              <m:t>10</m:t>
            </m:r>
          </m:e>
          <m:sup>
            <m:r>
              <m:t>6</m:t>
            </m:r>
          </m:sup>
        </m:sSup>
      </m:oMath>
      <w:r>
        <w:t xml:space="preserve">.</w:t>
      </w:r>
    </w:p>
    <w:bookmarkEnd w:id="93"/>
    <w:bookmarkStart w:id="94" w:name="exm-flat-prior-reparam"/>
    <w:p>
      <w:pPr>
        <w:pStyle w:val="BodyText"/>
      </w:pPr>
      <w:r>
        <w:rPr>
          <w:b/>
          <w:bCs/>
        </w:rPr>
        <w:t xml:space="preserve">Example 17 (A flat prior on a probability is not flat on its log-odds)</w:t>
      </w:r>
      <w:r>
        <w:t xml:space="preserve"> </w:t>
      </w:r>
      <w:r>
        <w:t xml:space="preserve">A</w:t>
      </w:r>
      <w:r>
        <w:t xml:space="preserve"> </w:t>
      </w:r>
      <w:hyperlink w:anchor="def-flat-prior">
        <w:r>
          <w:rPr>
            <w:rStyle w:val="Hyperlink"/>
          </w:rPr>
          <w:t xml:space="preserve">flat prior</w:t>
        </w:r>
      </w:hyperlink>
      <w:r>
        <w:t xml:space="preserve"> </w:t>
      </w:r>
      <w:r>
        <w:t xml:space="preserve">is flat only on the scale on which it is stated.</w:t>
      </w:r>
      <w:r>
        <w:t xml:space="preserve"> </w:t>
      </w:r>
      <w:r>
        <w:t xml:space="preserve">Let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have the uniform prior of</w:t>
      </w:r>
      <w:r>
        <w:t xml:space="preserve"> </w:t>
      </w:r>
      <w:hyperlink w:anchor="exm-prior">
        <w:r>
          <w:rPr>
            <w:rStyle w:val="Hyperlink"/>
          </w:rPr>
          <w:t xml:space="preserve">Example 2</w:t>
        </w:r>
      </w:hyperlink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r>
          <m:t>η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ty m:val="p"/>
          </m:rPr>
          <m:t>logit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)</m:t>
        </m:r>
      </m:oMath>
      <w:r>
        <w:t xml:space="preserve"> </w:t>
      </w:r>
      <w:r>
        <w:t xml:space="preserve">be its log-odds,</w:t>
      </w:r>
      <w:r>
        <w:t xml:space="preserve"> </w:t>
      </w:r>
      <w:r>
        <w:t xml:space="preserve">so that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π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expit</m:t>
              </m:r>
              <m:r>
                <m:rPr>
                  <m:sty m:val="p"/>
                </m:rPr>
                <m:t>(</m:t>
              </m:r>
              <m:r>
                <m:t>η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+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η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The derivative of</w:t>
      </w:r>
      <w:r>
        <w:t xml:space="preserve"> </w:t>
      </w:r>
      <m:oMath>
        <m:r>
          <m:rPr>
            <m:sty m:val="p"/>
          </m:rPr>
          <m:t>expit</m:t>
        </m:r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t>d</m:t>
                  </m:r>
                </m:num>
                <m:den>
                  <m:r>
                    <m:t>d</m:t>
                  </m:r>
                  <m:r>
                    <m:t>η</m:t>
                  </m:r>
                </m:den>
              </m:f>
              <m:r>
                <m:rPr>
                  <m:sty m:val="p"/>
                </m:rPr>
                <m:t>expit</m:t>
              </m:r>
              <m:r>
                <m:rPr>
                  <m:sty m:val="p"/>
                </m:rPr>
                <m:t>(</m:t>
              </m:r>
              <m:r>
                <m:t>η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d</m:t>
                  </m:r>
                </m:num>
                <m:den>
                  <m:r>
                    <m:t>d</m:t>
                  </m:r>
                  <m:r>
                    <m:t>η</m:t>
                  </m:r>
                </m:den>
              </m:f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+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η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+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η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η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(chain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η</m:t>
                      </m:r>
                    </m:sup>
                  </m:sSup>
                </m:den>
              </m:f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η</m:t>
                      </m:r>
                    </m:sup>
                  </m:sSup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η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(splitting the fraction)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expit</m:t>
              </m:r>
              <m:r>
                <m:rPr>
                  <m:sty m:val="p"/>
                </m:rPr>
                <m:t>(</m:t>
              </m:r>
              <m:r>
                <m:t>η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expit</m:t>
                  </m:r>
                  <m:r>
                    <m:rPr>
                      <m:sty m:val="p"/>
                    </m:rPr>
                    <m:t>(</m:t>
                  </m:r>
                  <m:r>
                    <m:t>η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f>
                <m:fPr>
                  <m:type m:val="lin"/>
                </m:fPr>
                <m:num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η</m:t>
                      </m:r>
                    </m:sup>
                  </m:sSup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η</m:t>
                      </m:r>
                    </m:sup>
                  </m:sSup>
                </m:den>
              </m:f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η</m:t>
                      </m:r>
                    </m:sup>
                  </m:sSup>
                </m:den>
              </m:f>
              <m:r>
                <m:rPr>
                  <m:nor/>
                  <m:sty m:val="p"/>
                </m:rPr>
                <m:t>)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By the change-of-variables formula for densities</w:t>
      </w:r>
      <w:r>
        <w:t xml:space="preserve"> </w:t>
      </w:r>
      <w:r>
        <w:t xml:space="preserve">(Casella and Berger 2002, Theorem 2.1.5)</w:t>
      </w:r>
      <w:r>
        <w:t xml:space="preserve">,</w:t>
      </w:r>
      <w:r>
        <w:t xml:space="preserve"> </w:t>
      </w:r>
      <w:r>
        <w:t xml:space="preserve">the prior density of</w:t>
      </w:r>
      <w:r>
        <w:t xml:space="preserve"> </w:t>
      </w:r>
      <m:oMath>
        <m:r>
          <m:t>η</m:t>
        </m:r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rPr>
                      <m:sty m:val="p"/>
                    </m:rPr>
                    <m:t>p</m:t>
                  </m:r>
                </m:e>
                <m:sub>
                  <m:r>
                    <m:t>η</m:t>
                  </m:r>
                </m:sub>
              </m:sSub>
              <m:r>
                <m:rPr>
                  <m:sty m:val="p"/>
                </m:rPr>
                <m:t>(</m:t>
              </m:r>
              <m:r>
                <m:t>η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p"/>
                    </m:rPr>
                    <m:t>p</m:t>
                  </m:r>
                </m:e>
                <m:sub>
                  <m:r>
                    <m:t>π</m:t>
                  </m:r>
                </m:sub>
              </m:sSub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expit</m:t>
                  </m:r>
                  <m:r>
                    <m:rPr>
                      <m:sty m:val="p"/>
                    </m:rPr>
                    <m:t>(</m:t>
                  </m:r>
                  <m:r>
                    <m:t>η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rPr>
                  <m:sty m:val="p"/>
                </m:rPr>
                <m:t>⋅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d</m:t>
                      </m:r>
                    </m:num>
                    <m:den>
                      <m:r>
                        <m:t>d</m:t>
                      </m:r>
                      <m:r>
                        <m:t>η</m:t>
                      </m:r>
                    </m:den>
                  </m:f>
                  <m:r>
                    <m:rPr>
                      <m:sty m:val="p"/>
                    </m:rPr>
                    <m:t>expit</m:t>
                  </m:r>
                  <m:r>
                    <m:rPr>
                      <m:sty m:val="p"/>
                    </m:rPr>
                    <m:t>(</m:t>
                  </m:r>
                  <m:r>
                    <m:t>η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(change of variables)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expit</m:t>
              </m:r>
              <m:r>
                <m:rPr>
                  <m:sty m:val="p"/>
                </m:rPr>
                <m:t>(</m:t>
              </m:r>
              <m:r>
                <m:t>η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expit</m:t>
                  </m:r>
                  <m:r>
                    <m:rPr>
                      <m:sty m:val="p"/>
                    </m:rPr>
                    <m:t>(</m:t>
                  </m:r>
                  <m:r>
                    <m:t>η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(uniform density of </m:t>
              </m:r>
              <m:r>
                <m:t>π</m:t>
              </m:r>
              <m:r>
                <m:rPr>
                  <m:nor/>
                  <m:sty m:val="p"/>
                </m:rPr>
                <m:t>; derivative of </m:t>
              </m:r>
              <m:r>
                <m:rPr>
                  <m:sty m:val="p"/>
                </m:rPr>
                <m:t>expit</m:t>
              </m:r>
              <m:r>
                <m:rPr>
                  <m:nor/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the standard logistic density,</w:t>
      </w:r>
      <w:r>
        <w:t xml:space="preserve"> </w:t>
      </w:r>
      <w:r>
        <w:t xml:space="preserve">which peaks at</w:t>
      </w:r>
      <w:r>
        <w:t xml:space="preserve"> </w:t>
      </w:r>
      <m:oMath>
        <m:r>
          <m:t>η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 decays in both directions.</w:t>
      </w:r>
      <w:r>
        <w:t xml:space="preserve"> </w:t>
      </w:r>
      <w:r>
        <w:t xml:space="preserve">Under this prior,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&lt;</m:t>
        </m:r>
        <m:r>
          <m:t>η</m:t>
        </m:r>
        <m:r>
          <m:rPr>
            <m:sty m:val="p"/>
          </m:rPr>
          <m:t>&lt;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expit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−</m:t>
        </m:r>
        <m:r>
          <m:rPr>
            <m:sty m:val="p"/>
          </m:rPr>
          <m:t>expit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≈</m:t>
        </m:r>
        <m:r>
          <m:t>0.46</m:t>
        </m:r>
      </m:oMath>
      <w:r>
        <w:t xml:space="preserve">,</w:t>
      </w:r>
      <w:r>
        <w:t xml:space="preserve"> </w:t>
      </w:r>
      <w:r>
        <w:t xml:space="preserve">whereas a flat prior on</w:t>
      </w:r>
      <w:r>
        <w:t xml:space="preserve"> </w:t>
      </w:r>
      <m:oMath>
        <m:r>
          <m:t>η</m:t>
        </m:r>
      </m:oMath>
      <w:r>
        <w:t xml:space="preserve"> </w:t>
      </w:r>
      <w:r>
        <w:t xml:space="preserve">would make every interval of length 2 equally likely.</w:t>
      </w:r>
      <w:r>
        <w:t xml:space="preserve"> </w:t>
      </w:r>
      <w:r>
        <w:t xml:space="preserve">“Noninformative”</w:t>
      </w:r>
      <w:r>
        <w:t xml:space="preserve"> </w:t>
      </w:r>
      <w:r>
        <w:t xml:space="preserve">therefore depends on the parameterization.</w:t>
      </w:r>
    </w:p>
    <w:bookmarkEnd w:id="94"/>
    <w:bookmarkStart w:id="96" w:name="cor-flat-prior-posterior"/>
    <w:p>
      <w:pPr>
        <w:pStyle w:val="BodyText"/>
      </w:pPr>
      <w:r>
        <w:rPr>
          <w:b/>
          <w:bCs/>
        </w:rPr>
        <w:t xml:space="preserve">Corollary 4 (Under a flat prior, the posterior is proportional to the likelihood)</w:t>
      </w:r>
      <w:r>
        <w:t xml:space="preserve"> </w:t>
      </w:r>
      <w:r>
        <w:t xml:space="preserve">If the prior is</w:t>
      </w:r>
      <w:r>
        <w:t xml:space="preserve"> </w:t>
      </w:r>
      <w:hyperlink w:anchor="def-flat-prior">
        <w:r>
          <w:rPr>
            <w:rStyle w:val="Hyperlink"/>
          </w:rPr>
          <w:t xml:space="preserve">flat</w:t>
        </w:r>
      </w:hyperlink>
      <w:r>
        <w:t xml:space="preserve"> </w:t>
      </w:r>
      <w:r>
        <w:t xml:space="preserve">on a parameter space</w:t>
      </w:r>
      <w:r>
        <w:t xml:space="preserve"> </w:t>
      </w:r>
      <m:oMath>
        <m:r>
          <m:rPr>
            <m:sty m:val="p"/>
          </m:rPr>
          <m:t>Θ</m:t>
        </m:r>
      </m:oMath>
      <w:r>
        <w:t xml:space="preserve"> </w:t>
      </w:r>
      <w:r>
        <w:t xml:space="preserve">of finite length (or volume),</w:t>
      </w:r>
      <w:r>
        <w:t xml:space="preserve"> </w:t>
      </w:r>
      <w:r>
        <w:t xml:space="preserve">then, as a function of</w:t>
      </w:r>
      <w:r>
        <w:t xml:space="preserve"> </w:t>
      </w:r>
      <m:oMath>
        <m:r>
          <m:t>θ</m:t>
        </m:r>
        <m:r>
          <m:rPr>
            <m:sty m:val="p"/>
          </m:rPr>
          <m:t>∈</m:t>
        </m:r>
        <m:r>
          <m:rPr>
            <m:sty m:val="p"/>
          </m:rPr>
          <m:t>Θ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θ</m:t>
          </m:r>
          <m:r>
            <m:rPr>
              <m:sty m:val="p"/>
            </m:rPr>
            <m:t>∣</m:t>
          </m:r>
          <m:acc>
            <m:accPr>
              <m:chr m:val="̃"/>
            </m:accPr>
            <m:e>
              <m:r>
                <m:t>y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∝</m:t>
          </m:r>
          <m:r>
            <m:rPr>
              <m:scr m:val="script"/>
              <m:sty m:val="p"/>
            </m:rPr>
            <m:t>L</m:t>
          </m:r>
          <m:r>
            <m:rPr>
              <m:sty m:val="p"/>
            </m:rPr>
            <m:t>(</m:t>
          </m:r>
          <m:r>
            <m:t>θ</m:t>
          </m:r>
          <m:r>
            <m:rPr>
              <m:sty m:val="p"/>
            </m:rPr>
            <m:t>)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r>
          <m:rPr>
            <m:scr m:val="script"/>
            <m:sty m:val="p"/>
          </m:rPr>
          <m:t>L</m:t>
        </m:r>
      </m:oMath>
      <w:r>
        <w:t xml:space="preserve"> </w:t>
      </w:r>
      <w:r>
        <w:t xml:space="preserve">is the</w:t>
      </w:r>
      <w:r>
        <w:t xml:space="preserve"> </w:t>
      </w:r>
      <w:hyperlink r:id="rId34">
        <w:r>
          <w:rPr>
            <w:rStyle w:val="Hyperlink"/>
          </w:rPr>
          <w:t xml:space="preserve">likelihood</w:t>
        </w:r>
      </w:hyperlink>
      <w:r>
        <w:t xml:space="preserve">,</w:t>
      </w:r>
      <w:r>
        <w:t xml:space="preserve"> </w:t>
      </w:r>
      <w:r>
        <w:t xml:space="preserve">and any value of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that maximizes the posterior density</w:t>
      </w:r>
      <w:r>
        <w:t xml:space="preserve"> </w:t>
      </w:r>
      <w:r>
        <w:t xml:space="preserve">is a</w:t>
      </w:r>
      <w:r>
        <w:t xml:space="preserve"> </w:t>
      </w:r>
      <w:hyperlink r:id="rId95">
        <w:r>
          <w:rPr>
            <w:rStyle w:val="Hyperlink"/>
          </w:rPr>
          <w:t xml:space="preserve">maximum likelihood estimate</w:t>
        </w:r>
      </w:hyperlink>
      <w:r>
        <w:t xml:space="preserve">.</w:t>
      </w:r>
    </w:p>
    <w:bookmarkEnd w:id="96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By</w:t>
      </w:r>
      <w:r>
        <w:t xml:space="preserve"> </w:t>
      </w:r>
      <w:hyperlink w:anchor="cor-bayes-proportional">
        <w:r>
          <w:rPr>
            <w:rStyle w:val="Hyperlink"/>
          </w:rPr>
          <w:t xml:space="preserve">Corollary 1</w:t>
        </w:r>
      </w:hyperlink>
      <w:r>
        <w:t xml:space="preserve">,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∣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  <m:r>
          <m:rPr>
            <m:sty m:val="p"/>
          </m:rPr>
          <m:t>∝</m:t>
        </m:r>
        <m:r>
          <m:rPr>
            <m:scr m:val="script"/>
            <m:sty m:val="p"/>
          </m:rPr>
          <m:t>L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  <m:r>
          <m:t> </m:t>
        </m:r>
        <m:r>
          <m:rPr>
            <m:sty m:val="p"/>
          </m:rPr>
          <m:t>p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</m:oMath>
      <w:r>
        <w:t xml:space="preserve"> </w:t>
      </w:r>
      <w:r>
        <w:t xml:space="preserve">is the same constant for every</w:t>
      </w:r>
      <w:r>
        <w:t xml:space="preserve"> </w:t>
      </w:r>
      <m:oMath>
        <m:r>
          <m:t>θ</m:t>
        </m:r>
        <m:r>
          <m:rPr>
            <m:sty m:val="p"/>
          </m:rPr>
          <m:t>∈</m:t>
        </m:r>
        <m:r>
          <m:rPr>
            <m:sty m:val="p"/>
          </m:rPr>
          <m:t>Θ</m:t>
        </m:r>
      </m:oMath>
      <w:r>
        <w:t xml:space="preserve">.</w:t>
      </w:r>
      <w:r>
        <w:t xml:space="preserve"> </w:t>
      </w:r>
      <w:r>
        <w:t xml:space="preserve">Multiplying a function by a positive constant does not change where it is maximized.</w:t>
      </w:r>
    </w:p>
    <w:bookmarkStart w:id="97" w:name="rem-flat-prior-improper"/>
    <w:p>
      <w:pPr>
        <w:pStyle w:val="BodyText"/>
      </w:pPr>
      <w:r>
        <w:rPr>
          <w:i/>
          <w:iCs/>
        </w:rPr>
        <w:t xml:space="preserve">Remark 4</w:t>
      </w:r>
      <w:r>
        <w:t xml:space="preserve"> (Flat priors can be improper). </w:t>
      </w:r>
      <w:r>
        <w:t xml:space="preserve">A flat prior on an unbounded parameter space, such as</w:t>
      </w:r>
      <w:r>
        <w:t xml:space="preserve"> </w:t>
      </w:r>
      <m:oMath>
        <m:r>
          <m:rPr>
            <m:scr m:val="double-struck"/>
            <m:sty m:val="p"/>
          </m:rPr>
          <m:t>R</m:t>
        </m:r>
      </m:oMath>
      <w:r>
        <w:t xml:space="preserve">, is</w:t>
      </w:r>
      <w:r>
        <w:t xml:space="preserve"> </w:t>
      </w:r>
      <w:hyperlink w:anchor="def-improper-prior">
        <w:r>
          <w:rPr>
            <w:rStyle w:val="Hyperlink"/>
          </w:rPr>
          <w:t xml:space="preserve">improper</w:t>
        </w:r>
      </w:hyperlink>
      <w:r>
        <w:t xml:space="preserve">,</w:t>
      </w:r>
      <w:r>
        <w:t xml:space="preserve"> </w:t>
      </w:r>
      <w:r>
        <w:t xml:space="preserve">so it does not define a joint distribution of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hyperlink w:anchor="def-posterior">
        <w:r>
          <w:rPr>
            <w:rStyle w:val="Hyperlink"/>
          </w:rPr>
          <w:t xml:space="preserve">Definition 4</w:t>
        </w:r>
      </w:hyperlink>
      <w:r>
        <w:t xml:space="preserve"> </w:t>
      </w:r>
      <w:r>
        <w:t xml:space="preserve">does not apply directly.</w:t>
      </w:r>
      <w:r>
        <w:t xml:space="preserve"> </w:t>
      </w:r>
      <w:r>
        <w:t xml:space="preserve">In practice the posterior is then</w:t>
      </w:r>
      <w:r>
        <w:t xml:space="preserve"> </w:t>
      </w:r>
      <w:r>
        <w:rPr>
          <w:i/>
          <w:iCs/>
        </w:rPr>
        <w:t xml:space="preserve">defined</w:t>
      </w:r>
      <w:r>
        <w:t xml:space="preserve"> </w:t>
      </w:r>
      <w:r>
        <w:t xml:space="preserve">as likelihood times prior,</w:t>
      </w:r>
      <w:r>
        <w:t xml:space="preserve"> </w:t>
      </w:r>
      <w:r>
        <w:t xml:space="preserve">normalized to integrate to 1,</w:t>
      </w:r>
      <w:r>
        <w:t xml:space="preserve"> </w:t>
      </w:r>
      <w:r>
        <w:t xml:space="preserve">which is possible only when that product has a finite integral;</w:t>
      </w:r>
      <w:r>
        <w:t xml:space="preserve"> </w:t>
      </w:r>
      <w:r>
        <w:t xml:space="preserve">the posterior is again proportional to the likelihood.</w:t>
      </w:r>
    </w:p>
    <w:bookmarkEnd w:id="97"/>
    <w:bookmarkStart w:id="98" w:name="exm-flat-prior-posterior"/>
    <w:p>
      <w:pPr>
        <w:pStyle w:val="BodyText"/>
      </w:pPr>
      <w:r>
        <w:rPr>
          <w:b/>
          <w:bCs/>
        </w:rPr>
        <w:t xml:space="preserve">Example 18 (Posterior mode and maximum likelihood estimate for a probability)</w:t>
      </w:r>
      <w:r>
        <w:t xml:space="preserve"> </w:t>
      </w:r>
      <w:r>
        <w:t xml:space="preserve">In</w:t>
      </w:r>
      <w:r>
        <w:t xml:space="preserve"> </w:t>
      </w:r>
      <w:hyperlink w:anchor="exm-beta-bernoulli">
        <w:r>
          <w:rPr>
            <w:rStyle w:val="Hyperlink"/>
          </w:rPr>
          <w:t xml:space="preserve">Example 14</w:t>
        </w:r>
      </w:hyperlink>
      <w:r>
        <w:t xml:space="preserve"> </w:t>
      </w:r>
      <w:r>
        <w:t xml:space="preserve">the prior is uniform on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 by</w:t>
      </w:r>
      <w:r>
        <w:t xml:space="preserve"> </w:t>
      </w:r>
      <w:hyperlink w:anchor="cor-flat-prior-posterior">
        <w:r>
          <w:rPr>
            <w:rStyle w:val="Hyperlink"/>
          </w:rPr>
          <w:t xml:space="preserve">Corollary 4</w:t>
        </w:r>
      </w:hyperlink>
      <w:r>
        <w:t xml:space="preserve"> </w:t>
      </w:r>
      <w:r>
        <w:t xml:space="preserve">the posterior density,</w:t>
      </w:r>
      <w:r>
        <w:t xml:space="preserve"> </w:t>
      </w:r>
      <w:r>
        <w:t xml:space="preserve">proportional to</w:t>
      </w:r>
      <w:r>
        <w:t xml:space="preserve"> </w:t>
      </w:r>
      <m:oMath>
        <m:sSup>
          <m:e>
            <m:r>
              <m:t>π</m:t>
            </m:r>
          </m:e>
          <m:sup>
            <m:r>
              <m:t>55</m:t>
            </m:r>
          </m:sup>
        </m:sSup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π</m:t>
        </m:r>
        <m:sSup>
          <m:e>
            <m:r>
              <m:rPr>
                <m:sty m:val="p"/>
              </m:rPr>
              <m:t>)</m:t>
            </m:r>
          </m:e>
          <m:sup>
            <m:r>
              <m:t>36</m:t>
            </m:r>
          </m:sup>
        </m:sSup>
      </m:oMath>
      <w:r>
        <w:t xml:space="preserve">,</w:t>
      </w:r>
      <w:r>
        <w:t xml:space="preserve"> </w:t>
      </w:r>
      <w:r>
        <w:t xml:space="preserve">is maximized at the maximum likelihood estimate.</w:t>
      </w:r>
      <w:r>
        <w:t xml:space="preserve"> </w:t>
      </w:r>
      <w:r>
        <w:t xml:space="preserve">Setting the derivative of the log-likelihood</w:t>
      </w:r>
      <w:r>
        <w:t xml:space="preserve"> </w:t>
      </w:r>
      <m:oMath>
        <m:r>
          <m:t>r</m:t>
        </m:r>
        <m:r>
          <m:rPr>
            <m:sty m:val="p"/>
          </m:rPr>
          <m:t>log</m:t>
        </m:r>
        <m:r>
          <m:t>π</m:t>
        </m:r>
        <m:r>
          <m:rPr>
            <m:sty m:val="p"/>
          </m:rPr>
          <m:t>+</m:t>
        </m:r>
        <m:r>
          <m:rPr>
            <m:sty m:val="p"/>
          </m:rPr>
          <m:t>(</m:t>
        </m:r>
        <m:r>
          <m:t>n</m:t>
        </m:r>
        <m:r>
          <m:rPr>
            <m:sty m:val="p"/>
          </m:rPr>
          <m:t>−</m:t>
        </m:r>
        <m:r>
          <m:t>r</m:t>
        </m:r>
        <m:r>
          <m:rPr>
            <m:sty m:val="p"/>
          </m:rPr>
          <m:t>)</m:t>
        </m:r>
        <m:r>
          <m:rPr>
            <m:sty m:val="p"/>
          </m:rPr>
          <m:t>log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π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which is</w:t>
      </w:r>
      <w:r>
        <w:t xml:space="preserve"> </w:t>
      </w:r>
      <m:oMath>
        <m:r>
          <m:t>r</m:t>
        </m:r>
        <m:r>
          <m:rPr>
            <m:sty m:val="p"/>
          </m:rPr>
          <m:t>/</m:t>
        </m:r>
        <m:r>
          <m:t>π</m:t>
        </m:r>
        <m:r>
          <m:rPr>
            <m:sty m:val="p"/>
          </m:rPr>
          <m:t>−</m:t>
        </m:r>
        <m:r>
          <m:rPr>
            <m:sty m:val="p"/>
          </m:rPr>
          <m:t>(</m:t>
        </m:r>
        <m:r>
          <m:t>n</m:t>
        </m:r>
        <m:r>
          <m:rPr>
            <m:sty m:val="p"/>
          </m:rPr>
          <m:t>−</m:t>
        </m:r>
        <m:r>
          <m:t>r</m:t>
        </m:r>
        <m:r>
          <m:rPr>
            <m:sty m:val="p"/>
          </m:rPr>
          <m:t>)</m:t>
        </m:r>
        <m:r>
          <m:rPr>
            <m:sty m:val="p"/>
          </m:rPr>
          <m:t>/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π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to zero gives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acc>
                <m:accPr>
                  <m:chr m:val="̂"/>
                </m:accPr>
                <m:e>
                  <m:r>
                    <m:t>π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r>
                <m:t>r</m:t>
              </m:r>
              <m:r>
                <m:rPr>
                  <m:sty m:val="p"/>
                </m:rPr>
                <m:t>/</m:t>
              </m:r>
              <m:r>
                <m:t>n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55</m:t>
              </m:r>
              <m:r>
                <m:rPr>
                  <m:sty m:val="p"/>
                </m:rPr>
                <m:t>/</m:t>
              </m:r>
              <m:r>
                <m:t>91</m:t>
              </m:r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r>
                <m:t>0.604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The posterior</w:t>
      </w:r>
      <w:r>
        <w:t xml:space="preserve"> </w:t>
      </w:r>
      <w:r>
        <w:rPr>
          <w:i/>
          <w:iCs/>
        </w:rPr>
        <w:t xml:space="preserve">mean</w:t>
      </w:r>
      <w:r>
        <w:t xml:space="preserve">,</w:t>
      </w:r>
      <w:r>
        <w:t xml:space="preserve"> </w:t>
      </w:r>
      <m:oMath>
        <m:r>
          <m:t>56</m:t>
        </m:r>
        <m:r>
          <m:rPr>
            <m:sty m:val="p"/>
          </m:rPr>
          <m:t>/</m:t>
        </m:r>
        <m:r>
          <m:t>93</m:t>
        </m:r>
        <m:r>
          <m:rPr>
            <m:sty m:val="p"/>
          </m:rPr>
          <m:t>≈</m:t>
        </m:r>
        <m:r>
          <m:t>0.602</m:t>
        </m:r>
      </m:oMath>
      <w:r>
        <w:t xml:space="preserve">,</w:t>
      </w:r>
      <w:r>
        <w:t xml:space="preserve"> </w:t>
      </w:r>
      <w:r>
        <w:t xml:space="preserve">is not the maximum likelihood estimate:</w:t>
      </w:r>
      <w:r>
        <w:t xml:space="preserve"> </w:t>
      </w:r>
      <w:hyperlink w:anchor="cor-flat-prior-posterior">
        <w:r>
          <w:rPr>
            <w:rStyle w:val="Hyperlink"/>
          </w:rPr>
          <w:t xml:space="preserve">Corollary 4</w:t>
        </w:r>
      </w:hyperlink>
      <w:r>
        <w:t xml:space="preserve"> </w:t>
      </w:r>
      <w:r>
        <w:t xml:space="preserve">concerns the posterior’s shape,</w:t>
      </w:r>
      <w:r>
        <w:t xml:space="preserve"> </w:t>
      </w:r>
      <w:r>
        <w:t xml:space="preserve">and so its mode, but a mean depends on the whole distribution.</w:t>
      </w:r>
    </w:p>
    <w:bookmarkEnd w:id="98"/>
    <w:bookmarkEnd w:id="99"/>
    <w:bookmarkStart w:id="103" w:name="sec-bayes-skeptical"/>
    <w:p>
      <w:pPr>
        <w:pStyle w:val="Heading3"/>
      </w:pPr>
      <w:r>
        <w:t xml:space="preserve">3.3 A skeptical prior</w:t>
      </w:r>
    </w:p>
    <w:bookmarkStart w:id="100" w:name="def-skeptical-prior"/>
    <w:p>
      <w:pPr>
        <w:pStyle w:val="FirstParagraph"/>
      </w:pPr>
      <w:r>
        <w:rPr>
          <w:b/>
          <w:bCs/>
        </w:rPr>
        <w:t xml:space="preserve">Definition 15 (Skeptical prior)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skeptical prior</w:t>
      </w:r>
      <w:r>
        <w:t xml:space="preserve"> </w:t>
      </w:r>
      <w:r>
        <w:t xml:space="preserve">is an</w:t>
      </w:r>
      <w:r>
        <w:t xml:space="preserve"> </w:t>
      </w:r>
      <w:hyperlink w:anchor="def-informative-prior">
        <w:r>
          <w:rPr>
            <w:rStyle w:val="Hyperlink"/>
          </w:rPr>
          <w:t xml:space="preserve">informative prior</w:t>
        </w:r>
      </w:hyperlink>
      <w:r>
        <w:t xml:space="preserve"> </w:t>
      </w:r>
      <w:r>
        <w:t xml:space="preserve">centered on the parameter value that represents no effect,</w:t>
      </w:r>
      <w:r>
        <w:t xml:space="preserve"> </w:t>
      </w:r>
      <w:r>
        <w:t xml:space="preserve">and concentrated near that value</w:t>
      </w:r>
      <w:r>
        <w:t xml:space="preserve"> </w:t>
      </w:r>
      <w:r>
        <w:t xml:space="preserve">(Dobson and Barnett 2018, chap. 12, p. 277)</w:t>
      </w:r>
      <w:r>
        <w:t xml:space="preserve">.</w:t>
      </w:r>
    </w:p>
    <w:bookmarkEnd w:id="100"/>
    <w:bookmarkStart w:id="101" w:name="rem-skeptical-prior-meaning"/>
    <w:p>
      <w:pPr>
        <w:pStyle w:val="BodyText"/>
      </w:pPr>
      <w:r>
        <w:rPr>
          <w:i/>
          <w:iCs/>
        </w:rPr>
        <w:t xml:space="preserve">Remark 5</w:t>
      </w:r>
      <w:r>
        <w:t xml:space="preserve"> (What a skeptical prior asks). </w:t>
      </w:r>
      <w:r>
        <w:t xml:space="preserve">A skeptical prior asks how strong the data must be</w:t>
      </w:r>
      <w:r>
        <w:t xml:space="preserve"> </w:t>
      </w:r>
      <w:r>
        <w:t xml:space="preserve">to overturn a default of no effect.</w:t>
      </w:r>
    </w:p>
    <w:bookmarkEnd w:id="101"/>
    <w:bookmarkStart w:id="102" w:name="exm-skeptical-prior"/>
    <w:p>
      <w:pPr>
        <w:pStyle w:val="BodyText"/>
      </w:pPr>
      <w:r>
        <w:rPr>
          <w:b/>
          <w:bCs/>
        </w:rPr>
        <w:t xml:space="preserve">Example 19 (A skeptical prior for a Gaussian mean)</w:t>
      </w:r>
      <w:r>
        <w:t xml:space="preserve"> </w:t>
      </w:r>
      <w:r>
        <w:t xml:space="preserve">In the model of</w:t>
      </w:r>
      <w:r>
        <w:t xml:space="preserve"> </w:t>
      </w:r>
      <w:hyperlink w:anchor="exm-normal-normal">
        <w:r>
          <w:rPr>
            <w:rStyle w:val="Hyperlink"/>
          </w:rPr>
          <w:t xml:space="preserve">Example 6</w:t>
        </w:r>
      </w:hyperlink>
      <w:r>
        <w:t xml:space="preserve">,</w:t>
      </w:r>
      <w:r>
        <w:t xml:space="preserve"> </w:t>
      </w:r>
      <w:r>
        <w:t xml:space="preserve">replace the</w:t>
      </w:r>
      <w:r>
        <w:t xml:space="preserve"> </w:t>
      </w:r>
      <m:oMath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</m:e>
        </m:d>
        <m:r>
          <m:t>​</m:t>
        </m:r>
      </m:oMath>
      <w:r>
        <w:t xml:space="preserve"> </w:t>
      </w:r>
      <w:r>
        <w:t xml:space="preserve">prior by the</w:t>
      </w:r>
      <w:r>
        <w:t xml:space="preserve"> </w:t>
      </w:r>
      <w:hyperlink w:anchor="def-skeptical-prior">
        <w:r>
          <w:rPr>
            <w:rStyle w:val="Hyperlink"/>
          </w:rPr>
          <w:t xml:space="preserve">skeptical prior</w:t>
        </w:r>
      </w:hyperlink>
      <w:r>
        <w:t xml:space="preserve"> </w:t>
      </w:r>
      <m:oMath>
        <m:r>
          <m:t>μ</m:t>
        </m:r>
        <m:r>
          <m:rPr>
            <m:sty m:val="p"/>
          </m:rPr>
          <m:t>∼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sSup>
              <m:e>
                <m:r>
                  <m:t>τ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whose standard deviation</w:t>
      </w:r>
      <w:r>
        <w:t xml:space="preserve"> </w:t>
      </w:r>
      <m:oMath>
        <m:r>
          <m:t>τ</m:t>
        </m:r>
      </m:oMath>
      <w:r>
        <w:t xml:space="preserve"> </w:t>
      </w:r>
      <w:r>
        <w:t xml:space="preserve">sets how skeptical it is.</w:t>
      </w:r>
      <w:r>
        <w:t xml:space="preserve"> </w:t>
      </w:r>
      <w:r>
        <w:t xml:space="preserve">Its density is proportional to</w:t>
      </w:r>
      <w:r>
        <w:t xml:space="preserve"> </w:t>
      </w:r>
      <m:oMath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−</m:t>
            </m:r>
            <m:f>
              <m:fPr>
                <m:type m:val="bar"/>
              </m:fPr>
              <m:num>
                <m:r>
                  <m:t>1</m:t>
                </m:r>
              </m:num>
              <m:den>
                <m:r>
                  <m:t>2</m:t>
                </m:r>
              </m:den>
            </m:f>
            <m:sSup>
              <m:e>
                <m:r>
                  <m:t>μ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/</m:t>
            </m:r>
            <m:sSup>
              <m:e>
                <m:r>
                  <m:t>τ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m</m:t>
            </m:r>
          </m:e>
          <m:sub>
            <m:r>
              <m:t>τ</m:t>
            </m:r>
          </m:sub>
        </m:sSub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f>
          <m:fPr>
            <m:type m:val="bar"/>
          </m:fPr>
          <m:num>
            <m:r>
              <m:t>n</m:t>
            </m:r>
            <m:acc>
              <m:accPr>
                <m:chr m:val="‾"/>
              </m:accPr>
              <m:e>
                <m:r>
                  <m:t>x</m:t>
                </m:r>
              </m:e>
            </m:acc>
          </m:num>
          <m:den>
            <m:r>
              <m:t>n</m:t>
            </m:r>
            <m:r>
              <m:rPr>
                <m:sty m:val="p"/>
              </m:rPr>
              <m:t>+</m:t>
            </m:r>
            <m:r>
              <m:t>1</m:t>
            </m:r>
            <m:r>
              <m:rPr>
                <m:sty m:val="p"/>
              </m:rPr>
              <m:t>/</m:t>
            </m:r>
            <m:sSup>
              <m:e>
                <m:r>
                  <m:t>τ</m:t>
                </m:r>
              </m:e>
              <m:sup>
                <m:r>
                  <m:t>2</m:t>
                </m:r>
              </m:sup>
            </m:sSup>
          </m:den>
        </m:f>
      </m:oMath>
      <w:r>
        <w:t xml:space="preserve">.</w:t>
      </w:r>
      <w:r>
        <w:t xml:space="preserve"> </w:t>
      </w:r>
      <w:r>
        <w:t xml:space="preserve">Reusing the likelihood from</w:t>
      </w:r>
      <w:r>
        <w:t xml:space="preserve"> </w:t>
      </w:r>
      <w:hyperlink w:anchor="exm-normal-normal">
        <w:r>
          <w:rPr>
            <w:rStyle w:val="Hyperlink"/>
          </w:rPr>
          <w:t xml:space="preserve">Example 6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μ</m:t>
              </m:r>
              <m:r>
                <m:rPr>
                  <m:sty m:val="p"/>
                </m:rPr>
                <m:t>∣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∝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n</m:t>
                      </m:r>
                      <m:sSup>
                        <m:e>
                          <m:r>
                            <m:t>μ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  <m:r>
                        <m:t>μ</m:t>
                      </m:r>
                      <m:r>
                        <m:t>n</m:t>
                      </m:r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μ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sSup>
                        <m:e>
                          <m:r>
                            <m:t>τ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(likelihood times prior)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n</m:t>
                          </m:r>
                          <m:r>
                            <m:rPr>
                              <m:sty m:val="p"/>
                            </m:rPr>
                            <m:t>+</m:t>
                          </m:r>
                          <m:f>
                            <m:fPr>
                              <m:type m:val="bar"/>
                            </m:fPr>
                            <m:num>
                              <m:r>
                                <m:t>1</m:t>
                              </m:r>
                            </m:num>
                            <m:den>
                              <m:sSup>
                                <m:e>
                                  <m:r>
                                    <m:t>τ</m:t>
                                  </m:r>
                                </m:e>
                                <m:sup>
                                  <m:r>
                                    <m:t>2</m:t>
                                  </m:r>
                                </m:sup>
                              </m:sSup>
                            </m:den>
                          </m:f>
                        </m:e>
                      </m:d>
                      <m:r>
                        <m:t>​</m:t>
                      </m:r>
                      <m:sSup>
                        <m:e>
                          <m:r>
                            <m:t>μ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  <m:r>
                        <m:t>μ</m:t>
                      </m:r>
                      <m:r>
                        <m:t>n</m:t>
                      </m:r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(adding exponents)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n</m:t>
                      </m:r>
                      <m:r>
                        <m:rPr>
                          <m:sty m:val="p"/>
                        </m:rPr>
                        <m:t>+</m:t>
                      </m:r>
                      <m:f>
                        <m:fPr>
                          <m:type m:val="bar"/>
                        </m:fPr>
                        <m:num>
                          <m:r>
                            <m:t>1</m:t>
                          </m:r>
                        </m:num>
                        <m:den>
                          <m:sSup>
                            <m:e>
                              <m:r>
                                <m:t>τ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</m:den>
                      </m:f>
                    </m:e>
                  </m:d>
                  <m:r>
                    <m:t>​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μ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  <m:r>
                        <m:t>μ</m:t>
                      </m:r>
                      <m:sSub>
                        <m:e>
                          <m:r>
                            <m:t>m</m:t>
                          </m:r>
                        </m:e>
                        <m:sub>
                          <m:r>
                            <m:t>τ</m:t>
                          </m:r>
                        </m:sub>
                      </m:sSub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(factoring; definition of </m:t>
              </m:r>
              <m:sSub>
                <m:e>
                  <m:r>
                    <m:t>m</m:t>
                  </m:r>
                </m:e>
                <m:sub>
                  <m:r>
                    <m:t>τ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n</m:t>
                      </m:r>
                      <m:r>
                        <m:rPr>
                          <m:sty m:val="p"/>
                        </m:rPr>
                        <m:t>+</m:t>
                      </m:r>
                      <m:f>
                        <m:fPr>
                          <m:type m:val="bar"/>
                        </m:fPr>
                        <m:num>
                          <m:r>
                            <m:t>1</m:t>
                          </m:r>
                        </m:num>
                        <m:den>
                          <m:sSup>
                            <m:e>
                              <m:r>
                                <m:t>τ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</m:den>
                      </m:f>
                    </m:e>
                  </m:d>
                  <m:r>
                    <m:t>​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(</m:t>
                      </m:r>
                      <m:r>
                        <m:t>μ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m</m:t>
                          </m:r>
                        </m:e>
                        <m:sub>
                          <m:r>
                            <m:t>τ</m:t>
                          </m:r>
                        </m:sub>
                      </m:sSub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−</m:t>
                      </m:r>
                      <m:sSubSup>
                        <m:e>
                          <m:r>
                            <m:t>m</m:t>
                          </m:r>
                        </m:e>
                        <m:sub>
                          <m:r>
                            <m:t>τ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(completing the square)</m:t>
              </m:r>
            </m:e>
            <m:e>
              <m:r>
                <m:t>&amp;</m:t>
              </m:r>
              <m:r>
                <m:rPr>
                  <m:sty m:val="p"/>
                </m:rPr>
                <m:t>∝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n</m:t>
                      </m:r>
                      <m:r>
                        <m:rPr>
                          <m:sty m:val="p"/>
                        </m:rPr>
                        <m:t>+</m:t>
                      </m:r>
                      <m:f>
                        <m:fPr>
                          <m:type m:val="bar"/>
                        </m:fPr>
                        <m:num>
                          <m:r>
                            <m:t>1</m:t>
                          </m:r>
                        </m:num>
                        <m:den>
                          <m:sSup>
                            <m:e>
                              <m:r>
                                <m:t>τ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</m:den>
                      </m:f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(</m:t>
                  </m:r>
                  <m:r>
                    <m:t>μ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m</m:t>
                      </m:r>
                    </m:e>
                    <m:sub>
                      <m:r>
                        <m:t>τ</m:t>
                      </m:r>
                    </m:sub>
                  </m:sSub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(dropping a factor that does not involve </m:t>
              </m:r>
              <m:r>
                <m:t>μ</m:t>
              </m:r>
              <m:r>
                <m:rPr>
                  <m:nor/>
                  <m:sty m:val="p"/>
                </m:rPr>
                <m:t>)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r>
          <m:t>μ</m:t>
        </m:r>
        <m:r>
          <m:rPr>
            <m:sty m:val="p"/>
          </m:rPr>
          <m:t>∣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∼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m</m:t>
                </m:r>
              </m:e>
              <m:sub>
                <m:r>
                  <m:t>τ</m:t>
                </m:r>
              </m:sub>
            </m:sSub>
            <m:r>
              <m:rPr>
                <m:sty m:val="p"/>
              </m:rPr>
              <m:t>,</m:t>
            </m:r>
            <m:r>
              <m:t> </m:t>
            </m:r>
            <m:r>
              <m:t>1</m:t>
            </m:r>
            <m:r>
              <m:rPr>
                <m:sty m:val="p"/>
              </m:rPr>
              <m:t>/</m:t>
            </m:r>
            <m:r>
              <m:rPr>
                <m:sty m:val="p"/>
              </m:rPr>
              <m:t>(</m:t>
            </m:r>
            <m:r>
              <m:t>n</m:t>
            </m:r>
            <m:r>
              <m:rPr>
                <m:sty m:val="p"/>
              </m:rPr>
              <m:t>+</m:t>
            </m:r>
            <m:r>
              <m:t>1</m:t>
            </m:r>
            <m:r>
              <m:rPr>
                <m:sty m:val="p"/>
              </m:rPr>
              <m:t>/</m:t>
            </m:r>
            <m:sSup>
              <m:e>
                <m:r>
                  <m:t>τ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τ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recovers</w:t>
      </w:r>
      <w:r>
        <w:t xml:space="preserve"> </w:t>
      </w:r>
      <w:hyperlink w:anchor="exm-normal-normal">
        <w:r>
          <w:rPr>
            <w:rStyle w:val="Hyperlink"/>
          </w:rPr>
          <w:t xml:space="preserve">Example 6</w:t>
        </w:r>
      </w:hyperlink>
      <w:r>
        <w:t xml:space="preserve">.</w:t>
      </w:r>
      <w:r>
        <w:t xml:space="preserve"> </w:t>
      </w:r>
      <w:r>
        <w:t xml:space="preserve">The posterior mean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m</m:t>
              </m:r>
            </m:e>
            <m:sub>
              <m:r>
                <m:t>τ</m:t>
              </m:r>
            </m:sub>
          </m:sSub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n</m:t>
              </m:r>
              <m:r>
                <m:rPr>
                  <m:sty m:val="p"/>
                </m:rPr>
                <m:t>⋅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τ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sty m:val="p"/>
                </m:rPr>
                <m:t>⋅</m:t>
              </m:r>
              <m:r>
                <m:t>0</m:t>
              </m:r>
            </m:num>
            <m:den>
              <m:r>
                <m:t>n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τ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</m:den>
          </m:f>
        </m:oMath>
      </m:oMathPara>
    </w:p>
    <w:p>
      <w:pPr>
        <w:pStyle w:val="FirstParagraph"/>
      </w:pPr>
      <w:r>
        <w:t xml:space="preserve">is a weighted average of the sample mean and the prior mean</w:t>
      </w:r>
      <w:r>
        <w:t xml:space="preserve"> </w:t>
      </w:r>
      <m:oMath>
        <m:r>
          <m:t>0</m:t>
        </m:r>
      </m:oMath>
      <w:r>
        <w:t xml:space="preserve">,</w:t>
      </w:r>
      <w:r>
        <w:t xml:space="preserve"> </w:t>
      </w:r>
      <w:r>
        <w:t xml:space="preserve">weighted by the precision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of the data and the precision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sSup>
          <m:e>
            <m:r>
              <m:t>τ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of the prior</w:t>
      </w:r>
      <w:r>
        <w:t xml:space="preserve"> </w:t>
      </w:r>
      <w:r>
        <w:t xml:space="preserve">(a precision is a reciprocal variance).</w:t>
      </w:r>
      <w:r>
        <w:t xml:space="preserve"> </w:t>
      </w:r>
      <w:r>
        <w:t xml:space="preserve">The more skeptical the prior (the smaller</w:t>
      </w:r>
      <w:r>
        <w:t xml:space="preserve"> </w:t>
      </w:r>
      <m:oMath>
        <m:r>
          <m:t>τ</m:t>
        </m:r>
      </m:oMath>
      <w:r>
        <w:t xml:space="preserve">),</w:t>
      </w:r>
      <w:r>
        <w:t xml:space="preserve"> </w:t>
      </w:r>
      <w:r>
        <w:t xml:space="preserve">the more the posterior mean shrinks toward</w:t>
      </w:r>
      <w:r>
        <w:t xml:space="preserve"> </w:t>
      </w:r>
      <m:oMath>
        <m:r>
          <m:t>0</m:t>
        </m:r>
      </m:oMath>
      <w:r>
        <w:t xml:space="preserve">.</w:t>
      </w:r>
      <w:r>
        <w:t xml:space="preserve"> </w:t>
      </w:r>
      <w:r>
        <w:t xml:space="preserve">With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20</m:t>
        </m:r>
      </m:oMath>
      <w:r>
        <w:t xml:space="preserve"> </w:t>
      </w:r>
      <w:r>
        <w:t xml:space="preserve">held fixed:</w:t>
      </w:r>
    </w:p>
    <w:p>
      <w:pPr>
        <w:pStyle w:val="SourceCode"/>
      </w:pPr>
      <w:r>
        <w:rPr>
          <w:rStyle w:val="NormalTok"/>
        </w:rPr>
        <w:t xml:space="preserve">xbar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br/>
      </w:r>
      <w:r>
        <w:rPr>
          <w:rStyle w:val="NormalTok"/>
        </w:rPr>
        <w:t xml:space="preserve">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20</w:t>
      </w:r>
      <w:r>
        <w:br/>
      </w:r>
      <w:r>
        <w:rPr>
          <w:rStyle w:val="NormalTok"/>
        </w:rPr>
        <w:t xml:space="preserve">tau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0.1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0.25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prior_sd =</w:t>
      </w:r>
      <w:r>
        <w:rPr>
          <w:rStyle w:val="NormalTok"/>
        </w:rPr>
        <w:t xml:space="preserve"> tau, </w:t>
      </w:r>
      <w:r>
        <w:rPr>
          <w:rStyle w:val="AttributeTok"/>
        </w:rPr>
        <w:t xml:space="preserve">posterior_mean =</w:t>
      </w:r>
      <w:r>
        <w:rPr>
          <w:rStyle w:val="NormalTok"/>
        </w:rPr>
        <w:t xml:space="preserve"> n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xbar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(n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tau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# A tibble: 6 × 2</w:t>
      </w:r>
      <w:r>
        <w:br/>
      </w:r>
      <w:r>
        <w:rPr>
          <w:rStyle w:val="CommentTok"/>
        </w:rPr>
        <w:t xml:space="preserve">#&gt;   prior_sd posterior_mean</w:t>
      </w:r>
      <w:r>
        <w:br/>
      </w:r>
      <w:r>
        <w:rPr>
          <w:rStyle w:val="CommentTok"/>
        </w:rPr>
        <w:t xml:space="preserve">#&gt;      &lt;dbl&gt;          &lt;dbl&gt;</w:t>
      </w:r>
      <w:r>
        <w:br/>
      </w:r>
      <w:r>
        <w:rPr>
          <w:rStyle w:val="CommentTok"/>
        </w:rPr>
        <w:t xml:space="preserve">#&gt; 1     0.1           0.333</w:t>
      </w:r>
      <w:r>
        <w:br/>
      </w:r>
      <w:r>
        <w:rPr>
          <w:rStyle w:val="CommentTok"/>
        </w:rPr>
        <w:t xml:space="preserve">#&gt; 2     0.25          1.11 </w:t>
      </w:r>
      <w:r>
        <w:br/>
      </w:r>
      <w:r>
        <w:rPr>
          <w:rStyle w:val="CommentTok"/>
        </w:rPr>
        <w:t xml:space="preserve">#&gt; 3     0.5           1.67 </w:t>
      </w:r>
      <w:r>
        <w:br/>
      </w:r>
      <w:r>
        <w:rPr>
          <w:rStyle w:val="CommentTok"/>
        </w:rPr>
        <w:t xml:space="preserve">#&gt; 4     1             1.90 </w:t>
      </w:r>
      <w:r>
        <w:br/>
      </w:r>
      <w:r>
        <w:rPr>
          <w:rStyle w:val="CommentTok"/>
        </w:rPr>
        <w:t xml:space="preserve">#&gt; 5     2             1.98 </w:t>
      </w:r>
      <w:r>
        <w:br/>
      </w:r>
      <w:r>
        <w:rPr>
          <w:rStyle w:val="CommentTok"/>
        </w:rPr>
        <w:t xml:space="preserve">#&gt; 6    10             2.00</w:t>
      </w:r>
    </w:p>
    <w:p>
      <w:pPr>
        <w:pStyle w:val="FirstParagraph"/>
      </w:pPr>
      <w:r>
        <w:t xml:space="preserve">The most skeptical prior (</w:t>
      </w:r>
      <m:oMath>
        <m:r>
          <m:t>τ</m:t>
        </m:r>
        <m:r>
          <m:rPr>
            <m:sty m:val="p"/>
          </m:rPr>
          <m:t>=</m:t>
        </m:r>
        <m:r>
          <m:t>0.1</m:t>
        </m:r>
      </m:oMath>
      <w:r>
        <w:t xml:space="preserve">) pulls the posterior mean</w:t>
      </w:r>
      <w:r>
        <w:t xml:space="preserve"> </w:t>
      </w:r>
      <w:r>
        <w:t xml:space="preserve">down to one sixth of the sample mean,</w:t>
      </w:r>
      <w:r>
        <w:t xml:space="preserve"> </w:t>
      </w:r>
      <w:r>
        <w:t xml:space="preserve">while the most diffuse (</w:t>
      </w:r>
      <m:oMath>
        <m:r>
          <m:t>τ</m:t>
        </m:r>
        <m:r>
          <m:rPr>
            <m:sty m:val="p"/>
          </m:rPr>
          <m:t>=</m:t>
        </m:r>
        <m:r>
          <m:t>10</m:t>
        </m:r>
      </m:oMath>
      <w:r>
        <w:t xml:space="preserve">) leaves it essentially at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</m:oMath>
      <w:r>
        <w:t xml:space="preserve">.</w:t>
      </w:r>
    </w:p>
    <w:bookmarkEnd w:id="102"/>
    <w:bookmarkEnd w:id="103"/>
    <w:bookmarkEnd w:id="104"/>
    <w:bookmarkStart w:id="135" w:name="sec-bayes-predictive-checks"/>
    <w:p>
      <w:pPr>
        <w:pStyle w:val="Heading2"/>
      </w:pPr>
      <w:r>
        <w:t xml:space="preserve">4 Predictive checks</w:t>
      </w:r>
    </w:p>
    <w:p>
      <w:pPr>
        <w:pStyle w:val="FirstParagraph"/>
      </w:pPr>
      <w:r>
        <w:t xml:space="preserve">A Bayesian model makes predictions about data,</w:t>
      </w:r>
      <w:r>
        <w:t xml:space="preserve"> </w:t>
      </w:r>
      <w:r>
        <w:t xml:space="preserve">both before and after the data are seen.</w:t>
      </w:r>
      <w:r>
        <w:t xml:space="preserve"> </w:t>
      </w:r>
      <w:r>
        <w:t xml:space="preserve">Comparing those predictions with the data we actually have</w:t>
      </w:r>
      <w:r>
        <w:t xml:space="preserve"> </w:t>
      </w:r>
      <w:r>
        <w:t xml:space="preserve">is a way to check the model.</w:t>
      </w:r>
      <w:r>
        <w:t xml:space="preserve"> </w:t>
      </w:r>
      <w:r>
        <w:t xml:space="preserve">A check made before the data are used tests the prior;</w:t>
      </w:r>
      <w:r>
        <w:t xml:space="preserve"> </w:t>
      </w:r>
      <w:r>
        <w:t xml:space="preserve">a check made after the data are used tests the whole model</w:t>
      </w:r>
      <w:r>
        <w:t xml:space="preserve"> </w:t>
      </w:r>
      <w:r>
        <w:t xml:space="preserve">(Gelman et al. 2013, sec. 6.3, p. 143; McElreath 2020, sec. 4.3.2, pp. 82-83)</w:t>
      </w:r>
      <w:r>
        <w:t xml:space="preserve">.</w:t>
      </w:r>
      <w:r>
        <w:t xml:space="preserve"> </w:t>
      </w:r>
      <w:r>
        <w:t xml:space="preserve">For a related video lecture, see Richard McElreath’s</w:t>
      </w:r>
      <w:r>
        <w:t xml:space="preserve"> </w:t>
      </w:r>
      <w:hyperlink r:id="rId105">
        <w:r>
          <w:rPr>
            <w:rStyle w:val="Hyperlink"/>
            <w:i/>
            <w:iCs/>
          </w:rPr>
          <w:t xml:space="preserve">Geocentric Models</w:t>
        </w:r>
      </w:hyperlink>
      <w:r>
        <w:t xml:space="preserve"> </w:t>
      </w:r>
      <w:r>
        <w:t xml:space="preserve">(Statistical Rethinking 2026, Lecture A03).</w:t>
      </w:r>
    </w:p>
    <w:bookmarkStart w:id="106" w:name="def-prior-predictive"/>
    <w:p>
      <w:pPr>
        <w:pStyle w:val="BodyText"/>
      </w:pPr>
      <w:r>
        <w:rPr>
          <w:b/>
          <w:bCs/>
        </w:rPr>
        <w:t xml:space="preserve">Definition 16 (Prior predictive distribution)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prior predictive distribution</w:t>
      </w:r>
      <w:r>
        <w:t xml:space="preserve"> </w:t>
      </w:r>
      <w:r>
        <w:t xml:space="preserve">of the data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</m:oMath>
      <w:r>
        <w:t xml:space="preserve"> </w:t>
      </w:r>
      <w:r>
        <w:t xml:space="preserve">is the distribution of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</m:oMath>
      <w:r>
        <w:t xml:space="preserve"> </w:t>
      </w:r>
      <w:r>
        <w:t xml:space="preserve">implied by the</w:t>
      </w:r>
      <w:r>
        <w:t xml:space="preserve"> </w:t>
      </w:r>
      <w:hyperlink w:anchor="def-prior">
        <w:r>
          <w:rPr>
            <w:rStyle w:val="Hyperlink"/>
          </w:rPr>
          <w:t xml:space="preserve">prior</w:t>
        </w:r>
      </w:hyperlink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</m:oMath>
      <w:r>
        <w:t xml:space="preserve"> </w:t>
      </w:r>
      <w:r>
        <w:t xml:space="preserve">and the model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∣</m:t>
        </m:r>
        <m:r>
          <m:t>θ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before any data are observed</w:t>
      </w:r>
      <w:r>
        <w:t xml:space="preserve"> </w:t>
      </w:r>
      <w:r>
        <w:t xml:space="preserve">(Gelman et al. 2013, sec. 1.3, p. 7, eq. 1.3)</w:t>
      </w:r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</m:t>
          </m:r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y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∫</m:t>
          </m:r>
          <m:r>
            <m:rPr>
              <m:sty m:val="p"/>
            </m:rPr>
            <m:t>p</m:t>
          </m:r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y</m:t>
              </m:r>
            </m:e>
          </m:acc>
          <m:r>
            <m:rPr>
              <m:sty m:val="p"/>
            </m:rPr>
            <m:t>∣</m:t>
          </m:r>
          <m:r>
            <m:t>θ</m:t>
          </m:r>
          <m:r>
            <m:rPr>
              <m:sty m:val="p"/>
            </m:rPr>
            <m:t>)</m:t>
          </m:r>
          <m:r>
            <m:t> </m:t>
          </m:r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θ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θ</m:t>
          </m:r>
          <m:r>
            <m:rPr>
              <m:sty m:val="p"/>
            </m:rPr>
            <m:t>.</m:t>
          </m:r>
        </m:oMath>
      </m:oMathPara>
    </w:p>
    <w:bookmarkEnd w:id="106"/>
    <w:bookmarkStart w:id="107" w:name="exm-prior-predictive"/>
    <w:p>
      <w:pPr>
        <w:pStyle w:val="FirstParagraph"/>
      </w:pPr>
      <w:r>
        <w:rPr>
          <w:b/>
          <w:bCs/>
        </w:rPr>
        <w:t xml:space="preserve">Example 20 (Prior predictive distribution of a count)</w:t>
      </w:r>
      <w:r>
        <w:t xml:space="preserve"> </w:t>
      </w:r>
      <w:r>
        <w:t xml:space="preserve">In the Beta-Bernoulli model of</w:t>
      </w:r>
      <w:r>
        <w:t xml:space="preserve"> </w:t>
      </w:r>
      <w:hyperlink w:anchor="exm-beta-bernoulli">
        <w:r>
          <w:rPr>
            <w:rStyle w:val="Hyperlink"/>
          </w:rPr>
          <w:t xml:space="preserve">Example 14</w:t>
        </w:r>
      </w:hyperlink>
      <w:r>
        <w:t xml:space="preserve">,</w:t>
      </w:r>
      <w:r>
        <w:t xml:space="preserve"> </w:t>
      </w:r>
      <w:r>
        <w:t xml:space="preserve">the number of successes</w:t>
      </w:r>
      <w:r>
        <w:t xml:space="preserve"> </w:t>
      </w:r>
      <m:oMath>
        <m:r>
          <m:t>R</m:t>
        </m:r>
        <m:r>
          <m:rPr>
            <m:sty m:val="p"/>
          </m:rPr>
          <m:t>=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Y</m:t>
                </m:r>
              </m:e>
              <m:sub>
                <m:r>
                  <m:t>i</m:t>
                </m:r>
              </m:sub>
            </m:sSub>
          </m:e>
        </m:nary>
      </m:oMath>
      <w:r>
        <w:t xml:space="preserve"> </w:t>
      </w:r>
      <w:r>
        <w:t xml:space="preserve">given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Binomial</m:t>
        </m:r>
        <m:r>
          <m:rPr>
            <m:sty m:val="p"/>
          </m:rPr>
          <m:t>(</m:t>
        </m:r>
        <m:r>
          <m:t>n</m:t>
        </m:r>
        <m:r>
          <m:rPr>
            <m:sty m:val="p"/>
          </m:rPr>
          <m:t>,</m:t>
        </m:r>
        <m:r>
          <m:t>π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Under the uniform</w:t>
      </w:r>
      <w:r>
        <w:t xml:space="preserve"> </w:t>
      </w:r>
      <m:oMath>
        <m:r>
          <m:rPr>
            <m:sty m:val="p"/>
          </m:rPr>
          <m:t>Beta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1</m:t>
            </m:r>
          </m:e>
        </m:d>
        <m:r>
          <m:t>​</m:t>
        </m:r>
      </m:oMath>
      <w:r>
        <w:t xml:space="preserve"> </w:t>
      </w:r>
      <w:r>
        <w:t xml:space="preserve">prior,</w:t>
      </w:r>
      <w:r>
        <w:t xml:space="preserve"> </w:t>
      </w:r>
      <w:r>
        <w:t xml:space="preserve">its prior predictive probabilities are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R</m:t>
                  </m:r>
                  <m:r>
                    <m:rPr>
                      <m:sty m:val="p"/>
                    </m:rPr>
                    <m:t>=</m:t>
                  </m:r>
                  <m:r>
                    <m:t>r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f>
                        <m:fPr>
                          <m:type m:val="noBar"/>
                        </m:fPr>
                        <m:num>
                          <m:r>
                            <m:t>n</m:t>
                          </m:r>
                        </m:num>
                        <m:den>
                          <m:r>
                            <m:t>r</m:t>
                          </m:r>
                        </m:den>
                      </m:f>
                    </m:e>
                  </m:d>
                </m:e>
              </m:nary>
              <m:sSup>
                <m:e>
                  <m:r>
                    <m:t>π</m:t>
                  </m:r>
                </m:e>
                <m:sup>
                  <m:r>
                    <m:t>r</m:t>
                  </m:r>
                </m:sup>
              </m:sSup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r</m:t>
                  </m:r>
                </m:sup>
              </m:sSup>
              <m:r>
                <m:rPr>
                  <m:sty m:val="p"/>
                </m:rPr>
                <m:t>⋅</m:t>
              </m:r>
              <m:r>
                <m:t>1</m:t>
              </m:r>
              <m:r>
                <m:t> </m:t>
              </m:r>
              <m:r>
                <m:t>d</m:t>
              </m:r>
              <m:r>
                <m:t>π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prior predictive distribution)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noBar"/>
                    </m:fPr>
                    <m:num>
                      <m:r>
                        <m:t>n</m:t>
                      </m:r>
                    </m:num>
                    <m:den>
                      <m:r>
                        <m:t>r</m:t>
                      </m:r>
                    </m:den>
                  </m:f>
                </m:e>
              </m:d>
              <m:f>
                <m:fPr>
                  <m:type m:val="bar"/>
                </m:fPr>
                <m:num>
                  <m:r>
                    <m:t>r</m:t>
                  </m:r>
                  <m:r>
                    <m:rPr>
                      <m:sty m:val="p"/>
                    </m:rPr>
                    <m:t>!</m:t>
                  </m:r>
                  <m:r>
                    <m:t> </m:t>
                  </m:r>
                  <m:r>
                    <m:rPr>
                      <m:sty m:val="p"/>
                    </m:rPr>
                    <m:t>(</m:t>
                  </m:r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r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!</m:t>
                  </m:r>
                </m:num>
                <m:den>
                  <m:r>
                    <m:rPr>
                      <m:sty m:val="p"/>
                    </m:rPr>
                    <m:t>(</m:t>
                  </m:r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!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Beta integral)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  <m:r>
                    <m:rPr>
                      <m:sty m:val="p"/>
                    </m:rPr>
                    <m:t>!</m:t>
                  </m:r>
                </m:num>
                <m:den>
                  <m:r>
                    <m:t>r</m:t>
                  </m:r>
                  <m:r>
                    <m:rPr>
                      <m:sty m:val="p"/>
                    </m:rPr>
                    <m:t>!</m:t>
                  </m:r>
                  <m:r>
                    <m:t> </m:t>
                  </m:r>
                  <m:r>
                    <m:rPr>
                      <m:sty m:val="p"/>
                    </m:rPr>
                    <m:t>(</m:t>
                  </m:r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r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!</m:t>
                  </m:r>
                </m:den>
              </m:f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r</m:t>
                  </m:r>
                  <m:r>
                    <m:rPr>
                      <m:sty m:val="p"/>
                    </m:rPr>
                    <m:t>!</m:t>
                  </m:r>
                  <m:r>
                    <m:t> </m:t>
                  </m:r>
                  <m:r>
                    <m:rPr>
                      <m:sty m:val="p"/>
                    </m:rPr>
                    <m:t>(</m:t>
                  </m:r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r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!</m:t>
                  </m:r>
                </m:num>
                <m:den>
                  <m:r>
                    <m:rPr>
                      <m:sty m:val="p"/>
                    </m:rPr>
                    <m:t>(</m:t>
                  </m:r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!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binomial coefficient)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  <m:r>
                    <m:rPr>
                      <m:sty m:val="p"/>
                    </m:rPr>
                    <m:t>!</m:t>
                  </m:r>
                </m:num>
                <m:den>
                  <m:r>
                    <m:rPr>
                      <m:sty m:val="p"/>
                    </m:rPr>
                    <m:t>(</m:t>
                  </m:r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!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factor </m:t>
              </m:r>
              <m:r>
                <m:t>r</m:t>
              </m:r>
              <m:r>
                <m:rPr>
                  <m:sty m:val="p"/>
                </m:rPr>
                <m:t>!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−</m:t>
              </m:r>
              <m:r>
                <m:t>r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!</m:t>
              </m:r>
              <m:r>
                <m:rPr>
                  <m:nor/>
                  <m:sty m:val="p"/>
                </m:rPr>
                <m:t> appears above and below)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!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t>n</m:t>
              </m:r>
              <m:r>
                <m:rPr>
                  <m:sty m:val="p"/>
                </m:rPr>
                <m:t>!</m:t>
              </m:r>
              <m:r>
                <m:rPr>
                  <m:nor/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for</w:t>
      </w:r>
      <w:r>
        <w:t xml:space="preserve"> </w:t>
      </w:r>
      <m:oMath>
        <m:r>
          <m:t>r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n</m:t>
        </m:r>
      </m:oMath>
      <w:r>
        <w:t xml:space="preserve">.</w:t>
      </w:r>
      <w:r>
        <w:t xml:space="preserve"> </w:t>
      </w:r>
      <w:r>
        <w:t xml:space="preserve">So the uniform prior says that, before seeing the data,</w:t>
      </w:r>
      <w:r>
        <w:t xml:space="preserve"> </w:t>
      </w:r>
      <w:r>
        <w:t xml:space="preserve">every count of successes is equally likely</w:t>
      </w:r>
      <w:r>
        <w:t xml:space="preserve"> </w:t>
      </w:r>
      <w:r>
        <w:t xml:space="preserve">(Gelman et al. 2013, sec. 2.4, p. 34)</w:t>
      </w:r>
      <w:r>
        <w:t xml:space="preserve">.</w:t>
      </w:r>
      <w:r>
        <w:t xml:space="preserve"> </w:t>
      </w:r>
      <w:r>
        <w:t xml:space="preserve">For the 189 mothers in the</w:t>
      </w:r>
      <w:r>
        <w:t xml:space="preserve"> </w:t>
      </w:r>
      <w:r>
        <w:rPr>
          <w:rStyle w:val="VerbatimChar"/>
        </w:rPr>
        <w:t xml:space="preserve">birthwt</w:t>
      </w:r>
      <w:r>
        <w:t xml:space="preserve"> </w:t>
      </w:r>
      <w:r>
        <w:t xml:space="preserve">data,</w:t>
      </w:r>
      <w:r>
        <w:t xml:space="preserve"> </w:t>
      </w:r>
      <w:r>
        <w:t xml:space="preserve">the code below computes these probabilities</w:t>
      </w:r>
      <w:r>
        <w:t xml:space="preserve"> </w:t>
      </w:r>
      <w:r>
        <w:t xml:space="preserve">from the Beta-binomial probability mass function:</w:t>
      </w:r>
    </w:p>
    <w:p>
      <w:pPr>
        <w:pStyle w:val="Heading4"/>
      </w:pPr>
      <w:r>
        <w:t xml:space="preserve">R</w:t>
      </w:r>
    </w:p>
    <w:p>
      <w:pPr>
        <w:pStyle w:val="SourceCode"/>
      </w:pPr>
      <w:r>
        <w:rPr>
          <w:rStyle w:val="NormalTok"/>
        </w:rPr>
        <w:t xml:space="preserve">n_mothers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nrow</w:t>
      </w:r>
      <w:r>
        <w:rPr>
          <w:rStyle w:val="NormalTok"/>
        </w:rPr>
        <w:t xml:space="preserve">(MASS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birthwt)</w:t>
      </w:r>
      <w:r>
        <w:br/>
      </w:r>
      <w:r>
        <w:rPr>
          <w:rStyle w:val="NormalTok"/>
        </w:rPr>
        <w:t xml:space="preserve">counts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SpecialCharTok"/>
        </w:rPr>
        <w:t xml:space="preserve">:</w:t>
      </w:r>
      <w:r>
        <w:rPr>
          <w:rStyle w:val="NormalTok"/>
        </w:rPr>
        <w:t xml:space="preserve">n_mothers</w:t>
      </w:r>
      <w:r>
        <w:br/>
      </w:r>
      <w:r>
        <w:rPr>
          <w:rStyle w:val="NormalTok"/>
        </w:rPr>
        <w:t xml:space="preserve">prior_pred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choose</w:t>
      </w:r>
      <w:r>
        <w:rPr>
          <w:rStyle w:val="NormalTok"/>
        </w:rPr>
        <w:t xml:space="preserve">(n_mothers, counts) </w:t>
      </w:r>
      <w:r>
        <w:rPr>
          <w:rStyle w:val="SpecialCharTok"/>
        </w:rPr>
        <w:t xml:space="preserve">*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beta</w:t>
      </w:r>
      <w:r>
        <w:rPr>
          <w:rStyle w:val="NormalTok"/>
        </w:rPr>
        <w:t xml:space="preserve">(counts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n_mothers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counts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beta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smallest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min</w:t>
      </w:r>
      <w:r>
        <w:rPr>
          <w:rStyle w:val="NormalTok"/>
        </w:rPr>
        <w:t xml:space="preserve">(prior_pred),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largest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max</w:t>
      </w:r>
      <w:r>
        <w:rPr>
          <w:rStyle w:val="NormalTok"/>
        </w:rPr>
        <w:t xml:space="preserve">(prior_pred),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one_over_n_plus_1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(n_mothers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      smallest           largest one_over_n_plus_1 </w:t>
      </w:r>
      <w:r>
        <w:br/>
      </w:r>
      <w:r>
        <w:rPr>
          <w:rStyle w:val="CommentTok"/>
        </w:rPr>
        <w:t xml:space="preserve">#&gt;        0.00526316        0.00526316        0.00526316</w:t>
      </w:r>
    </w:p>
    <w:p>
      <w:pPr>
        <w:pStyle w:val="Heading4"/>
      </w:pPr>
      <w:r>
        <w:t xml:space="preserve">Python</w:t>
      </w:r>
    </w:p>
    <w:p>
      <w:pPr>
        <w:pStyle w:val="SourceCode"/>
      </w:pPr>
      <w:r>
        <w:rPr>
          <w:rStyle w:val="ImportTok"/>
        </w:rPr>
        <w:t xml:space="preserve">import</w:t>
      </w:r>
      <w:r>
        <w:rPr>
          <w:rStyle w:val="NormalTok"/>
        </w:rPr>
        <w:t xml:space="preserve"> numpy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np</w:t>
      </w:r>
      <w:r>
        <w:br/>
      </w:r>
      <w:r>
        <w:rPr>
          <w:rStyle w:val="ImportTok"/>
        </w:rPr>
        <w:t xml:space="preserve">import</w:t>
      </w:r>
      <w:r>
        <w:rPr>
          <w:rStyle w:val="NormalTok"/>
        </w:rPr>
        <w:t xml:space="preserve"> pandas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pd</w:t>
      </w:r>
      <w:r>
        <w:br/>
      </w:r>
      <w:r>
        <w:rPr>
          <w:rStyle w:val="ImportTok"/>
        </w:rPr>
        <w:t xml:space="preserve">from</w:t>
      </w:r>
      <w:r>
        <w:rPr>
          <w:rStyle w:val="NormalTok"/>
        </w:rPr>
        <w:t xml:space="preserve"> scipy </w:t>
      </w:r>
      <w:r>
        <w:rPr>
          <w:rStyle w:val="ImportTok"/>
        </w:rPr>
        <w:t xml:space="preserve">import</w:t>
      </w:r>
      <w:r>
        <w:rPr>
          <w:rStyle w:val="NormalTok"/>
        </w:rPr>
        <w:t xml:space="preserve"> stats</w:t>
      </w:r>
      <w:r>
        <w:br/>
      </w:r>
      <w:r>
        <w:br/>
      </w:r>
      <w:r>
        <w:rPr>
          <w:rStyle w:val="NormalTok"/>
        </w:rPr>
        <w:t xml:space="preserve">n_mothers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len</w:t>
      </w:r>
      <w:r>
        <w:rPr>
          <w:rStyle w:val="NormalTok"/>
        </w:rPr>
        <w:t xml:space="preserve">(pd.read_csv(</w:t>
      </w:r>
      <w:r>
        <w:rPr>
          <w:rStyle w:val="StringTok"/>
        </w:rPr>
        <w:t xml:space="preserve">"data/birthwt.csv"</w:t>
      </w:r>
      <w:r>
        <w:rPr>
          <w:rStyle w:val="NormalTok"/>
        </w:rPr>
        <w:t xml:space="preserve">))</w:t>
      </w:r>
      <w:r>
        <w:br/>
      </w:r>
      <w:r>
        <w:rPr>
          <w:rStyle w:val="NormalTok"/>
        </w:rPr>
        <w:t xml:space="preserve">counts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np.arange(n_mothers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prior_pred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stats.betabinom.pmf(counts, n_mothers,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{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"smallest"</w:t>
      </w:r>
      <w:r>
        <w:rPr>
          <w:rStyle w:val="NormalTok"/>
        </w:rPr>
        <w:t xml:space="preserve">: prior_pred.</w:t>
      </w:r>
      <w:r>
        <w:rPr>
          <w:rStyle w:val="BuiltInTok"/>
        </w:rPr>
        <w:t xml:space="preserve">min</w:t>
      </w:r>
      <w:r>
        <w:rPr>
          <w:rStyle w:val="NormalTok"/>
        </w:rPr>
        <w:t xml:space="preserve">(),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"largest"</w:t>
      </w:r>
      <w:r>
        <w:rPr>
          <w:rStyle w:val="NormalTok"/>
        </w:rPr>
        <w:t xml:space="preserve">: prior_pred.</w:t>
      </w:r>
      <w:r>
        <w:rPr>
          <w:rStyle w:val="BuiltInTok"/>
        </w:rPr>
        <w:t xml:space="preserve">max</w:t>
      </w:r>
      <w:r>
        <w:rPr>
          <w:rStyle w:val="NormalTok"/>
        </w:rPr>
        <w:t xml:space="preserve">(),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"one_over_n_plus_1"</w:t>
      </w:r>
      <w:r>
        <w:rPr>
          <w:rStyle w:val="NormalTok"/>
        </w:rPr>
        <w:t xml:space="preserve">: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 (n_mothers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}</w:t>
      </w:r>
      <w:r>
        <w:br/>
      </w:r>
      <w:r>
        <w:rPr>
          <w:rStyle w:val="CommentTok"/>
        </w:rPr>
        <w:t xml:space="preserve">#&gt; {'smallest': np.float64(0.005263157894736842), 'largest': np.float64(0.005263157894736846), 'one_over_n_plus_1': 0.005263157894736842}</w:t>
      </w:r>
    </w:p>
    <w:bookmarkEnd w:id="107"/>
    <w:bookmarkStart w:id="108" w:name="rem-prior-predictive-marginal-likelihood"/>
    <w:p>
      <w:pPr>
        <w:pStyle w:val="FirstParagraph"/>
      </w:pPr>
      <w:r>
        <w:rPr>
          <w:i/>
          <w:iCs/>
        </w:rPr>
        <w:t xml:space="preserve">Remark 6</w:t>
      </w:r>
      <w:r>
        <w:t xml:space="preserve"> (The prior predictive distribution and the marginal likelihood). </w:t>
      </w:r>
      <w:r>
        <w:t xml:space="preserve">The prior predictive distribution (</w:t>
      </w:r>
      <w:hyperlink w:anchor="def-prior-predictive">
        <w:r>
          <w:rPr>
            <w:rStyle w:val="Hyperlink"/>
          </w:rPr>
          <w:t xml:space="preserve">Definition 16</w:t>
        </w:r>
      </w:hyperlink>
      <w:r>
        <w:t xml:space="preserve">) is the</w:t>
      </w:r>
      <w:r>
        <w:t xml:space="preserve"> </w:t>
      </w:r>
      <w:hyperlink w:anchor="def-marginal-likelihood">
        <w:r>
          <w:rPr>
            <w:rStyle w:val="Hyperlink"/>
          </w:rPr>
          <w:t xml:space="preserve">marginal likelihood</w:t>
        </w:r>
      </w:hyperlink>
      <w:r>
        <w:t xml:space="preserve">,</w:t>
      </w:r>
      <w:r>
        <w:t xml:space="preserve"> </w:t>
      </w:r>
      <w:r>
        <w:t xml:space="preserve">read as a distribution over possible data sets</w:t>
      </w:r>
      <w:r>
        <w:t xml:space="preserve"> </w:t>
      </w:r>
      <w:r>
        <w:t xml:space="preserve">(Gelman et al. 2013, sec. 1.3, p. 7, eq. 1.3)</w:t>
      </w:r>
      <w:r>
        <w:t xml:space="preserve">.</w:t>
      </w:r>
    </w:p>
    <w:bookmarkEnd w:id="108"/>
    <w:bookmarkStart w:id="109" w:name="def-posterior-predictive"/>
    <w:p>
      <w:pPr>
        <w:pStyle w:val="BodyText"/>
      </w:pPr>
      <w:r>
        <w:rPr>
          <w:b/>
          <w:bCs/>
        </w:rPr>
        <w:t xml:space="preserve">Definition 17 (Posterior predictive distribution)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posterior predictive distribution</w:t>
      </w:r>
      <w:r>
        <w:t xml:space="preserve"> </w:t>
      </w:r>
      <w:r>
        <w:t xml:space="preserve">of a new observation</w:t>
      </w:r>
      <w:r>
        <w:t xml:space="preserve"> </w:t>
      </w:r>
      <m:oMath>
        <m:sSup>
          <m:e>
            <m:r>
              <m:t>Y</m:t>
            </m:r>
          </m:e>
          <m:sup>
            <m:r>
              <m:rPr>
                <m:sty m:val="p"/>
              </m:rPr>
              <m:t>n</m:t>
            </m:r>
            <m:r>
              <m:rPr>
                <m:sty m:val="p"/>
              </m:rPr>
              <m:t>e</m:t>
            </m:r>
            <m:r>
              <m:rPr>
                <m:sty m:val="p"/>
              </m:rPr>
              <m:t>w</m:t>
            </m:r>
          </m:sup>
        </m:sSup>
      </m:oMath>
      <w:r>
        <w:t xml:space="preserve">,</w:t>
      </w:r>
      <w:r>
        <w:t xml:space="preserve"> </w:t>
      </w:r>
      <w:r>
        <w:t xml:space="preserve">given observed data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y</m:t>
            </m:r>
          </m:e>
        </m:acc>
      </m:oMath>
      <w:r>
        <w:t xml:space="preserve">,</w:t>
      </w:r>
      <w:r>
        <w:t xml:space="preserve"> </w:t>
      </w:r>
      <w:r>
        <w:t xml:space="preserve">is the distribution of</w:t>
      </w:r>
      <w:r>
        <w:t xml:space="preserve"> </w:t>
      </w:r>
      <m:oMath>
        <m:sSup>
          <m:e>
            <m:r>
              <m:t>Y</m:t>
            </m:r>
          </m:e>
          <m:sup>
            <m:r>
              <m:rPr>
                <m:sty m:val="p"/>
              </m:rPr>
              <m:t>n</m:t>
            </m:r>
            <m:r>
              <m:rPr>
                <m:sty m:val="p"/>
              </m:rPr>
              <m:t>e</m:t>
            </m:r>
            <m:r>
              <m:rPr>
                <m:sty m:val="p"/>
              </m:rPr>
              <m:t>w</m:t>
            </m:r>
          </m:sup>
        </m:sSup>
      </m:oMath>
      <w:r>
        <w:t xml:space="preserve"> </w:t>
      </w:r>
      <w:r>
        <w:t xml:space="preserve">implied by the</w:t>
      </w:r>
      <w:r>
        <w:t xml:space="preserve"> </w:t>
      </w:r>
      <w:hyperlink w:anchor="def-posterior">
        <w:r>
          <w:rPr>
            <w:rStyle w:val="Hyperlink"/>
          </w:rPr>
          <w:t xml:space="preserve">posterior</w:t>
        </w:r>
      </w:hyperlink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∣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and the model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sSup>
          <m:e>
            <m:r>
              <m:t>y</m:t>
            </m:r>
          </m:e>
          <m:sup>
            <m:r>
              <m:rPr>
                <m:sty m:val="p"/>
              </m:rPr>
              <m:t>n</m:t>
            </m:r>
            <m:r>
              <m:rPr>
                <m:sty m:val="p"/>
              </m:rPr>
              <m:t>e</m:t>
            </m:r>
            <m:r>
              <m:rPr>
                <m:sty m:val="p"/>
              </m:rPr>
              <m:t>w</m:t>
            </m:r>
          </m:sup>
        </m:sSup>
        <m:r>
          <m:rPr>
            <m:sty m:val="p"/>
          </m:rPr>
          <m:t>∣</m:t>
        </m:r>
        <m:r>
          <m:t>θ</m:t>
        </m:r>
        <m:r>
          <m:rPr>
            <m:sty m:val="p"/>
          </m:rPr>
          <m:t>)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</m:t>
          </m:r>
          <m:r>
            <m:rPr>
              <m:sty m:val="p"/>
            </m:rPr>
            <m:t>(</m:t>
          </m:r>
          <m:sSup>
            <m:e>
              <m:r>
                <m:t>y</m:t>
              </m:r>
            </m:e>
            <m:sup>
              <m:r>
                <m:rPr>
                  <m:sty m:val="p"/>
                </m:rPr>
                <m:t>n</m:t>
              </m:r>
              <m:r>
                <m:rPr>
                  <m:sty m:val="p"/>
                </m:rPr>
                <m:t>e</m:t>
              </m:r>
              <m:r>
                <m:rPr>
                  <m:sty m:val="p"/>
                </m:rPr>
                <m:t>w</m:t>
              </m:r>
            </m:sup>
          </m:sSup>
          <m:r>
            <m:rPr>
              <m:sty m:val="p"/>
            </m:rPr>
            <m:t>∣</m:t>
          </m:r>
          <m:acc>
            <m:accPr>
              <m:chr m:val="̃"/>
            </m:accPr>
            <m:e>
              <m:r>
                <m:t>y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∫</m:t>
          </m:r>
          <m:r>
            <m:rPr>
              <m:sty m:val="p"/>
            </m:rPr>
            <m:t>p</m:t>
          </m:r>
          <m:r>
            <m:rPr>
              <m:sty m:val="p"/>
            </m:rPr>
            <m:t>(</m:t>
          </m:r>
          <m:sSup>
            <m:e>
              <m:r>
                <m:t>y</m:t>
              </m:r>
            </m:e>
            <m:sup>
              <m:r>
                <m:rPr>
                  <m:sty m:val="p"/>
                </m:rPr>
                <m:t>n</m:t>
              </m:r>
              <m:r>
                <m:rPr>
                  <m:sty m:val="p"/>
                </m:rPr>
                <m:t>e</m:t>
              </m:r>
              <m:r>
                <m:rPr>
                  <m:sty m:val="p"/>
                </m:rPr>
                <m:t>w</m:t>
              </m:r>
            </m:sup>
          </m:sSup>
          <m:r>
            <m:rPr>
              <m:sty m:val="p"/>
            </m:rPr>
            <m:t>∣</m:t>
          </m:r>
          <m:r>
            <m:t>θ</m:t>
          </m:r>
          <m:r>
            <m:rPr>
              <m:sty m:val="p"/>
            </m:rPr>
            <m:t>)</m:t>
          </m:r>
          <m:r>
            <m:t> </m:t>
          </m:r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θ</m:t>
          </m:r>
          <m:r>
            <m:rPr>
              <m:sty m:val="p"/>
            </m:rPr>
            <m:t>∣</m:t>
          </m:r>
          <m:acc>
            <m:accPr>
              <m:chr m:val="̃"/>
            </m:accPr>
            <m:e>
              <m:r>
                <m:t>y</m:t>
              </m:r>
            </m:e>
          </m:acc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θ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sSup>
          <m:e>
            <m:r>
              <m:t>Y</m:t>
            </m:r>
          </m:e>
          <m:sup>
            <m:r>
              <m:rPr>
                <m:sty m:val="p"/>
              </m:rPr>
              <m:t>n</m:t>
            </m:r>
            <m:r>
              <m:rPr>
                <m:sty m:val="p"/>
              </m:rPr>
              <m:t>e</m:t>
            </m:r>
            <m:r>
              <m:rPr>
                <m:sty m:val="p"/>
              </m:rPr>
              <m:t>w</m:t>
            </m:r>
          </m:sup>
        </m:sSup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</m:oMath>
      <w:r>
        <w:t xml:space="preserve"> </w:t>
      </w:r>
      <w:r>
        <w:t xml:space="preserve">are independent given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(Gelman et al. 2013, sec. 1.3, p. 7, eq. 1.4)</w:t>
      </w:r>
      <w:r>
        <w:t xml:space="preserve">.</w:t>
      </w:r>
      <w:r>
        <w:t xml:space="preserve"> </w:t>
      </w:r>
      <w:r>
        <w:t xml:space="preserve">The same formula, with</w:t>
      </w:r>
      <w:r>
        <w:t xml:space="preserve"> </w:t>
      </w:r>
      <m:oMath>
        <m:sSup>
          <m:e>
            <m:r>
              <m:t>y</m:t>
            </m:r>
          </m:e>
          <m:sup>
            <m:r>
              <m:rPr>
                <m:sty m:val="p"/>
              </m:rPr>
              <m:t>n</m:t>
            </m:r>
            <m:r>
              <m:rPr>
                <m:sty m:val="p"/>
              </m:rPr>
              <m:t>e</m:t>
            </m:r>
            <m:r>
              <m:rPr>
                <m:sty m:val="p"/>
              </m:rPr>
              <m:t>w</m:t>
            </m:r>
          </m:sup>
        </m:sSup>
      </m:oMath>
      <w:r>
        <w:t xml:space="preserve"> </w:t>
      </w:r>
      <w:r>
        <w:t xml:space="preserve">replaced by a whole replicated data set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y</m:t>
                </m:r>
              </m:e>
            </m:acc>
          </m:e>
          <m:sup>
            <m:r>
              <m:rPr>
                <m:sty m:val="p"/>
              </m:rPr>
              <m:t>r</m:t>
            </m:r>
            <m:r>
              <m:rPr>
                <m:sty m:val="p"/>
              </m:rPr>
              <m:t>e</m:t>
            </m:r>
            <m:r>
              <m:rPr>
                <m:sty m:val="p"/>
              </m:rPr>
              <m:t>p</m:t>
            </m:r>
          </m:sup>
        </m:sSup>
      </m:oMath>
      <w:r>
        <w:t xml:space="preserve"> </w:t>
      </w:r>
      <w:r>
        <w:t xml:space="preserve">of the same size as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</m:oMath>
      <w:r>
        <w:t xml:space="preserve">,</w:t>
      </w:r>
      <w:r>
        <w:t xml:space="preserve"> </w:t>
      </w:r>
      <w:r>
        <w:t xml:space="preserve">gives the posterior predictive distribution of replicated data.</w:t>
      </w:r>
    </w:p>
    <w:bookmarkEnd w:id="109"/>
    <w:bookmarkStart w:id="110" w:name="exm-posterior-predictive"/>
    <w:p>
      <w:pPr>
        <w:pStyle w:val="BodyText"/>
      </w:pPr>
      <w:r>
        <w:rPr>
          <w:b/>
          <w:bCs/>
        </w:rPr>
        <w:t xml:space="preserve">Example 21 (Will the next mother smoke?)</w:t>
      </w:r>
      <w:r>
        <w:t xml:space="preserve"> </w:t>
      </w:r>
      <w:r>
        <w:t xml:space="preserve">Let</w:t>
      </w:r>
      <w:r>
        <w:t xml:space="preserve"> </w:t>
      </w:r>
      <m:oMath>
        <m:sSup>
          <m:e>
            <m:r>
              <m:t>Y</m:t>
            </m:r>
          </m:e>
          <m:sup>
            <m:r>
              <m:rPr>
                <m:sty m:val="p"/>
              </m:rPr>
              <m:t>n</m:t>
            </m:r>
            <m:r>
              <m:rPr>
                <m:sty m:val="p"/>
              </m:rPr>
              <m:t>e</m:t>
            </m:r>
            <m:r>
              <m:rPr>
                <m:sty m:val="p"/>
              </m:rPr>
              <m:t>w</m:t>
            </m:r>
          </m:sup>
        </m:sSup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if one more mother from the</w:t>
      </w:r>
      <w:r>
        <w:t xml:space="preserve"> </w:t>
      </w:r>
      <w:r>
        <w:rPr>
          <w:rStyle w:val="VerbatimChar"/>
        </w:rPr>
        <w:t xml:space="preserve">birthwt</w:t>
      </w:r>
      <w:r>
        <w:t xml:space="preserve"> </w:t>
      </w:r>
      <w:r>
        <w:t xml:space="preserve">population smoked during pregnancy,</w:t>
      </w:r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t>Y</m:t>
            </m:r>
          </m:e>
          <m:sup>
            <m:r>
              <m:rPr>
                <m:sty m:val="p"/>
              </m:rPr>
              <m:t>n</m:t>
            </m:r>
            <m:r>
              <m:rPr>
                <m:sty m:val="p"/>
              </m:rPr>
              <m:t>e</m:t>
            </m:r>
            <m:r>
              <m:rPr>
                <m:sty m:val="p"/>
              </m:rPr>
              <m:t>w</m:t>
            </m:r>
          </m:sup>
        </m:sSup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if she did not.</w:t>
      </w:r>
      <w:r>
        <w:t xml:space="preserve"> </w:t>
      </w:r>
      <w:r>
        <w:t xml:space="preserve">Given</w:t>
      </w:r>
      <w:r>
        <w:t xml:space="preserve"> </w:t>
      </w:r>
      <m:oMath>
        <m:r>
          <m:t>π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p>
                <m:e>
                  <m:r>
                    <m:t>Y</m:t>
                  </m:r>
                </m:e>
                <m:sup>
                  <m:r>
                    <m:rPr>
                      <m:sty m:val="p"/>
                    </m:rPr>
                    <m:t>n</m:t>
                  </m:r>
                  <m:r>
                    <m:rPr>
                      <m:sty m:val="p"/>
                    </m:rPr>
                    <m:t>e</m:t>
                  </m:r>
                  <m:r>
                    <m:rPr>
                      <m:sty m:val="p"/>
                    </m:rPr>
                    <m:t>w</m:t>
                  </m:r>
                </m:sup>
              </m:sSup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∣</m:t>
              </m:r>
              <m:r>
                <m:t>π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t>π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With the posterior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∣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of</w:t>
      </w:r>
      <w:r>
        <w:t xml:space="preserve"> </w:t>
      </w:r>
      <w:hyperlink w:anchor="exm-prior-posterior-figure">
        <w:r>
          <w:rPr>
            <w:rStyle w:val="Hyperlink"/>
          </w:rPr>
          <w:t xml:space="preserve">Example 15</w:t>
        </w:r>
      </w:hyperlink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Y</m:t>
                      </m:r>
                    </m:e>
                    <m:sup>
                      <m:r>
                        <m:rPr>
                          <m:sty m:val="p"/>
                        </m:rPr>
                        <m:t>n</m:t>
                      </m:r>
                      <m:r>
                        <m:rPr>
                          <m:sty m:val="p"/>
                        </m:rPr>
                        <m:t>e</m:t>
                      </m:r>
                      <m:r>
                        <m:rPr>
                          <m:sty m:val="p"/>
                        </m:rPr>
                        <m:t>w</m:t>
                      </m:r>
                    </m:sup>
                  </m:sSup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  <m:r>
                    <m:rPr>
                      <m:sty m:val="p"/>
                    </m:rPr>
                    <m:t>∣</m:t>
                  </m:r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rPr>
                      <m:sty m:val="p"/>
                    </m:rPr>
                    <m:t>Pr</m:t>
                  </m:r>
                </m:e>
              </m:nary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Y</m:t>
                      </m:r>
                    </m:e>
                    <m:sup>
                      <m:r>
                        <m:rPr>
                          <m:sty m:val="p"/>
                        </m:rPr>
                        <m:t>n</m:t>
                      </m:r>
                      <m:r>
                        <m:rPr>
                          <m:sty m:val="p"/>
                        </m:rPr>
                        <m:t>e</m:t>
                      </m:r>
                      <m:r>
                        <m:rPr>
                          <m:sty m:val="p"/>
                        </m:rPr>
                        <m:t>w</m:t>
                      </m:r>
                    </m:sup>
                  </m:sSup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  <m:r>
                    <m:rPr>
                      <m:sty m:val="p"/>
                    </m:rPr>
                    <m:t>∣</m:t>
                  </m:r>
                  <m:r>
                    <m:t>π</m:t>
                  </m:r>
                </m:e>
              </m:d>
              <m:r>
                <m:t>​</m:t>
              </m:r>
              <m:r>
                <m:t> 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π</m:t>
              </m:r>
              <m:r>
                <m:rPr>
                  <m:sty m:val="p"/>
                </m:rPr>
                <m:t>∣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π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posterior predictive distribution)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π</m:t>
                  </m:r>
                </m:e>
              </m:nary>
              <m:r>
                <m:t> 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π</m:t>
              </m:r>
              <m:r>
                <m:rPr>
                  <m:sty m:val="p"/>
                </m:rPr>
                <m:t>∣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π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(Bernoulli model)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π</m:t>
                  </m:r>
                  <m:r>
                    <m:rPr>
                      <m:sty m:val="p"/>
                    </m:rPr>
                    <m:t>∣</m:t>
                  </m:r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posterior mean)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So the posterior predictive probability that the next mother smoked</w:t>
      </w:r>
      <w:r>
        <w:t xml:space="preserve"> </w:t>
      </w:r>
      <w:r>
        <w:t xml:space="preserve">is the posterior mean of</w:t>
      </w:r>
      <w:r>
        <w:t xml:space="preserve"> </w:t>
      </w:r>
      <m:oMath>
        <m:r>
          <m:t>π</m:t>
        </m:r>
      </m:oMath>
      <w:r>
        <w:t xml:space="preserve">,</w:t>
      </w:r>
      <w:r>
        <w:t xml:space="preserve"> </w:t>
      </w:r>
      <w:r>
        <w:t xml:space="preserve">0.393.</w:t>
      </w:r>
      <w:r>
        <w:t xml:space="preserve"> </w:t>
      </w:r>
      <w:r>
        <w:t xml:space="preserve">The code below checks this by simulation:</w:t>
      </w:r>
      <w:r>
        <w:t xml:space="preserve"> </w:t>
      </w:r>
      <w:r>
        <w:t xml:space="preserve">draw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from its posterior,</w:t>
      </w:r>
      <w:r>
        <w:t xml:space="preserve"> </w:t>
      </w:r>
      <w:r>
        <w:t xml:space="preserve">then draw</w:t>
      </w:r>
      <w:r>
        <w:t xml:space="preserve"> </w:t>
      </w:r>
      <m:oMath>
        <m:sSup>
          <m:e>
            <m:r>
              <m:t>Y</m:t>
            </m:r>
          </m:e>
          <m:sup>
            <m:r>
              <m:rPr>
                <m:sty m:val="p"/>
              </m:rPr>
              <m:t>n</m:t>
            </m:r>
            <m:r>
              <m:rPr>
                <m:sty m:val="p"/>
              </m:rPr>
              <m:t>e</m:t>
            </m:r>
            <m:r>
              <m:rPr>
                <m:sty m:val="p"/>
              </m:rPr>
              <m:t>w</m:t>
            </m:r>
          </m:sup>
        </m:sSup>
      </m:oMath>
      <w:r>
        <w:t xml:space="preserve"> </w:t>
      </w:r>
      <w:r>
        <w:t xml:space="preserve">given that</w:t>
      </w:r>
      <w:r>
        <w:t xml:space="preserve"> </w:t>
      </w:r>
      <m:oMath>
        <m:r>
          <m:t>π</m:t>
        </m:r>
      </m:oMath>
      <w:r>
        <w:t xml:space="preserve">.</w:t>
      </w:r>
    </w:p>
    <w:p>
      <w:pPr>
        <w:pStyle w:val="Heading4"/>
      </w:pPr>
      <w:r>
        <w:t xml:space="preserve">R</w:t>
      </w:r>
    </w:p>
    <w:p>
      <w:pPr>
        <w:pStyle w:val="SourceCode"/>
      </w:pP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prob_draws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rbeta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DecValTok"/>
        </w:rPr>
        <w:t xml:space="preserve">10000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post_params[</w:t>
      </w:r>
      <w:r>
        <w:rPr>
          <w:rStyle w:val="StringTok"/>
        </w:rPr>
        <w:t xml:space="preserve">"real (birthwt)"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"a"</w:t>
      </w:r>
      <w:r>
        <w:rPr>
          <w:rStyle w:val="NormalTok"/>
        </w:rPr>
        <w:t xml:space="preserve">],</w:t>
      </w:r>
      <w:r>
        <w:br/>
      </w:r>
      <w:r>
        <w:rPr>
          <w:rStyle w:val="NormalTok"/>
        </w:rPr>
        <w:t xml:space="preserve">  post_params[</w:t>
      </w:r>
      <w:r>
        <w:rPr>
          <w:rStyle w:val="StringTok"/>
        </w:rPr>
        <w:t xml:space="preserve">"real (birthwt)"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"b"</w:t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y_new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rbinom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10000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prob =</w:t>
      </w:r>
      <w:r>
        <w:rPr>
          <w:rStyle w:val="NormalTok"/>
        </w:rPr>
        <w:t xml:space="preserve"> prob_draws)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simulated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(y_new),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exact =</w:t>
      </w:r>
      <w:r>
        <w:rPr>
          <w:rStyle w:val="NormalTok"/>
        </w:rPr>
        <w:t xml:space="preserve"> post_summary[</w:t>
      </w:r>
      <w:r>
        <w:rPr>
          <w:rStyle w:val="StringTok"/>
        </w:rPr>
        <w:t xml:space="preserve">"real (birthwt)"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"mean"</w:t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simulated     exact </w:t>
      </w:r>
      <w:r>
        <w:br/>
      </w:r>
      <w:r>
        <w:rPr>
          <w:rStyle w:val="CommentTok"/>
        </w:rPr>
        <w:t xml:space="preserve">#&gt;   0.38850   0.39267</w:t>
      </w:r>
    </w:p>
    <w:p>
      <w:pPr>
        <w:pStyle w:val="Heading4"/>
      </w:pPr>
      <w:r>
        <w:t xml:space="preserve">Python</w:t>
      </w:r>
    </w:p>
    <w:p>
      <w:pPr>
        <w:pStyle w:val="SourceCode"/>
      </w:pPr>
      <w:r>
        <w:rPr>
          <w:rStyle w:val="ImportTok"/>
        </w:rPr>
        <w:t xml:space="preserve">import</w:t>
      </w:r>
      <w:r>
        <w:rPr>
          <w:rStyle w:val="NormalTok"/>
        </w:rPr>
        <w:t xml:space="preserve"> numpy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np</w:t>
      </w:r>
      <w:r>
        <w:br/>
      </w:r>
      <w:r>
        <w:rPr>
          <w:rStyle w:val="ImportTok"/>
        </w:rPr>
        <w:t xml:space="preserve">import</w:t>
      </w:r>
      <w:r>
        <w:rPr>
          <w:rStyle w:val="NormalTok"/>
        </w:rPr>
        <w:t xml:space="preserve"> pandas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pd</w:t>
      </w:r>
      <w:r>
        <w:br/>
      </w:r>
      <w:r>
        <w:br/>
      </w:r>
      <w:r>
        <w:rPr>
          <w:rStyle w:val="NormalTok"/>
        </w:rPr>
        <w:t xml:space="preserve">smoke_y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pd.read_csv(</w:t>
      </w:r>
      <w:r>
        <w:rPr>
          <w:rStyle w:val="StringTok"/>
        </w:rPr>
        <w:t xml:space="preserve">"data/birthwt.csv"</w:t>
      </w:r>
      <w:r>
        <w:rPr>
          <w:rStyle w:val="NormalTok"/>
        </w:rPr>
        <w:t xml:space="preserve">)[</w:t>
      </w:r>
      <w:r>
        <w:rPr>
          <w:rStyle w:val="StringTok"/>
        </w:rPr>
        <w:t xml:space="preserve">"smoke"</w:t>
      </w:r>
      <w:r>
        <w:rPr>
          <w:rStyle w:val="NormalTok"/>
        </w:rPr>
        <w:t xml:space="preserve">].to_numpy()</w:t>
      </w:r>
      <w:r>
        <w:br/>
      </w:r>
      <w:r>
        <w:rPr>
          <w:rStyle w:val="NormalTok"/>
        </w:rPr>
        <w:t xml:space="preserve">post_a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smoke_y.</w:t>
      </w:r>
      <w:r>
        <w:rPr>
          <w:rStyle w:val="BuiltInTok"/>
        </w:rPr>
        <w:t xml:space="preserve">sum</w:t>
      </w:r>
      <w:r>
        <w:rPr>
          <w:rStyle w:val="NormalTok"/>
        </w:rPr>
        <w:t xml:space="preserve">()</w:t>
      </w:r>
      <w:r>
        <w:br/>
      </w:r>
      <w:r>
        <w:rPr>
          <w:rStyle w:val="NormalTok"/>
        </w:rPr>
        <w:t xml:space="preserve">post_b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len</w:t>
      </w:r>
      <w:r>
        <w:rPr>
          <w:rStyle w:val="NormalTok"/>
        </w:rPr>
        <w:t xml:space="preserve">(smoke_y)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smoke_y.</w:t>
      </w:r>
      <w:r>
        <w:rPr>
          <w:rStyle w:val="BuiltInTok"/>
        </w:rPr>
        <w:t xml:space="preserve">sum</w:t>
      </w:r>
      <w:r>
        <w:rPr>
          <w:rStyle w:val="NormalTok"/>
        </w:rPr>
        <w:t xml:space="preserve">()</w:t>
      </w:r>
      <w:r>
        <w:br/>
      </w:r>
      <w:r>
        <w:br/>
      </w:r>
      <w:r>
        <w:rPr>
          <w:rStyle w:val="NormalTok"/>
        </w:rPr>
        <w:t xml:space="preserve">rng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np.random.default_rng(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prob_draws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rng.beta(post_a, post_b, size</w:t>
      </w:r>
      <w:r>
        <w:rPr>
          <w:rStyle w:val="OperatorTok"/>
        </w:rPr>
        <w:t xml:space="preserve">=</w:t>
      </w:r>
      <w:r>
        <w:rPr>
          <w:rStyle w:val="DecValTok"/>
        </w:rPr>
        <w:t xml:space="preserve">10000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y_new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rng.binomial(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prob_draws)</w:t>
      </w:r>
      <w:r>
        <w:br/>
      </w:r>
      <w:r>
        <w:rPr>
          <w:rStyle w:val="NormalTok"/>
        </w:rPr>
        <w:t xml:space="preserve">{</w:t>
      </w:r>
      <w:r>
        <w:rPr>
          <w:rStyle w:val="StringTok"/>
        </w:rPr>
        <w:t xml:space="preserve">"simulated"</w:t>
      </w:r>
      <w:r>
        <w:rPr>
          <w:rStyle w:val="NormalTok"/>
        </w:rPr>
        <w:t xml:space="preserve">: y_new.mean(), </w:t>
      </w:r>
      <w:r>
        <w:rPr>
          <w:rStyle w:val="StringTok"/>
        </w:rPr>
        <w:t xml:space="preserve">"exact"</w:t>
      </w:r>
      <w:r>
        <w:rPr>
          <w:rStyle w:val="NormalTok"/>
        </w:rPr>
        <w:t xml:space="preserve">: post_a 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 (post_a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post_b)}</w:t>
      </w:r>
      <w:r>
        <w:br/>
      </w:r>
      <w:r>
        <w:rPr>
          <w:rStyle w:val="CommentTok"/>
        </w:rPr>
        <w:t xml:space="preserve">#&gt; {'simulated': np.float64(0.3929), 'exact': np.float64(0.39267015706806285)}</w:t>
      </w:r>
    </w:p>
    <w:bookmarkEnd w:id="110"/>
    <w:bookmarkStart w:id="111" w:name="def-test-quantity"/>
    <w:p>
      <w:pPr>
        <w:pStyle w:val="FirstParagraph"/>
      </w:pPr>
      <w:r>
        <w:rPr>
          <w:b/>
          <w:bCs/>
        </w:rPr>
        <w:t xml:space="preserve">Definition 18 (Test quantity)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test quantity</w:t>
      </w:r>
      <w:r>
        <w:t xml:space="preserve"> </w:t>
      </w:r>
      <m:oMath>
        <m:r>
          <m:t>T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is a number computed from a data set</w:t>
      </w:r>
      <w:r>
        <w:t xml:space="preserve"> </w:t>
      </w:r>
      <w:r>
        <w:t xml:space="preserve">that summarizes an aspect of the data we want the model to reproduce</w:t>
      </w:r>
      <w:r>
        <w:t xml:space="preserve"> </w:t>
      </w:r>
      <w:r>
        <w:t xml:space="preserve">(Gelman et al. 2013, sec. 6.3, p. 145)</w:t>
      </w:r>
      <w:r>
        <w:t xml:space="preserve">.</w:t>
      </w:r>
    </w:p>
    <w:bookmarkEnd w:id="111"/>
    <w:bookmarkStart w:id="112" w:name="exm-test-quantity"/>
    <w:p>
      <w:pPr>
        <w:pStyle w:val="BodyText"/>
      </w:pPr>
      <w:r>
        <w:rPr>
          <w:b/>
          <w:bCs/>
        </w:rPr>
        <w:t xml:space="preserve">Example 22 (Two test quantities for the smoking data)</w:t>
      </w:r>
      <w:r>
        <w:t xml:space="preserve"> </w:t>
      </w:r>
      <w:r>
        <w:t xml:space="preserve">The</w:t>
      </w:r>
      <w:r>
        <w:t xml:space="preserve"> </w:t>
      </w:r>
      <w:r>
        <w:rPr>
          <w:rStyle w:val="VerbatimChar"/>
        </w:rPr>
        <w:t xml:space="preserve">birthwt</w:t>
      </w:r>
      <w:r>
        <w:t xml:space="preserve"> </w:t>
      </w:r>
      <w:r>
        <w:t xml:space="preserve">data also record each mother’s race,</w:t>
      </w:r>
      <w:r>
        <w:t xml:space="preserve"> </w:t>
      </w:r>
      <w:r>
        <w:t xml:space="preserve">coded as white, Black, or other.</w:t>
      </w:r>
      <w:r>
        <w:t xml:space="preserve"> </w:t>
      </w:r>
      <w:r>
        <w:t xml:space="preserve">The Beta-Bernoulli model gives every mother the same probability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of smoking,</w:t>
      </w:r>
      <w:r>
        <w:t xml:space="preserve"> </w:t>
      </w:r>
      <w:r>
        <w:t xml:space="preserve">whatever her race.</w:t>
      </w:r>
      <w:r>
        <w:t xml:space="preserve"> </w:t>
      </w:r>
      <w:r>
        <w:t xml:space="preserve">Two test quantities for these data are:</w:t>
      </w:r>
    </w:p>
    <w:p>
      <w:pPr>
        <w:pStyle w:val="Compact"/>
        <w:numPr>
          <w:ilvl w:val="0"/>
          <w:numId w:val="1004"/>
        </w:numPr>
      </w:pPr>
      <w:r>
        <w:t xml:space="preserve">the number of mothers who smoked,</w:t>
      </w:r>
      <w:r>
        <w:t xml:space="preserve"> </w:t>
      </w:r>
      <m:oMath>
        <m:sSub>
          <m:e>
            <m:r>
              <m:t>T</m:t>
            </m:r>
          </m:e>
          <m:sub>
            <m:r>
              <m:t>1</m:t>
            </m:r>
          </m:sub>
        </m:sSub>
        <m:r>
          <m:rPr>
            <m:sty m:val="p"/>
          </m:rPr>
          <m:t>(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y</m:t>
                </m:r>
              </m:e>
              <m:sub>
                <m:r>
                  <m:t>i</m:t>
                </m:r>
              </m:sub>
            </m:sSub>
          </m:e>
        </m:nary>
      </m:oMath>
      <w:r>
        <w:t xml:space="preserve">;</w:t>
      </w:r>
    </w:p>
    <w:p>
      <w:pPr>
        <w:pStyle w:val="Compact"/>
        <w:numPr>
          <w:ilvl w:val="0"/>
          <w:numId w:val="1004"/>
        </w:numPr>
      </w:pPr>
      <w:r>
        <w:t xml:space="preserve">the spread of the smoking proportions across the three race groups,</w:t>
      </w:r>
      <w:r>
        <w:t xml:space="preserve"> </w:t>
      </w:r>
      <m:oMath>
        <m:sSub>
          <m:e>
            <m:r>
              <m:t>T</m:t>
            </m:r>
          </m:e>
          <m:sub>
            <m:r>
              <m:t>2</m:t>
            </m:r>
          </m:sub>
        </m:sSub>
        <m:r>
          <m:rPr>
            <m:sty m:val="p"/>
          </m:rPr>
          <m:t>(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rPr>
                <m:sty m:val="p"/>
              </m:rPr>
              <m:t>max</m:t>
            </m:r>
          </m:e>
          <m:sub>
            <m:r>
              <m:t>g</m:t>
            </m:r>
          </m:sub>
        </m:sSub>
        <m:sSub>
          <m:e>
            <m:acc>
              <m:accPr>
                <m:chr m:val="‾"/>
              </m:accPr>
              <m:e>
                <m:r>
                  <m:t>y</m:t>
                </m:r>
              </m:e>
            </m:acc>
          </m:e>
          <m:sub>
            <m:r>
              <m:t>g</m:t>
            </m:r>
          </m:sub>
        </m:sSub>
        <m:r>
          <m:rPr>
            <m:sty m:val="p"/>
          </m:rPr>
          <m:t>−</m:t>
        </m:r>
        <m:sSub>
          <m:e>
            <m:r>
              <m:rPr>
                <m:sty m:val="p"/>
              </m:rPr>
              <m:t>min</m:t>
            </m:r>
          </m:e>
          <m:sub>
            <m:r>
              <m:t>g</m:t>
            </m:r>
          </m:sub>
        </m:sSub>
        <m:sSub>
          <m:e>
            <m:acc>
              <m:accPr>
                <m:chr m:val="‾"/>
              </m:accPr>
              <m:e>
                <m:r>
                  <m:t>y</m:t>
                </m:r>
              </m:e>
            </m:acc>
          </m:e>
          <m:sub>
            <m:r>
              <m:t>g</m:t>
            </m:r>
          </m:sub>
        </m:sSub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sSub>
          <m:e>
            <m:acc>
              <m:accPr>
                <m:chr m:val="‾"/>
              </m:accPr>
              <m:e>
                <m:r>
                  <m:t>y</m:t>
                </m:r>
              </m:e>
            </m:acc>
          </m:e>
          <m:sub>
            <m:r>
              <m:t>g</m:t>
            </m:r>
          </m:sub>
        </m:sSub>
      </m:oMath>
      <w:r>
        <w:t xml:space="preserve"> </w:t>
      </w:r>
      <w:r>
        <w:t xml:space="preserve">is the proportion of mothers in group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who smoked.</w:t>
      </w:r>
    </w:p>
    <w:p>
      <w:pPr>
        <w:pStyle w:val="FirstParagraph"/>
      </w:pPr>
      <w:r>
        <w:t xml:space="preserve">The model can match</w:t>
      </w:r>
      <w:r>
        <w:t xml:space="preserve"> </w:t>
      </w:r>
      <m:oMath>
        <m:sSub>
          <m:e>
            <m:r>
              <m:t>T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by choosing</w:t>
      </w:r>
      <w:r>
        <w:t xml:space="preserve"> </w:t>
      </w:r>
      <m:oMath>
        <m:r>
          <m:t>π</m:t>
        </m:r>
      </m:oMath>
      <w:r>
        <w:t xml:space="preserve">,</w:t>
      </w:r>
      <w:r>
        <w:t xml:space="preserve"> </w:t>
      </w:r>
      <w:r>
        <w:t xml:space="preserve">but it predicts that</w:t>
      </w:r>
      <w:r>
        <w:t xml:space="preserve"> </w:t>
      </w:r>
      <m:oMath>
        <m:sSub>
          <m:e>
            <m:r>
              <m:t>T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is small,</w:t>
      </w:r>
      <w:r>
        <w:t xml:space="preserve"> </w:t>
      </w:r>
      <w:r>
        <w:t xml:space="preserve">because it gives every group the same</w:t>
      </w:r>
      <w:r>
        <w:t xml:space="preserve"> </w:t>
      </w:r>
      <m:oMath>
        <m:r>
          <m:t>π</m:t>
        </m:r>
      </m:oMath>
      <w:r>
        <w:t xml:space="preserve">.</w:t>
      </w:r>
      <w:r>
        <w:t xml:space="preserve"> </w:t>
      </w:r>
      <w:r>
        <w:t xml:space="preserve">Their observed values are:</w:t>
      </w:r>
    </w:p>
    <w:p>
      <w:pPr>
        <w:pStyle w:val="Heading4"/>
      </w:pPr>
      <w:r>
        <w:t xml:space="preserve">R</w:t>
      </w:r>
    </w:p>
    <w:p>
      <w:pPr>
        <w:pStyle w:val="SourceCode"/>
      </w:pPr>
      <w:r>
        <w:rPr>
          <w:rStyle w:val="NormalTok"/>
        </w:rPr>
        <w:t xml:space="preserve">race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factor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MASS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birthwt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race,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levels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3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labels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"white"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"Black"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"other"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t_count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(y)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(y)</w:t>
      </w:r>
      <w:r>
        <w:br/>
      </w:r>
      <w:r>
        <w:rPr>
          <w:rStyle w:val="NormalTok"/>
        </w:rPr>
        <w:t xml:space="preserve">t_spread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(y) </w:t>
      </w:r>
      <w:r>
        <w:rPr>
          <w:rStyle w:val="FunctionTok"/>
        </w:rPr>
        <w:t xml:space="preserve">diff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range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tapply</w:t>
      </w:r>
      <w:r>
        <w:rPr>
          <w:rStyle w:val="NormalTok"/>
        </w:rPr>
        <w:t xml:space="preserve">(y, race, mean)))</w:t>
      </w:r>
      <w:r>
        <w:br/>
      </w:r>
      <w:r>
        <w:br/>
      </w:r>
      <w:r>
        <w:rPr>
          <w:rStyle w:val="FunctionTok"/>
        </w:rPr>
        <w:t xml:space="preserve">tapply</w:t>
      </w:r>
      <w:r>
        <w:rPr>
          <w:rStyle w:val="NormalTok"/>
        </w:rPr>
        <w:t xml:space="preserve">(smoke_y, race, mean)</w:t>
      </w:r>
      <w:r>
        <w:br/>
      </w:r>
      <w:r>
        <w:rPr>
          <w:rStyle w:val="CommentTok"/>
        </w:rPr>
        <w:t xml:space="preserve">#&gt;    white    Black    other </w:t>
      </w:r>
      <w:r>
        <w:br/>
      </w:r>
      <w:r>
        <w:rPr>
          <w:rStyle w:val="CommentTok"/>
        </w:rPr>
        <w:t xml:space="preserve">#&gt; 0.541667 0.384615 0.179104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T1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t_count</w:t>
      </w:r>
      <w:r>
        <w:rPr>
          <w:rStyle w:val="NormalTok"/>
        </w:rPr>
        <w:t xml:space="preserve">(smoke_y), </w:t>
      </w:r>
      <w:r>
        <w:rPr>
          <w:rStyle w:val="AttributeTok"/>
        </w:rPr>
        <w:t xml:space="preserve">T2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t_spread</w:t>
      </w:r>
      <w:r>
        <w:rPr>
          <w:rStyle w:val="NormalTok"/>
        </w:rPr>
        <w:t xml:space="preserve">(smoke_y))</w:t>
      </w:r>
      <w:r>
        <w:br/>
      </w:r>
      <w:r>
        <w:rPr>
          <w:rStyle w:val="CommentTok"/>
        </w:rPr>
        <w:t xml:space="preserve">#&gt;        T1        T2 </w:t>
      </w:r>
      <w:r>
        <w:br/>
      </w:r>
      <w:r>
        <w:rPr>
          <w:rStyle w:val="CommentTok"/>
        </w:rPr>
        <w:t xml:space="preserve">#&gt; 74.000000  0.362562</w:t>
      </w:r>
    </w:p>
    <w:p>
      <w:pPr>
        <w:pStyle w:val="Heading4"/>
      </w:pPr>
      <w:r>
        <w:t xml:space="preserve">Python</w:t>
      </w:r>
    </w:p>
    <w:p>
      <w:pPr>
        <w:pStyle w:val="SourceCode"/>
      </w:pPr>
      <w:r>
        <w:rPr>
          <w:rStyle w:val="ImportTok"/>
        </w:rPr>
        <w:t xml:space="preserve">import</w:t>
      </w:r>
      <w:r>
        <w:rPr>
          <w:rStyle w:val="NormalTok"/>
        </w:rPr>
        <w:t xml:space="preserve"> pandas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pd</w:t>
      </w:r>
      <w:r>
        <w:br/>
      </w:r>
      <w:r>
        <w:br/>
      </w:r>
      <w:r>
        <w:rPr>
          <w:rStyle w:val="NormalTok"/>
        </w:rPr>
        <w:t xml:space="preserve">birthwt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pd.read_csv(</w:t>
      </w:r>
      <w:r>
        <w:rPr>
          <w:rStyle w:val="StringTok"/>
        </w:rPr>
        <w:t xml:space="preserve">"data/birthwt.csv"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race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birthwt[</w:t>
      </w:r>
      <w:r>
        <w:rPr>
          <w:rStyle w:val="StringTok"/>
        </w:rPr>
        <w:t xml:space="preserve">"race"</w:t>
      </w:r>
      <w:r>
        <w:rPr>
          <w:rStyle w:val="NormalTok"/>
        </w:rPr>
        <w:t xml:space="preserve">].</w:t>
      </w:r>
      <w:r>
        <w:rPr>
          <w:rStyle w:val="BuiltInTok"/>
        </w:rPr>
        <w:t xml:space="preserve">map</w:t>
      </w:r>
      <w:r>
        <w:rPr>
          <w:rStyle w:val="NormalTok"/>
        </w:rPr>
        <w:t xml:space="preserve">({</w:t>
      </w:r>
      <w:r>
        <w:rPr>
          <w:rStyle w:val="DecValTok"/>
        </w:rPr>
        <w:t xml:space="preserve">1</w:t>
      </w:r>
      <w:r>
        <w:rPr>
          <w:rStyle w:val="NormalTok"/>
        </w:rPr>
        <w:t xml:space="preserve">: </w:t>
      </w:r>
      <w:r>
        <w:rPr>
          <w:rStyle w:val="StringTok"/>
        </w:rPr>
        <w:t xml:space="preserve">"white"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: </w:t>
      </w:r>
      <w:r>
        <w:rPr>
          <w:rStyle w:val="StringTok"/>
        </w:rPr>
        <w:t xml:space="preserve">"Black"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: </w:t>
      </w:r>
      <w:r>
        <w:rPr>
          <w:rStyle w:val="StringTok"/>
        </w:rPr>
        <w:t xml:space="preserve">"other"</w:t>
      </w:r>
      <w:r>
        <w:rPr>
          <w:rStyle w:val="NormalTok"/>
        </w:rPr>
        <w:t xml:space="preserve">}).to_numpy()</w:t>
      </w:r>
      <w:r>
        <w:br/>
      </w:r>
      <w:r>
        <w:rPr>
          <w:rStyle w:val="NormalTok"/>
        </w:rPr>
        <w:t xml:space="preserve">smoke_y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birthwt[</w:t>
      </w:r>
      <w:r>
        <w:rPr>
          <w:rStyle w:val="StringTok"/>
        </w:rPr>
        <w:t xml:space="preserve">"smoke"</w:t>
      </w:r>
      <w:r>
        <w:rPr>
          <w:rStyle w:val="NormalTok"/>
        </w:rPr>
        <w:t xml:space="preserve">].to_numpy()</w:t>
      </w:r>
      <w:r>
        <w:br/>
      </w:r>
      <w:r>
        <w:br/>
      </w:r>
      <w:r>
        <w:br/>
      </w:r>
      <w:r>
        <w:rPr>
          <w:rStyle w:val="KeywordTok"/>
        </w:rPr>
        <w:t xml:space="preserve">def</w:t>
      </w:r>
      <w:r>
        <w:rPr>
          <w:rStyle w:val="NormalTok"/>
        </w:rPr>
        <w:t xml:space="preserve"> t_count(y):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y.</w:t>
      </w:r>
      <w:r>
        <w:rPr>
          <w:rStyle w:val="BuiltInTok"/>
        </w:rPr>
        <w:t xml:space="preserve">sum</w:t>
      </w:r>
      <w:r>
        <w:rPr>
          <w:rStyle w:val="NormalTok"/>
        </w:rPr>
        <w:t xml:space="preserve">()</w:t>
      </w:r>
      <w:r>
        <w:br/>
      </w:r>
      <w:r>
        <w:br/>
      </w:r>
      <w:r>
        <w:br/>
      </w:r>
      <w:r>
        <w:rPr>
          <w:rStyle w:val="KeywordTok"/>
        </w:rPr>
        <w:t xml:space="preserve">def</w:t>
      </w:r>
      <w:r>
        <w:rPr>
          <w:rStyle w:val="NormalTok"/>
        </w:rPr>
        <w:t xml:space="preserve"> t_spread(y):</w:t>
      </w:r>
      <w:r>
        <w:br/>
      </w:r>
      <w:r>
        <w:rPr>
          <w:rStyle w:val="NormalTok"/>
        </w:rPr>
        <w:t xml:space="preserve">    group_means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pd.Series(y).groupby(race).mean()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group_means.</w:t>
      </w:r>
      <w:r>
        <w:rPr>
          <w:rStyle w:val="BuiltInTok"/>
        </w:rPr>
        <w:t xml:space="preserve">max</w:t>
      </w:r>
      <w:r>
        <w:rPr>
          <w:rStyle w:val="NormalTok"/>
        </w:rPr>
        <w:t xml:space="preserve">()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group_means.</w:t>
      </w:r>
      <w:r>
        <w:rPr>
          <w:rStyle w:val="BuiltInTok"/>
        </w:rPr>
        <w:t xml:space="preserve">min</w:t>
      </w:r>
      <w:r>
        <w:rPr>
          <w:rStyle w:val="NormalTok"/>
        </w:rPr>
        <w:t xml:space="preserve">()</w:t>
      </w:r>
      <w:r>
        <w:br/>
      </w:r>
      <w:r>
        <w:br/>
      </w:r>
      <w:r>
        <w:br/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(pd.Series(smoke_y).groupby(race).mean())</w:t>
      </w:r>
      <w:r>
        <w:br/>
      </w:r>
      <w:r>
        <w:rPr>
          <w:rStyle w:val="CommentTok"/>
        </w:rPr>
        <w:t xml:space="preserve">#&gt; Black    0.384615</w:t>
      </w:r>
      <w:r>
        <w:br/>
      </w:r>
      <w:r>
        <w:rPr>
          <w:rStyle w:val="CommentTok"/>
        </w:rPr>
        <w:t xml:space="preserve">#&gt; other    0.179104</w:t>
      </w:r>
      <w:r>
        <w:br/>
      </w:r>
      <w:r>
        <w:rPr>
          <w:rStyle w:val="CommentTok"/>
        </w:rPr>
        <w:t xml:space="preserve">#&gt; white    0.541667</w:t>
      </w:r>
      <w:r>
        <w:br/>
      </w:r>
      <w:r>
        <w:rPr>
          <w:rStyle w:val="CommentTok"/>
        </w:rPr>
        <w:t xml:space="preserve">#&gt; dtype: float64</w:t>
      </w:r>
      <w:r>
        <w:br/>
      </w:r>
      <w:r>
        <w:rPr>
          <w:rStyle w:val="NormalTok"/>
        </w:rPr>
        <w:t xml:space="preserve">{</w:t>
      </w:r>
      <w:r>
        <w:rPr>
          <w:rStyle w:val="StringTok"/>
        </w:rPr>
        <w:t xml:space="preserve">"T1"</w:t>
      </w:r>
      <w:r>
        <w:rPr>
          <w:rStyle w:val="NormalTok"/>
        </w:rPr>
        <w:t xml:space="preserve">: t_count(smoke_y), </w:t>
      </w:r>
      <w:r>
        <w:rPr>
          <w:rStyle w:val="StringTok"/>
        </w:rPr>
        <w:t xml:space="preserve">"T2"</w:t>
      </w:r>
      <w:r>
        <w:rPr>
          <w:rStyle w:val="NormalTok"/>
        </w:rPr>
        <w:t xml:space="preserve">: t_spread(smoke_y)}</w:t>
      </w:r>
      <w:r>
        <w:br/>
      </w:r>
      <w:r>
        <w:rPr>
          <w:rStyle w:val="CommentTok"/>
        </w:rPr>
        <w:t xml:space="preserve">#&gt; {'T1': np.int64(74), 'T2': np.float64(0.36256218905472637)}</w:t>
      </w:r>
    </w:p>
    <w:bookmarkEnd w:id="112"/>
    <w:bookmarkStart w:id="113" w:name="def-prior-predictive-check"/>
    <w:p>
      <w:pPr>
        <w:pStyle w:val="FirstParagraph"/>
      </w:pPr>
      <w:r>
        <w:rPr>
          <w:b/>
          <w:bCs/>
        </w:rPr>
        <w:t xml:space="preserve">Definition 19 (Prior predictive check)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prior predictive check</w:t>
      </w:r>
      <w:r>
        <w:t xml:space="preserve"> </w:t>
      </w:r>
      <w:r>
        <w:t xml:space="preserve">compares a</w:t>
      </w:r>
      <w:r>
        <w:t xml:space="preserve"> </w:t>
      </w:r>
      <w:hyperlink w:anchor="def-test-quantity">
        <w:r>
          <w:rPr>
            <w:rStyle w:val="Hyperlink"/>
          </w:rPr>
          <w:t xml:space="preserve">test quantity</w:t>
        </w:r>
      </w:hyperlink>
      <w:r>
        <w:t xml:space="preserve"> </w:t>
      </w:r>
      <m:oMath>
        <m:r>
          <m:t>T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of the observed data</w:t>
      </w:r>
      <w:r>
        <w:t xml:space="preserve"> </w:t>
      </w:r>
      <w:r>
        <w:t xml:space="preserve">with the distribution of</w:t>
      </w:r>
      <w:r>
        <w:t xml:space="preserve"> </w:t>
      </w:r>
      <m:oMath>
        <m:r>
          <m:t>T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under the</w:t>
      </w:r>
      <w:r>
        <w:t xml:space="preserve"> </w:t>
      </w:r>
      <w:hyperlink w:anchor="def-prior-predictive">
        <w:r>
          <w:rPr>
            <w:rStyle w:val="Hyperlink"/>
          </w:rPr>
          <w:t xml:space="preserve">prior predictive distribution</w:t>
        </w:r>
      </w:hyperlink>
      <w:r>
        <w:t xml:space="preserve">.</w:t>
      </w:r>
      <w:r>
        <w:t xml:space="preserve"> </w:t>
      </w:r>
      <w:r>
        <w:t xml:space="preserve">If the observed value would be very unlikely under that distribution,</w:t>
      </w:r>
      <w:r>
        <w:t xml:space="preserve"> </w:t>
      </w:r>
      <w:r>
        <w:t xml:space="preserve">the prior and the data disagree</w:t>
      </w:r>
      <w:r>
        <w:t xml:space="preserve"> </w:t>
      </w:r>
      <w:r>
        <w:t xml:space="preserve">(McElreath 2020, sec. 4.3.2, pp. 82-83)</w:t>
      </w:r>
      <w:r>
        <w:t xml:space="preserve">.</w:t>
      </w:r>
    </w:p>
    <w:bookmarkEnd w:id="113"/>
    <w:bookmarkStart w:id="121" w:name="exm-prior-predictive-check"/>
    <w:p>
      <w:pPr>
        <w:pStyle w:val="BodyText"/>
      </w:pPr>
      <w:r>
        <w:rPr>
          <w:b/>
          <w:bCs/>
        </w:rPr>
        <w:t xml:space="preserve">Example 23 (Checking two priors for the smoking probability)</w:t>
      </w:r>
      <w:r>
        <w:t xml:space="preserve"> </w:t>
      </w:r>
      <w:r>
        <w:t xml:space="preserve">We compare two priors for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in the</w:t>
      </w:r>
      <w:r>
        <w:t xml:space="preserve"> </w:t>
      </w:r>
      <w:r>
        <w:rPr>
          <w:rStyle w:val="VerbatimChar"/>
        </w:rPr>
        <w:t xml:space="preserve">birthwt</w:t>
      </w:r>
      <w:r>
        <w:t xml:space="preserve"> </w:t>
      </w:r>
      <w:r>
        <w:t xml:space="preserve">data:</w:t>
      </w:r>
    </w:p>
    <w:p>
      <w:pPr>
        <w:pStyle w:val="Compact"/>
        <w:numPr>
          <w:ilvl w:val="0"/>
          <w:numId w:val="1005"/>
        </w:numPr>
      </w:pPr>
      <w:r>
        <w:t xml:space="preserve">the uniform</w:t>
      </w:r>
      <w:r>
        <w:t xml:space="preserve"> </w:t>
      </w:r>
      <m:oMath>
        <m:r>
          <m:rPr>
            <m:sty m:val="p"/>
          </m:rPr>
          <m:t>Beta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1</m:t>
            </m:r>
          </m:e>
        </m:d>
        <m:r>
          <m:t>​</m:t>
        </m:r>
      </m:oMath>
      <w:r>
        <w:t xml:space="preserve"> </w:t>
      </w:r>
      <w:r>
        <w:t xml:space="preserve">prior of</w:t>
      </w:r>
      <w:r>
        <w:t xml:space="preserve"> </w:t>
      </w:r>
      <w:hyperlink w:anchor="exm-prior">
        <w:r>
          <w:rPr>
            <w:rStyle w:val="Hyperlink"/>
          </w:rPr>
          <w:t xml:space="preserve">Example 2</w:t>
        </w:r>
      </w:hyperlink>
      <w:r>
        <w:t xml:space="preserve">;</w:t>
      </w:r>
    </w:p>
    <w:p>
      <w:pPr>
        <w:pStyle w:val="Compact"/>
        <w:numPr>
          <w:ilvl w:val="0"/>
          <w:numId w:val="1005"/>
        </w:numPr>
      </w:pPr>
      <w:r>
        <w:t xml:space="preserve">a</w:t>
      </w:r>
      <w:r>
        <w:t xml:space="preserve"> </w:t>
      </w:r>
      <m:oMath>
        <m:r>
          <m:rPr>
            <m:sty m:val="p"/>
          </m:rPr>
          <m:t>Beta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19</m:t>
            </m:r>
          </m:e>
        </m:d>
        <m:r>
          <m:t>​</m:t>
        </m:r>
      </m:oMath>
      <w:r>
        <w:t xml:space="preserve"> </w:t>
      </w:r>
      <w:r>
        <w:t xml:space="preserve">prior,</w:t>
      </w:r>
      <w:r>
        <w:t xml:space="preserve"> </w:t>
      </w:r>
      <w:r>
        <w:t xml:space="preserve">with prior mean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+</m:t>
        </m:r>
        <m:r>
          <m:t>19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0.05</m:t>
        </m:r>
      </m:oMath>
      <w:r>
        <w:t xml:space="preserve">,</w:t>
      </w:r>
      <w:r>
        <w:t xml:space="preserve"> </w:t>
      </w:r>
      <w:r>
        <w:t xml:space="preserve">which an analyst might choose if they believed that smoking during pregnancy was rare.</w:t>
      </w:r>
    </w:p>
    <w:p>
      <w:pPr>
        <w:pStyle w:val="FirstParagraph"/>
      </w:pPr>
      <w:r>
        <w:t xml:space="preserve">For each prior,</w:t>
      </w:r>
      <w:r>
        <w:t xml:space="preserve"> </w:t>
      </w:r>
      <w:r>
        <w:t xml:space="preserve">we draw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from the prior,</w:t>
      </w:r>
      <w:r>
        <w:t xml:space="preserve"> </w:t>
      </w:r>
      <w:r>
        <w:t xml:space="preserve">then draw a count of smokers</w:t>
      </w:r>
      <w:r>
        <w:t xml:space="preserve"> </w:t>
      </w:r>
      <m:oMath>
        <m:sSub>
          <m:e>
            <m:r>
              <m:t>T</m:t>
            </m:r>
          </m:e>
          <m:sub>
            <m:r>
              <m:t>1</m:t>
            </m:r>
          </m:sub>
        </m:sSub>
        <m:r>
          <m:rPr>
            <m:sty m:val="p"/>
          </m:rPr>
          <m:t>(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among 189 mothers given that</w:t>
      </w:r>
      <w:r>
        <w:t xml:space="preserve"> </w:t>
      </w:r>
      <m:oMath>
        <m:r>
          <m:t>π</m:t>
        </m:r>
      </m:oMath>
      <w:r>
        <w:t xml:space="preserve">.</w:t>
      </w:r>
    </w:p>
    <w:p>
      <w:pPr>
        <w:pStyle w:val="Heading4"/>
      </w:pPr>
      <w:r>
        <w:t xml:space="preserve">R</w:t>
      </w:r>
    </w:p>
    <w:p>
      <w:pPr>
        <w:pStyle w:val="SourceCode"/>
      </w:pPr>
      <w:r>
        <w:rPr>
          <w:rStyle w:val="NormalTok"/>
        </w:rPr>
        <w:t xml:space="preserve">check_priors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`</w:t>
      </w:r>
      <w:r>
        <w:rPr>
          <w:rStyle w:val="AttributeTok"/>
        </w:rPr>
        <w:t xml:space="preserve">uniform Beta(1, 1)</w:t>
      </w:r>
      <w:r>
        <w:rPr>
          <w:rStyle w:val="StringTok"/>
        </w:rPr>
        <w:t xml:space="preserve">`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a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b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`</w:t>
      </w:r>
      <w:r>
        <w:rPr>
          <w:rStyle w:val="AttributeTok"/>
        </w:rPr>
        <w:t xml:space="preserve">Beta(1, 19)</w:t>
      </w:r>
      <w:r>
        <w:rPr>
          <w:rStyle w:val="StringTok"/>
        </w:rPr>
        <w:t xml:space="preserve">`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a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b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19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prior_pred_counts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bind_rows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lapply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names</w:t>
      </w:r>
      <w:r>
        <w:rPr>
          <w:rStyle w:val="NormalTok"/>
        </w:rPr>
        <w:t xml:space="preserve">(check_priors), \(prior_name) {</w:t>
      </w:r>
      <w:r>
        <w:br/>
      </w:r>
      <w:r>
        <w:rPr>
          <w:rStyle w:val="NormalTok"/>
        </w:rPr>
        <w:t xml:space="preserve">    ab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check_priors[[prior_name]]</w:t>
      </w:r>
      <w:r>
        <w:br/>
      </w:r>
      <w:r>
        <w:rPr>
          <w:rStyle w:val="NormalTok"/>
        </w:rPr>
        <w:t xml:space="preserve">    prob_draws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rbeta</w:t>
      </w:r>
      <w:r>
        <w:rPr>
          <w:rStyle w:val="NormalTok"/>
        </w:rPr>
        <w:t xml:space="preserve">(</w:t>
      </w:r>
      <w:r>
        <w:rPr>
          <w:rStyle w:val="DecValTok"/>
        </w:rPr>
        <w:t xml:space="preserve">4000</w:t>
      </w:r>
      <w:r>
        <w:rPr>
          <w:rStyle w:val="NormalTok"/>
        </w:rPr>
        <w:t xml:space="preserve">, ab[[</w:t>
      </w:r>
      <w:r>
        <w:rPr>
          <w:rStyle w:val="StringTok"/>
        </w:rPr>
        <w:t xml:space="preserve">"a"</w:t>
      </w:r>
      <w:r>
        <w:rPr>
          <w:rStyle w:val="NormalTok"/>
        </w:rPr>
        <w:t xml:space="preserve">]], ab[[</w:t>
      </w:r>
      <w:r>
        <w:rPr>
          <w:rStyle w:val="StringTok"/>
        </w:rPr>
        <w:t xml:space="preserve">"b"</w:t>
      </w:r>
      <w:r>
        <w:rPr>
          <w:rStyle w:val="NormalTok"/>
        </w:rPr>
        <w:t xml:space="preserve">]])</w:t>
      </w:r>
      <w:r>
        <w:br/>
      </w:r>
      <w:r>
        <w:rPr>
          <w:rStyle w:val="NormalTok"/>
        </w:rPr>
        <w:t xml:space="preserve">    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prior =</w:t>
      </w:r>
      <w:r>
        <w:rPr>
          <w:rStyle w:val="NormalTok"/>
        </w:rPr>
        <w:t xml:space="preserve"> prior_name,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count =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rbinom</w:t>
      </w:r>
      <w:r>
        <w:rPr>
          <w:rStyle w:val="NormalTok"/>
        </w:rPr>
        <w:t xml:space="preserve">(</w:t>
      </w:r>
      <w:r>
        <w:rPr>
          <w:rStyle w:val="DecValTok"/>
        </w:rPr>
        <w:t xml:space="preserve">4000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n_mothers, </w:t>
      </w:r>
      <w:r>
        <w:rPr>
          <w:rStyle w:val="AttributeTok"/>
        </w:rPr>
        <w:t xml:space="preserve">prob =</w:t>
      </w:r>
      <w:r>
        <w:rPr>
          <w:rStyle w:val="NormalTok"/>
        </w:rPr>
        <w:t xml:space="preserve"> prob_draws)</w:t>
      </w:r>
      <w:r>
        <w:br/>
      </w:r>
      <w:r>
        <w:rPr>
          <w:rStyle w:val="NormalTok"/>
        </w:rPr>
        <w:t xml:space="preserve">    )</w:t>
      </w:r>
      <w:r>
        <w:br/>
      </w:r>
      <w:r>
        <w:rPr>
          <w:rStyle w:val="NormalTok"/>
        </w:rPr>
        <w:t xml:space="preserve">  })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prior_pred_counts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prior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factor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prior_pred_counts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prior,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levels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names</w:t>
      </w:r>
      <w:r>
        <w:rPr>
          <w:rStyle w:val="NormalTok"/>
        </w:rPr>
        <w:t xml:space="preserve">(check_priors)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prior_tail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tapply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prior_pred_counts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count </w:t>
      </w:r>
      <w:r>
        <w:rPr>
          <w:rStyle w:val="SpecialCharTok"/>
        </w:rPr>
        <w:t xml:space="preserve">&gt;=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t_count</w:t>
      </w:r>
      <w:r>
        <w:rPr>
          <w:rStyle w:val="NormalTok"/>
        </w:rPr>
        <w:t xml:space="preserve">(smoke_y),</w:t>
      </w:r>
      <w:r>
        <w:br/>
      </w:r>
      <w:r>
        <w:rPr>
          <w:rStyle w:val="NormalTok"/>
        </w:rPr>
        <w:t xml:space="preserve">  prior_pred_counts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prior,</w:t>
      </w:r>
      <w:r>
        <w:br/>
      </w:r>
      <w:r>
        <w:rPr>
          <w:rStyle w:val="NormalTok"/>
        </w:rPr>
        <w:t xml:space="preserve">  mean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prior_tail</w:t>
      </w:r>
      <w:r>
        <w:br/>
      </w:r>
      <w:r>
        <w:rPr>
          <w:rStyle w:val="CommentTok"/>
        </w:rPr>
        <w:t xml:space="preserve">#&gt; uniform Beta(1, 1)        Beta(1, 19) </w:t>
      </w:r>
      <w:r>
        <w:br/>
      </w:r>
      <w:r>
        <w:rPr>
          <w:rStyle w:val="CommentTok"/>
        </w:rPr>
        <w:t xml:space="preserve">#&gt;             0.6110             0.0005</w:t>
      </w:r>
    </w:p>
    <w:p>
      <w:pPr>
        <w:pStyle w:val="Heading4"/>
      </w:pPr>
      <w:r>
        <w:t xml:space="preserve">Python</w:t>
      </w:r>
    </w:p>
    <w:p>
      <w:pPr>
        <w:pStyle w:val="SourceCode"/>
      </w:pPr>
      <w:r>
        <w:rPr>
          <w:rStyle w:val="ImportTok"/>
        </w:rPr>
        <w:t xml:space="preserve">import</w:t>
      </w:r>
      <w:r>
        <w:rPr>
          <w:rStyle w:val="NormalTok"/>
        </w:rPr>
        <w:t xml:space="preserve"> numpy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np</w:t>
      </w:r>
      <w:r>
        <w:br/>
      </w:r>
      <w:r>
        <w:rPr>
          <w:rStyle w:val="ImportTok"/>
        </w:rPr>
        <w:t xml:space="preserve">import</w:t>
      </w:r>
      <w:r>
        <w:rPr>
          <w:rStyle w:val="NormalTok"/>
        </w:rPr>
        <w:t xml:space="preserve"> pandas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pd</w:t>
      </w:r>
      <w:r>
        <w:br/>
      </w:r>
      <w:r>
        <w:br/>
      </w:r>
      <w:r>
        <w:rPr>
          <w:rStyle w:val="NormalTok"/>
        </w:rPr>
        <w:t xml:space="preserve">smoke_y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pd.read_csv(</w:t>
      </w:r>
      <w:r>
        <w:rPr>
          <w:rStyle w:val="StringTok"/>
        </w:rPr>
        <w:t xml:space="preserve">"data/birthwt.csv"</w:t>
      </w:r>
      <w:r>
        <w:rPr>
          <w:rStyle w:val="NormalTok"/>
        </w:rPr>
        <w:t xml:space="preserve">)[</w:t>
      </w:r>
      <w:r>
        <w:rPr>
          <w:rStyle w:val="StringTok"/>
        </w:rPr>
        <w:t xml:space="preserve">"smoke"</w:t>
      </w:r>
      <w:r>
        <w:rPr>
          <w:rStyle w:val="NormalTok"/>
        </w:rPr>
        <w:t xml:space="preserve">].to_numpy()</w:t>
      </w:r>
      <w:r>
        <w:br/>
      </w:r>
      <w:r>
        <w:rPr>
          <w:rStyle w:val="NormalTok"/>
        </w:rPr>
        <w:t xml:space="preserve">n_mothers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len</w:t>
      </w:r>
      <w:r>
        <w:rPr>
          <w:rStyle w:val="NormalTok"/>
        </w:rPr>
        <w:t xml:space="preserve">(smoke_y)</w:t>
      </w:r>
      <w:r>
        <w:br/>
      </w:r>
      <w:r>
        <w:rPr>
          <w:rStyle w:val="NormalTok"/>
        </w:rPr>
        <w:t xml:space="preserve">check_priors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{</w:t>
      </w:r>
      <w:r>
        <w:rPr>
          <w:rStyle w:val="StringTok"/>
        </w:rPr>
        <w:t xml:space="preserve">"uniform Beta(1, 1)"</w:t>
      </w:r>
      <w:r>
        <w:rPr>
          <w:rStyle w:val="NormalTok"/>
        </w:rPr>
        <w:t xml:space="preserve">: 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 </w:t>
      </w:r>
      <w:r>
        <w:rPr>
          <w:rStyle w:val="StringTok"/>
        </w:rPr>
        <w:t xml:space="preserve">"Beta(1, 19)"</w:t>
      </w:r>
      <w:r>
        <w:rPr>
          <w:rStyle w:val="NormalTok"/>
        </w:rPr>
        <w:t xml:space="preserve">: 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19</w:t>
      </w:r>
      <w:r>
        <w:rPr>
          <w:rStyle w:val="NormalTok"/>
        </w:rPr>
        <w:t xml:space="preserve">)}</w:t>
      </w:r>
      <w:r>
        <w:br/>
      </w:r>
      <w:r>
        <w:br/>
      </w:r>
      <w:r>
        <w:rPr>
          <w:rStyle w:val="NormalTok"/>
        </w:rPr>
        <w:t xml:space="preserve">rng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np.random.default_rng(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prior_pred_counts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{}</w:t>
      </w:r>
      <w:r>
        <w:br/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name, (a, b)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check_priors.items():</w:t>
      </w:r>
      <w:r>
        <w:br/>
      </w:r>
      <w:r>
        <w:rPr>
          <w:rStyle w:val="NormalTok"/>
        </w:rPr>
        <w:t xml:space="preserve">    prob_draws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rng.beta(a, b, size</w:t>
      </w:r>
      <w:r>
        <w:rPr>
          <w:rStyle w:val="OperatorTok"/>
        </w:rPr>
        <w:t xml:space="preserve">=</w:t>
      </w:r>
      <w:r>
        <w:rPr>
          <w:rStyle w:val="DecValTok"/>
        </w:rPr>
        <w:t xml:space="preserve">4000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prior_pred_counts[name]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rng.binomial(n_mothers, prob_draws)</w:t>
      </w:r>
      <w:r>
        <w:br/>
      </w:r>
      <w:r>
        <w:br/>
      </w:r>
      <w:r>
        <w:rPr>
          <w:rStyle w:val="NormalTok"/>
        </w:rPr>
        <w:t xml:space="preserve">{name: (counts </w:t>
      </w:r>
      <w:r>
        <w:rPr>
          <w:rStyle w:val="OperatorTok"/>
        </w:rPr>
        <w:t xml:space="preserve">&gt;=</w:t>
      </w:r>
      <w:r>
        <w:rPr>
          <w:rStyle w:val="NormalTok"/>
        </w:rPr>
        <w:t xml:space="preserve"> smoke_y.</w:t>
      </w:r>
      <w:r>
        <w:rPr>
          <w:rStyle w:val="BuiltInTok"/>
        </w:rPr>
        <w:t xml:space="preserve">sum</w:t>
      </w:r>
      <w:r>
        <w:rPr>
          <w:rStyle w:val="NormalTok"/>
        </w:rPr>
        <w:t xml:space="preserve">()).mean()</w:t>
      </w:r>
      <w:r>
        <w:br/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name, counts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prior_pred_counts.items()}</w:t>
      </w:r>
      <w:r>
        <w:br/>
      </w:r>
      <w:r>
        <w:rPr>
          <w:rStyle w:val="CommentTok"/>
        </w:rPr>
        <w:t xml:space="preserve">#&gt; {'uniform Beta(1, 1)': np.float64(0.6095), 'Beta(1, 19)': np.float64(0.0)}</w:t>
      </w:r>
    </w:p>
    <w:p>
      <w:pPr>
        <w:pStyle w:val="FirstParagraph"/>
      </w:pPr>
      <w:r>
        <w:t xml:space="preserve">The output is the proportion of simulated counts at least as large as the observed count,</w:t>
      </w:r>
      <w:r>
        <w:t xml:space="preserve"> </w:t>
      </w:r>
      <w:r>
        <w:t xml:space="preserve">74.</w:t>
      </w:r>
    </w:p>
    <w:p>
      <w:pPr>
        <w:pStyle w:val="BodyText"/>
      </w:pPr>
      <w:hyperlink w:anchor="fig-prior-predictive-check">
        <w:r>
          <w:rPr>
            <w:rStyle w:val="Hyperlink"/>
          </w:rPr>
          <w:t xml:space="preserve">Figure 5</w:t>
        </w:r>
      </w:hyperlink>
      <w:r>
        <w:t xml:space="preserve"> </w:t>
      </w:r>
      <w:r>
        <w:t xml:space="preserve">plots the simulated counts.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20" w:name="fig-prior-predictive-check"/>
          <w:p>
            <w:pPr>
              <w:pStyle w:val="Heading4"/>
              <w:jc w:val="center"/>
            </w:pPr>
            <w:r>
              <w:t xml:space="preserve">R</w:t>
            </w:r>
          </w:p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(prior_pred_counts,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(count))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geom_histogram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binwidth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5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boundary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geom_vline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xintercept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t_count</w:t>
            </w:r>
            <w:r>
              <w:rPr>
                <w:rStyle w:val="NormalTok"/>
              </w:rPr>
              <w:t xml:space="preserve">(smoke_y), </w:t>
            </w:r>
            <w:r>
              <w:rPr>
                <w:rStyle w:val="AttributeTok"/>
              </w:rPr>
              <w:t xml:space="preserve">linetype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"dashed"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facet_wrap</w:t>
            </w:r>
            <w:r>
              <w:rPr>
                <w:rStyle w:val="NormalTok"/>
              </w:rPr>
              <w:t xml:space="preserve">(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prior)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"number of smokers"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"number of simulations"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115" name="Picture"/>
                  <a:graphic>
                    <a:graphicData uri="http://schemas.openxmlformats.org/drawingml/2006/picture">
                      <pic:pic>
                        <pic:nvPicPr>
                          <pic:cNvPr descr="bayesian-inference_files/figure-docx/prior-predictive-check-plot-1.png" id="11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14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pStyle w:val="Heading4"/>
              <w:jc w:val="center"/>
            </w:pPr>
            <w:r>
              <w:t xml:space="preserve">Python</w:t>
            </w:r>
          </w:p>
          <w:p>
            <w:pPr>
              <w:pStyle w:val="SourceCode"/>
              <w:jc w:val="center"/>
            </w:pPr>
            <w:r>
              <w:rPr>
                <w:rStyle w:val="ImportTok"/>
              </w:rPr>
              <w:t xml:space="preserve">import</w:t>
            </w:r>
            <w:r>
              <w:rPr>
                <w:rStyle w:val="NormalTok"/>
              </w:rPr>
              <w:t xml:space="preserve"> matplotlib.pyplot </w:t>
            </w:r>
            <w:r>
              <w:rPr>
                <w:rStyle w:val="ImportTok"/>
              </w:rPr>
              <w:t xml:space="preserve">as</w:t>
            </w:r>
            <w:r>
              <w:rPr>
                <w:rStyle w:val="NormalTok"/>
              </w:rPr>
              <w:t xml:space="preserve"> plt</w:t>
            </w:r>
            <w:r>
              <w:br/>
            </w:r>
            <w:r>
              <w:rPr>
                <w:rStyle w:val="ImportTok"/>
              </w:rPr>
              <w:t xml:space="preserve">import</w:t>
            </w:r>
            <w:r>
              <w:rPr>
                <w:rStyle w:val="NormalTok"/>
              </w:rPr>
              <w:t xml:space="preserve"> numpy </w:t>
            </w:r>
            <w:r>
              <w:rPr>
                <w:rStyle w:val="ImportTok"/>
              </w:rPr>
              <w:t xml:space="preserve">as</w:t>
            </w:r>
            <w:r>
              <w:rPr>
                <w:rStyle w:val="NormalTok"/>
              </w:rPr>
              <w:t xml:space="preserve"> np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fig, axes </w:t>
            </w:r>
            <w:r>
              <w:rPr>
                <w:rStyle w:val="OperatorTok"/>
              </w:rPr>
              <w:t xml:space="preserve">=</w:t>
            </w:r>
            <w:r>
              <w:rPr>
                <w:rStyle w:val="NormalTok"/>
              </w:rPr>
              <w:t xml:space="preserve"> plt.subplots(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, figsize</w:t>
            </w:r>
            <w:r>
              <w:rPr>
                <w:rStyle w:val="OperatorTok"/>
              </w:rPr>
              <w:t xml:space="preserve">=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8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3.5</w:t>
            </w:r>
            <w:r>
              <w:rPr>
                <w:rStyle w:val="NormalTok"/>
              </w:rPr>
              <w:t xml:space="preserve">), sharey</w:t>
            </w:r>
            <w:r>
              <w:rPr>
                <w:rStyle w:val="OperatorTok"/>
              </w:rPr>
              <w:t xml:space="preserve">=</w:t>
            </w:r>
            <w:r>
              <w:rPr>
                <w:rStyle w:val="VariableTok"/>
              </w:rPr>
              <w:t xml:space="preserve">True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ControlFlowTok"/>
              </w:rPr>
              <w:t xml:space="preserve">for</w:t>
            </w:r>
            <w:r>
              <w:rPr>
                <w:rStyle w:val="NormalTok"/>
              </w:rPr>
              <w:t xml:space="preserve"> ax, (name, counts) </w:t>
            </w:r>
            <w:r>
              <w:rPr>
                <w:rStyle w:val="KeywordTok"/>
              </w:rPr>
              <w:t xml:space="preserve">in</w:t>
            </w:r>
            <w:r>
              <w:rPr>
                <w:rStyle w:val="NormalTok"/>
              </w:rPr>
              <w:t xml:space="preserve"> </w:t>
            </w:r>
            <w:r>
              <w:rPr>
                <w:rStyle w:val="BuiltInTok"/>
              </w:rPr>
              <w:t xml:space="preserve">zip</w:t>
            </w:r>
            <w:r>
              <w:rPr>
                <w:rStyle w:val="NormalTok"/>
              </w:rPr>
              <w:t xml:space="preserve">(axes, prior_pred_counts.items()):</w:t>
            </w:r>
            <w:r>
              <w:br/>
            </w:r>
            <w:r>
              <w:rPr>
                <w:rStyle w:val="NormalTok"/>
              </w:rPr>
              <w:t xml:space="preserve">    ax.hist(counts, bins</w:t>
            </w:r>
            <w:r>
              <w:rPr>
                <w:rStyle w:val="OperatorTok"/>
              </w:rPr>
              <w:t xml:space="preserve">=</w:t>
            </w:r>
            <w:r>
              <w:rPr>
                <w:rStyle w:val="NormalTok"/>
              </w:rPr>
              <w:t xml:space="preserve">np.arange(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n_mothers </w:t>
            </w:r>
            <w:r>
              <w:rPr>
                <w:rStyle w:val="OperatorTok"/>
              </w:rPr>
              <w:t xml:space="preserve">+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6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5</w:t>
            </w:r>
            <w:r>
              <w:rPr>
                <w:rStyle w:val="NormalTok"/>
              </w:rPr>
              <w:t xml:space="preserve">), color</w:t>
            </w:r>
            <w:r>
              <w:rPr>
                <w:rStyle w:val="OperatorTok"/>
              </w:rPr>
              <w:t xml:space="preserve">=</w:t>
            </w:r>
            <w:r>
              <w:rPr>
                <w:rStyle w:val="StringTok"/>
              </w:rPr>
              <w:t xml:space="preserve">"grey"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    ax.axvline(smoke_y.</w:t>
            </w:r>
            <w:r>
              <w:rPr>
                <w:rStyle w:val="BuiltInTok"/>
              </w:rPr>
              <w:t xml:space="preserve">sum</w:t>
            </w:r>
            <w:r>
              <w:rPr>
                <w:rStyle w:val="NormalTok"/>
              </w:rPr>
              <w:t xml:space="preserve">(), color</w:t>
            </w:r>
            <w:r>
              <w:rPr>
                <w:rStyle w:val="OperatorTok"/>
              </w:rPr>
              <w:t xml:space="preserve">=</w:t>
            </w:r>
            <w:r>
              <w:rPr>
                <w:rStyle w:val="StringTok"/>
              </w:rPr>
              <w:t xml:space="preserve">"black"</w:t>
            </w:r>
            <w:r>
              <w:rPr>
                <w:rStyle w:val="NormalTok"/>
              </w:rPr>
              <w:t xml:space="preserve">, linestyle</w:t>
            </w:r>
            <w:r>
              <w:rPr>
                <w:rStyle w:val="OperatorTok"/>
              </w:rPr>
              <w:t xml:space="preserve">=</w:t>
            </w:r>
            <w:r>
              <w:rPr>
                <w:rStyle w:val="StringTok"/>
              </w:rPr>
              <w:t xml:space="preserve">"--"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    ax.set_title(name)</w:t>
            </w:r>
            <w:r>
              <w:br/>
            </w:r>
            <w:r>
              <w:rPr>
                <w:rStyle w:val="NormalTok"/>
              </w:rPr>
              <w:t xml:space="preserve">    ax.set_xlabel(</w:t>
            </w:r>
            <w:r>
              <w:rPr>
                <w:rStyle w:val="StringTok"/>
              </w:rPr>
              <w:t xml:space="preserve">"number of smokers"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axes[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].set_ylabel(</w:t>
            </w:r>
            <w:r>
              <w:rPr>
                <w:rStyle w:val="StringTok"/>
              </w:rPr>
              <w:t xml:space="preserve">"number of simulations"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plt.tight_layout()</w:t>
            </w:r>
            <w:r>
              <w:br/>
            </w:r>
            <w:r>
              <w:rPr>
                <w:rStyle w:val="NormalTok"/>
              </w:rPr>
              <w:t xml:space="preserve">plt.show()</w:t>
            </w:r>
          </w:p>
          <w:p>
            <w:pPr>
              <w:jc w:val="center"/>
            </w:pPr>
            <w:r>
              <w:drawing>
                <wp:inline>
                  <wp:extent cx="5334000" cy="2333625"/>
                  <wp:effectExtent b="0" l="0" r="0" t="0"/>
                  <wp:docPr descr="" title="" id="118" name="Picture"/>
                  <a:graphic>
                    <a:graphicData uri="http://schemas.openxmlformats.org/drawingml/2006/picture">
                      <pic:pic>
                        <pic:nvPicPr>
                          <pic:cNvPr descr="bayesian-inference_files/figure-docx/prior-predictive-check-plot-py-1.png" id="11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17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5334000" cy="2333625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5: Prior predictive distributions of the number of smokers</w:t>
            </w:r>
            <w:r>
              <w:t xml:space="preserve"> </w:t>
            </w:r>
            <w:r>
              <w:t xml:space="preserve">among the 189 mothers in the</w:t>
            </w:r>
            <w:r>
              <w:t xml:space="preserve"> </w:t>
            </w:r>
            <w:r>
              <w:rPr>
                <w:rStyle w:val="VerbatimChar"/>
              </w:rPr>
              <w:t xml:space="preserve">birthwt</w:t>
            </w:r>
            <w:r>
              <w:t xml:space="preserve"> </w:t>
            </w:r>
            <w:r>
              <w:t xml:space="preserve">data,</w:t>
            </w:r>
            <w:r>
              <w:t xml:space="preserve"> </w:t>
            </w:r>
            <w:r>
              <w:t xml:space="preserve">from 4000 simulations under each prior.</w:t>
            </w:r>
            <w:r>
              <w:t xml:space="preserve"> </w:t>
            </w:r>
            <w:r>
              <w:t xml:space="preserve">The dashed line is the observed count, 74.</w:t>
            </w:r>
          </w:p>
          <w:bookmarkEnd w:id="120"/>
        </w:tc>
      </w:tr>
    </w:tbl>
    <w:p>
      <w:pPr>
        <w:pStyle w:val="BodyText"/>
      </w:pPr>
      <w:r>
        <w:t xml:space="preserve">Under the uniform prior,</w:t>
      </w:r>
      <w:r>
        <w:t xml:space="preserve"> </w:t>
      </w:r>
      <w:r>
        <w:t xml:space="preserve">0.611 of the simulated counts</w:t>
      </w:r>
      <w:r>
        <w:t xml:space="preserve"> </w:t>
      </w:r>
      <w:r>
        <w:t xml:space="preserve">are at least as large as the observed count,</w:t>
      </w:r>
      <w:r>
        <w:t xml:space="preserve"> </w:t>
      </w:r>
      <w:r>
        <w:t xml:space="preserve">so the data are unsurprising under that prior.</w:t>
      </w:r>
      <w:r>
        <w:t xml:space="preserve"> </w:t>
      </w:r>
      <w:r>
        <w:t xml:space="preserve">Under the</w:t>
      </w:r>
      <w:r>
        <w:t xml:space="preserve"> </w:t>
      </w:r>
      <m:oMath>
        <m:r>
          <m:rPr>
            <m:sty m:val="p"/>
          </m:rPr>
          <m:t>Beta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19</m:t>
            </m:r>
          </m:e>
        </m:d>
        <m:r>
          <m:t>​</m:t>
        </m:r>
      </m:oMath>
      <w:r>
        <w:t xml:space="preserve"> </w:t>
      </w:r>
      <w:r>
        <w:t xml:space="preserve">prior,</w:t>
      </w:r>
      <w:r>
        <w:t xml:space="preserve"> </w:t>
      </w:r>
      <w:r>
        <w:t xml:space="preserve">2</w:t>
      </w:r>
      <w:r>
        <w:t xml:space="preserve"> </w:t>
      </w:r>
      <w:r>
        <w:t xml:space="preserve">of the 4000 simulated counts are:</w:t>
      </w:r>
      <w:r>
        <w:t xml:space="preserve"> </w:t>
      </w:r>
      <w:r>
        <w:t xml:space="preserve">that prior and the data disagree,</w:t>
      </w:r>
      <w:r>
        <w:t xml:space="preserve"> </w:t>
      </w:r>
      <w:r>
        <w:t xml:space="preserve">and the analyst should rethink the prior</w:t>
      </w:r>
      <w:r>
        <w:t xml:space="preserve"> </w:t>
      </w:r>
      <w:r>
        <w:t xml:space="preserve">before trusting a posterior built on it.</w:t>
      </w:r>
    </w:p>
    <w:bookmarkEnd w:id="121"/>
    <w:bookmarkStart w:id="122" w:name="def-posterior-predictive-check"/>
    <w:p>
      <w:pPr>
        <w:pStyle w:val="BodyText"/>
      </w:pPr>
      <w:r>
        <w:rPr>
          <w:b/>
          <w:bCs/>
        </w:rPr>
        <w:t xml:space="preserve">Definition 20 (Posterior predictive check)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posterior predictive check</w:t>
      </w:r>
      <w:r>
        <w:t xml:space="preserve"> </w:t>
      </w:r>
      <w:r>
        <w:t xml:space="preserve">compares a</w:t>
      </w:r>
      <w:r>
        <w:t xml:space="preserve"> </w:t>
      </w:r>
      <w:hyperlink w:anchor="def-test-quantity">
        <w:r>
          <w:rPr>
            <w:rStyle w:val="Hyperlink"/>
          </w:rPr>
          <w:t xml:space="preserve">test quantity</w:t>
        </w:r>
      </w:hyperlink>
      <w:r>
        <w:t xml:space="preserve"> </w:t>
      </w:r>
      <m:oMath>
        <m:r>
          <m:t>T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of the observed data</w:t>
      </w:r>
      <w:r>
        <w:t xml:space="preserve"> </w:t>
      </w:r>
      <w:r>
        <w:t xml:space="preserve">with the distribution of</w:t>
      </w:r>
      <w:r>
        <w:t xml:space="preserve"> </w:t>
      </w:r>
      <m:oMath>
        <m:r>
          <m:t>T</m:t>
        </m:r>
        <m:r>
          <m:rPr>
            <m:sty m:val="p"/>
          </m:rPr>
          <m:t>(</m:t>
        </m:r>
        <m:sSup>
          <m:e>
            <m:acc>
              <m:accPr>
                <m:chr m:val="̃"/>
              </m:accPr>
              <m:e>
                <m:r>
                  <m:t>Y</m:t>
                </m:r>
              </m:e>
            </m:acc>
          </m:e>
          <m:sup>
            <m:r>
              <m:rPr>
                <m:sty m:val="p"/>
              </m:rPr>
              <m:t>r</m:t>
            </m:r>
            <m:r>
              <m:rPr>
                <m:sty m:val="p"/>
              </m:rPr>
              <m:t>e</m:t>
            </m:r>
            <m:r>
              <m:rPr>
                <m:sty m:val="p"/>
              </m:rPr>
              <m:t>p</m:t>
            </m:r>
          </m:sup>
        </m:sSup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Y</m:t>
                </m:r>
              </m:e>
            </m:acc>
          </m:e>
          <m:sup>
            <m:r>
              <m:rPr>
                <m:sty m:val="p"/>
              </m:rPr>
              <m:t>r</m:t>
            </m:r>
            <m:r>
              <m:rPr>
                <m:sty m:val="p"/>
              </m:rPr>
              <m:t>e</m:t>
            </m:r>
            <m:r>
              <m:rPr>
                <m:sty m:val="p"/>
              </m:rPr>
              <m:t>p</m:t>
            </m:r>
          </m:sup>
        </m:sSup>
      </m:oMath>
      <w:r>
        <w:t xml:space="preserve"> </w:t>
      </w:r>
      <w:r>
        <w:t xml:space="preserve">is a replicated data set</w:t>
      </w:r>
      <w:r>
        <w:t xml:space="preserve"> </w:t>
      </w:r>
      <w:r>
        <w:t xml:space="preserve">drawn from the</w:t>
      </w:r>
      <w:r>
        <w:t xml:space="preserve"> </w:t>
      </w:r>
      <w:hyperlink w:anchor="def-posterior-predictive">
        <w:r>
          <w:rPr>
            <w:rStyle w:val="Hyperlink"/>
          </w:rPr>
          <w:t xml:space="preserve">posterior predictive distribution</w:t>
        </w:r>
      </w:hyperlink>
      <w:r>
        <w:t xml:space="preserve">.</w:t>
      </w:r>
      <w:r>
        <w:t xml:space="preserve"> </w:t>
      </w:r>
      <w:r>
        <w:t xml:space="preserve">If the model fits,</w:t>
      </w:r>
      <w:r>
        <w:t xml:space="preserve"> </w:t>
      </w:r>
      <w:r>
        <w:t xml:space="preserve">replicated data should look like the observed data,</w:t>
      </w:r>
      <w:r>
        <w:t xml:space="preserve"> </w:t>
      </w:r>
      <w:r>
        <w:t xml:space="preserve">so a systematic difference points to a way the model fails</w:t>
      </w:r>
      <w:r>
        <w:t xml:space="preserve"> </w:t>
      </w:r>
      <w:r>
        <w:t xml:space="preserve">(Gelman et al. 2013, sec. 6.3, pp. 143-145)</w:t>
      </w:r>
      <w:r>
        <w:t xml:space="preserve">.</w:t>
      </w:r>
    </w:p>
    <w:bookmarkEnd w:id="122"/>
    <w:bookmarkStart w:id="130" w:name="exm-posterior-predictive-check"/>
    <w:p>
      <w:pPr>
        <w:pStyle w:val="BodyText"/>
      </w:pPr>
      <w:r>
        <w:rPr>
          <w:b/>
          <w:bCs/>
        </w:rPr>
        <w:t xml:space="preserve">Example 24 (Does one smoking probability fit every group?)</w:t>
      </w:r>
      <w:r>
        <w:t xml:space="preserve"> </w:t>
      </w:r>
      <w:r>
        <w:t xml:space="preserve">We check the Beta-Bernoulli model with the race-spread test quantity</w:t>
      </w:r>
      <w:r>
        <w:t xml:space="preserve"> </w:t>
      </w:r>
      <m:oMath>
        <m:sSub>
          <m:e>
            <m:r>
              <m:t>T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of</w:t>
      </w:r>
      <w:r>
        <w:t xml:space="preserve"> </w:t>
      </w:r>
      <w:hyperlink w:anchor="exm-test-quantity">
        <w:r>
          <w:rPr>
            <w:rStyle w:val="Hyperlink"/>
          </w:rPr>
          <w:t xml:space="preserve">Example 22</w:t>
        </w:r>
      </w:hyperlink>
      <w:r>
        <w:t xml:space="preserve">,</w:t>
      </w:r>
      <w:r>
        <w:t xml:space="preserve"> </w:t>
      </w:r>
      <w:r>
        <w:t xml:space="preserve">on two data sets: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Simulated data.</w:t>
      </w:r>
      <w:r>
        <w:t xml:space="preserve"> </w:t>
      </w:r>
      <w:r>
        <w:t xml:space="preserve">We draw 189 Bernoulli observations with the same true</w:t>
      </w:r>
      <w:r>
        <w:t xml:space="preserve"> </w:t>
      </w:r>
      <m:oMath>
        <m:r>
          <m:t>π</m:t>
        </m:r>
        <m:r>
          <m:rPr>
            <m:sty m:val="p"/>
          </m:rPr>
          <m:t>=</m:t>
        </m:r>
        <m:r>
          <m:t>0.3</m:t>
        </m:r>
      </m:oMath>
      <w:r>
        <w:t xml:space="preserve"> </w:t>
      </w:r>
      <w:r>
        <w:t xml:space="preserve">for every mother,</w:t>
      </w:r>
      <w:r>
        <w:t xml:space="preserve"> </w:t>
      </w:r>
      <w:r>
        <w:t xml:space="preserve">and attach the race labels of the</w:t>
      </w:r>
      <w:r>
        <w:t xml:space="preserve"> </w:t>
      </w:r>
      <w:r>
        <w:rPr>
          <w:rStyle w:val="VerbatimChar"/>
        </w:rPr>
        <w:t xml:space="preserve">birthwt</w:t>
      </w:r>
      <w:r>
        <w:t xml:space="preserve"> </w:t>
      </w:r>
      <w:r>
        <w:t xml:space="preserve">mothers.</w:t>
      </w:r>
      <w:r>
        <w:t xml:space="preserve"> </w:t>
      </w:r>
      <w:r>
        <w:t xml:space="preserve">The model is true for these data.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Real data.</w:t>
      </w:r>
      <w:r>
        <w:t xml:space="preserve"> </w:t>
      </w:r>
      <w:r>
        <w:t xml:space="preserve">The smoking indicators of the</w:t>
      </w:r>
      <w:r>
        <w:t xml:space="preserve"> </w:t>
      </w:r>
      <w:r>
        <w:rPr>
          <w:rStyle w:val="VerbatimChar"/>
        </w:rPr>
        <w:t xml:space="preserve">birthwt</w:t>
      </w:r>
      <w:r>
        <w:t xml:space="preserve"> </w:t>
      </w:r>
      <w:r>
        <w:t xml:space="preserve">mothers.</w:t>
      </w:r>
    </w:p>
    <w:p>
      <w:pPr>
        <w:pStyle w:val="FirstParagraph"/>
      </w:pPr>
      <w:r>
        <w:t xml:space="preserve">For each data set,</w:t>
      </w:r>
      <w:r>
        <w:t xml:space="preserve"> </w:t>
      </w:r>
      <w:r>
        <w:t xml:space="preserve">we draw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from its posterior under the uniform prior,</w:t>
      </w:r>
      <w:r>
        <w:t xml:space="preserve"> </w:t>
      </w:r>
      <w:r>
        <w:t xml:space="preserve">draw a replicated data set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Y</m:t>
                </m:r>
              </m:e>
            </m:acc>
          </m:e>
          <m:sup>
            <m:r>
              <m:rPr>
                <m:sty m:val="p"/>
              </m:rPr>
              <m:t>r</m:t>
            </m:r>
            <m:r>
              <m:rPr>
                <m:sty m:val="p"/>
              </m:rPr>
              <m:t>e</m:t>
            </m:r>
            <m:r>
              <m:rPr>
                <m:sty m:val="p"/>
              </m:rPr>
              <m:t>p</m:t>
            </m:r>
          </m:sup>
        </m:sSup>
      </m:oMath>
      <w:r>
        <w:t xml:space="preserve"> </w:t>
      </w:r>
      <w:r>
        <w:t xml:space="preserve">of the same size given that</w:t>
      </w:r>
      <w:r>
        <w:t xml:space="preserve"> </w:t>
      </w:r>
      <m:oMath>
        <m:r>
          <m:t>π</m:t>
        </m:r>
      </m:oMath>
      <w:r>
        <w:t xml:space="preserve">,</w:t>
      </w:r>
      <w:r>
        <w:t xml:space="preserve"> </w:t>
      </w:r>
      <w:r>
        <w:t xml:space="preserve">and compute</w:t>
      </w:r>
      <w:r>
        <w:t xml:space="preserve"> </w:t>
      </w:r>
      <m:oMath>
        <m:sSub>
          <m:e>
            <m:r>
              <m:t>T</m:t>
            </m:r>
          </m:e>
          <m:sub>
            <m:r>
              <m:t>2</m:t>
            </m:r>
          </m:sub>
        </m:sSub>
        <m:r>
          <m:rPr>
            <m:sty m:val="p"/>
          </m:rPr>
          <m:t>(</m:t>
        </m:r>
        <m:sSup>
          <m:e>
            <m:acc>
              <m:accPr>
                <m:chr m:val="̃"/>
              </m:accPr>
              <m:e>
                <m:r>
                  <m:t>Y</m:t>
                </m:r>
              </m:e>
            </m:acc>
          </m:e>
          <m:sup>
            <m:r>
              <m:rPr>
                <m:sty m:val="p"/>
              </m:rPr>
              <m:t>r</m:t>
            </m:r>
            <m:r>
              <m:rPr>
                <m:sty m:val="p"/>
              </m:rPr>
              <m:t>e</m:t>
            </m:r>
            <m:r>
              <m:rPr>
                <m:sty m:val="p"/>
              </m:rPr>
              <m:t>p</m:t>
            </m:r>
          </m:sup>
        </m:sSup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4000 times.</w:t>
      </w:r>
    </w:p>
    <w:p>
      <w:pPr>
        <w:pStyle w:val="Heading4"/>
      </w:pPr>
      <w:r>
        <w:t xml:space="preserve">R</w:t>
      </w:r>
    </w:p>
    <w:p>
      <w:pPr>
        <w:pStyle w:val="SourceCode"/>
      </w:pP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4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check_data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simulated =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rbinom</w:t>
      </w:r>
      <w:r>
        <w:rPr>
          <w:rStyle w:val="NormalTok"/>
        </w:rPr>
        <w:t xml:space="preserve">(n_mothers,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prob =</w:t>
      </w:r>
      <w:r>
        <w:rPr>
          <w:rStyle w:val="NormalTok"/>
        </w:rPr>
        <w:t xml:space="preserve"> sim_truth),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`</w:t>
      </w:r>
      <w:r>
        <w:rPr>
          <w:rStyle w:val="AttributeTok"/>
        </w:rPr>
        <w:t xml:space="preserve">real (birthwt)</w:t>
      </w:r>
      <w:r>
        <w:rPr>
          <w:rStyle w:val="StringTok"/>
        </w:rPr>
        <w:t xml:space="preserve">`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smoke_y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ppc_draws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do.call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rbind,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lapply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names</w:t>
      </w:r>
      <w:r>
        <w:rPr>
          <w:rStyle w:val="NormalTok"/>
        </w:rPr>
        <w:t xml:space="preserve">(check_data), \(data_name) {</w:t>
      </w:r>
      <w:r>
        <w:br/>
      </w:r>
      <w:r>
        <w:rPr>
          <w:rStyle w:val="NormalTok"/>
        </w:rPr>
        <w:t xml:space="preserve">    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check_data[[data_name]]</w:t>
      </w:r>
      <w:r>
        <w:br/>
      </w:r>
      <w:r>
        <w:rPr>
          <w:rStyle w:val="NormalTok"/>
        </w:rPr>
        <w:t xml:space="preserve">    ab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beta_posterior</w:t>
      </w:r>
      <w:r>
        <w:rPr>
          <w:rStyle w:val="NormalTok"/>
        </w:rPr>
        <w:t xml:space="preserve">(y)</w:t>
      </w:r>
      <w:r>
        <w:br/>
      </w:r>
      <w:r>
        <w:rPr>
          <w:rStyle w:val="NormalTok"/>
        </w:rPr>
        <w:t xml:space="preserve">    prob_draws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rbeta</w:t>
      </w:r>
      <w:r>
        <w:rPr>
          <w:rStyle w:val="NormalTok"/>
        </w:rPr>
        <w:t xml:space="preserve">(</w:t>
      </w:r>
      <w:r>
        <w:rPr>
          <w:rStyle w:val="DecValTok"/>
        </w:rPr>
        <w:t xml:space="preserve">4000</w:t>
      </w:r>
      <w:r>
        <w:rPr>
          <w:rStyle w:val="NormalTok"/>
        </w:rPr>
        <w:t xml:space="preserve">, ab[[</w:t>
      </w:r>
      <w:r>
        <w:rPr>
          <w:rStyle w:val="StringTok"/>
        </w:rPr>
        <w:t xml:space="preserve">"a"</w:t>
      </w:r>
      <w:r>
        <w:rPr>
          <w:rStyle w:val="NormalTok"/>
        </w:rPr>
        <w:t xml:space="preserve">]], ab[[</w:t>
      </w:r>
      <w:r>
        <w:rPr>
          <w:rStyle w:val="StringTok"/>
        </w:rPr>
        <w:t xml:space="preserve">"b"</w:t>
      </w:r>
      <w:r>
        <w:rPr>
          <w:rStyle w:val="NormalTok"/>
        </w:rPr>
        <w:t xml:space="preserve">]])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data_set =</w:t>
      </w:r>
      <w:r>
        <w:rPr>
          <w:rStyle w:val="NormalTok"/>
        </w:rPr>
        <w:t xml:space="preserve"> data_name,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t_rep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vapply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  prob_draws,</w:t>
      </w:r>
      <w:r>
        <w:br/>
      </w:r>
      <w:r>
        <w:rPr>
          <w:rStyle w:val="NormalTok"/>
        </w:rPr>
        <w:t xml:space="preserve">        \(p) </w:t>
      </w:r>
      <w:r>
        <w:rPr>
          <w:rStyle w:val="FunctionTok"/>
        </w:rPr>
        <w:t xml:space="preserve">t_spread</w:t>
      </w:r>
      <w:r>
        <w:rPr>
          <w:rStyle w:val="NormalTok"/>
        </w:rPr>
        <w:t xml:space="preserve">(stats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rbinom</w:t>
      </w:r>
      <w:r>
        <w:rPr>
          <w:rStyle w:val="NormalTok"/>
        </w:rPr>
        <w:t xml:space="preserve">(n_mothers,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prob =</w:t>
      </w:r>
      <w:r>
        <w:rPr>
          <w:rStyle w:val="NormalTok"/>
        </w:rPr>
        <w:t xml:space="preserve"> p)),</w:t>
      </w:r>
      <w:r>
        <w:br/>
      </w:r>
      <w:r>
        <w:rPr>
          <w:rStyle w:val="NormalTok"/>
        </w:rPr>
        <w:t xml:space="preserve">        </w:t>
      </w:r>
      <w:r>
        <w:rPr>
          <w:rStyle w:val="FunctionTok"/>
        </w:rPr>
        <w:t xml:space="preserve">numeric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  ),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t_obs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t_spread</w:t>
      </w:r>
      <w:r>
        <w:rPr>
          <w:rStyle w:val="NormalTok"/>
        </w:rPr>
        <w:t xml:space="preserve">(y)</w:t>
      </w:r>
      <w:r>
        <w:br/>
      </w:r>
      <w:r>
        <w:rPr>
          <w:rStyle w:val="NormalTok"/>
        </w:rPr>
        <w:t xml:space="preserve">    )</w:t>
      </w:r>
      <w:r>
        <w:br/>
      </w:r>
      <w:r>
        <w:rPr>
          <w:rStyle w:val="NormalTok"/>
        </w:rPr>
        <w:t xml:space="preserve">  })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ppc_draws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data_set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factor</w:t>
      </w:r>
      <w:r>
        <w:rPr>
          <w:rStyle w:val="NormalTok"/>
        </w:rPr>
        <w:t xml:space="preserve">(ppc_draws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data_set, </w:t>
      </w:r>
      <w:r>
        <w:rPr>
          <w:rStyle w:val="AttributeTok"/>
        </w:rPr>
        <w:t xml:space="preserve">levels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names</w:t>
      </w:r>
      <w:r>
        <w:rPr>
          <w:rStyle w:val="NormalTok"/>
        </w:rPr>
        <w:t xml:space="preserve">(check_data))</w:t>
      </w:r>
      <w:r>
        <w:br/>
      </w:r>
      <w:r>
        <w:rPr>
          <w:rStyle w:val="NormalTok"/>
        </w:rPr>
        <w:t xml:space="preserve">ppc_obs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unique</w:t>
      </w:r>
      <w:r>
        <w:rPr>
          <w:rStyle w:val="NormalTok"/>
        </w:rPr>
        <w:t xml:space="preserve">(ppc_draws[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"data_set"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"t_obs"</w:t>
      </w:r>
      <w:r>
        <w:rPr>
          <w:rStyle w:val="NormalTok"/>
        </w:rPr>
        <w:t xml:space="preserve">)])</w:t>
      </w:r>
      <w:r>
        <w:br/>
      </w:r>
      <w:r>
        <w:rPr>
          <w:rStyle w:val="NormalTok"/>
        </w:rPr>
        <w:t xml:space="preserve">ppc_obs</w:t>
      </w:r>
      <w:r>
        <w:br/>
      </w:r>
      <w:r>
        <w:rPr>
          <w:rStyle w:val="CommentTok"/>
        </w:rPr>
        <w:t xml:space="preserve">#&gt; # A tibble: 2 × 2</w:t>
      </w:r>
      <w:r>
        <w:br/>
      </w:r>
      <w:r>
        <w:rPr>
          <w:rStyle w:val="CommentTok"/>
        </w:rPr>
        <w:t xml:space="preserve">#&gt;   data_set       t_obs</w:t>
      </w:r>
      <w:r>
        <w:br/>
      </w:r>
      <w:r>
        <w:rPr>
          <w:rStyle w:val="CommentTok"/>
        </w:rPr>
        <w:t xml:space="preserve">#&gt;   &lt;fct&gt;          &lt;dbl&gt;</w:t>
      </w:r>
      <w:r>
        <w:br/>
      </w:r>
      <w:r>
        <w:rPr>
          <w:rStyle w:val="CommentTok"/>
        </w:rPr>
        <w:t xml:space="preserve">#&gt; 1 simulated      0.127</w:t>
      </w:r>
      <w:r>
        <w:br/>
      </w:r>
      <w:r>
        <w:rPr>
          <w:rStyle w:val="CommentTok"/>
        </w:rPr>
        <w:t xml:space="preserve">#&gt; 2 real (birthwt) 0.363</w:t>
      </w:r>
    </w:p>
    <w:p>
      <w:pPr>
        <w:pStyle w:val="Heading4"/>
      </w:pPr>
      <w:r>
        <w:t xml:space="preserve">Python</w:t>
      </w:r>
    </w:p>
    <w:p>
      <w:pPr>
        <w:pStyle w:val="SourceCode"/>
      </w:pPr>
      <w:r>
        <w:rPr>
          <w:rStyle w:val="ImportTok"/>
        </w:rPr>
        <w:t xml:space="preserve">import</w:t>
      </w:r>
      <w:r>
        <w:rPr>
          <w:rStyle w:val="NormalTok"/>
        </w:rPr>
        <w:t xml:space="preserve"> numpy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np</w:t>
      </w:r>
      <w:r>
        <w:br/>
      </w:r>
      <w:r>
        <w:rPr>
          <w:rStyle w:val="ImportTok"/>
        </w:rPr>
        <w:t xml:space="preserve">import</w:t>
      </w:r>
      <w:r>
        <w:rPr>
          <w:rStyle w:val="NormalTok"/>
        </w:rPr>
        <w:t xml:space="preserve"> pandas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pd</w:t>
      </w:r>
      <w:r>
        <w:br/>
      </w:r>
      <w:r>
        <w:br/>
      </w:r>
      <w:r>
        <w:rPr>
          <w:rStyle w:val="NormalTok"/>
        </w:rPr>
        <w:t xml:space="preserve">birthwt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pd.read_csv(</w:t>
      </w:r>
      <w:r>
        <w:rPr>
          <w:rStyle w:val="StringTok"/>
        </w:rPr>
        <w:t xml:space="preserve">"data/birthwt.csv"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race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birthwt[</w:t>
      </w:r>
      <w:r>
        <w:rPr>
          <w:rStyle w:val="StringTok"/>
        </w:rPr>
        <w:t xml:space="preserve">"race"</w:t>
      </w:r>
      <w:r>
        <w:rPr>
          <w:rStyle w:val="NormalTok"/>
        </w:rPr>
        <w:t xml:space="preserve">].to_numpy()</w:t>
      </w:r>
      <w:r>
        <w:br/>
      </w:r>
      <w:r>
        <w:rPr>
          <w:rStyle w:val="NormalTok"/>
        </w:rPr>
        <w:t xml:space="preserve">smoke_y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birthwt[</w:t>
      </w:r>
      <w:r>
        <w:rPr>
          <w:rStyle w:val="StringTok"/>
        </w:rPr>
        <w:t xml:space="preserve">"smoke"</w:t>
      </w:r>
      <w:r>
        <w:rPr>
          <w:rStyle w:val="NormalTok"/>
        </w:rPr>
        <w:t xml:space="preserve">].to_numpy()</w:t>
      </w:r>
      <w:r>
        <w:br/>
      </w:r>
      <w:r>
        <w:rPr>
          <w:rStyle w:val="NormalTok"/>
        </w:rPr>
        <w:t xml:space="preserve">n_mothers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len</w:t>
      </w:r>
      <w:r>
        <w:rPr>
          <w:rStyle w:val="NormalTok"/>
        </w:rPr>
        <w:t xml:space="preserve">(smoke_y)</w:t>
      </w:r>
      <w:r>
        <w:br/>
      </w:r>
      <w:r>
        <w:rPr>
          <w:rStyle w:val="NormalTok"/>
        </w:rPr>
        <w:t xml:space="preserve">sim_truth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0.3</w:t>
      </w:r>
      <w:r>
        <w:br/>
      </w:r>
      <w:r>
        <w:br/>
      </w:r>
      <w:r>
        <w:br/>
      </w:r>
      <w:r>
        <w:rPr>
          <w:rStyle w:val="KeywordTok"/>
        </w:rPr>
        <w:t xml:space="preserve">def</w:t>
      </w:r>
      <w:r>
        <w:rPr>
          <w:rStyle w:val="NormalTok"/>
        </w:rPr>
        <w:t xml:space="preserve"> t_spread(y):</w:t>
      </w:r>
      <w:r>
        <w:br/>
      </w:r>
      <w:r>
        <w:rPr>
          <w:rStyle w:val="NormalTok"/>
        </w:rPr>
        <w:t xml:space="preserve">    group_means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pd.Series(y).groupby(race).mean()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group_means.</w:t>
      </w:r>
      <w:r>
        <w:rPr>
          <w:rStyle w:val="BuiltInTok"/>
        </w:rPr>
        <w:t xml:space="preserve">max</w:t>
      </w:r>
      <w:r>
        <w:rPr>
          <w:rStyle w:val="NormalTok"/>
        </w:rPr>
        <w:t xml:space="preserve">()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group_means.</w:t>
      </w:r>
      <w:r>
        <w:rPr>
          <w:rStyle w:val="BuiltInTok"/>
        </w:rPr>
        <w:t xml:space="preserve">min</w:t>
      </w:r>
      <w:r>
        <w:rPr>
          <w:rStyle w:val="NormalTok"/>
        </w:rPr>
        <w:t xml:space="preserve">()</w:t>
      </w:r>
      <w:r>
        <w:br/>
      </w:r>
      <w:r>
        <w:br/>
      </w:r>
      <w:r>
        <w:br/>
      </w:r>
      <w:r>
        <w:rPr>
          <w:rStyle w:val="NormalTok"/>
        </w:rPr>
        <w:t xml:space="preserve">rng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np.random.default_rng(</w:t>
      </w:r>
      <w:r>
        <w:rPr>
          <w:rStyle w:val="DecValTok"/>
        </w:rPr>
        <w:t xml:space="preserve">4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check_data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{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"simulated"</w:t>
      </w:r>
      <w:r>
        <w:rPr>
          <w:rStyle w:val="NormalTok"/>
        </w:rPr>
        <w:t xml:space="preserve">: rng.binomial(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sim_truth, size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n_mothers),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"real (birthwt)"</w:t>
      </w:r>
      <w:r>
        <w:rPr>
          <w:rStyle w:val="NormalTok"/>
        </w:rPr>
        <w:t xml:space="preserve">: smoke_y,</w:t>
      </w:r>
      <w:r>
        <w:br/>
      </w:r>
      <w:r>
        <w:rPr>
          <w:rStyle w:val="NormalTok"/>
        </w:rPr>
        <w:t xml:space="preserve">}</w:t>
      </w:r>
      <w:r>
        <w:br/>
      </w:r>
      <w:r>
        <w:rPr>
          <w:rStyle w:val="NormalTok"/>
        </w:rPr>
        <w:t xml:space="preserve">ppc_draws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{}</w:t>
      </w:r>
      <w:r>
        <w:br/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name, y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check_data.items():</w:t>
      </w:r>
      <w:r>
        <w:br/>
      </w:r>
      <w:r>
        <w:rPr>
          <w:rStyle w:val="NormalTok"/>
        </w:rPr>
        <w:t xml:space="preserve">    post_a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y.</w:t>
      </w:r>
      <w:r>
        <w:rPr>
          <w:rStyle w:val="BuiltInTok"/>
        </w:rPr>
        <w:t xml:space="preserve">sum</w:t>
      </w:r>
      <w:r>
        <w:rPr>
          <w:rStyle w:val="NormalTok"/>
        </w:rPr>
        <w:t xml:space="preserve">()</w:t>
      </w:r>
      <w:r>
        <w:br/>
      </w:r>
      <w:r>
        <w:rPr>
          <w:rStyle w:val="NormalTok"/>
        </w:rPr>
        <w:t xml:space="preserve">    post_b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len</w:t>
      </w:r>
      <w:r>
        <w:rPr>
          <w:rStyle w:val="NormalTok"/>
        </w:rPr>
        <w:t xml:space="preserve">(y)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y.</w:t>
      </w:r>
      <w:r>
        <w:rPr>
          <w:rStyle w:val="BuiltInTok"/>
        </w:rPr>
        <w:t xml:space="preserve">sum</w:t>
      </w:r>
      <w:r>
        <w:rPr>
          <w:rStyle w:val="NormalTok"/>
        </w:rPr>
        <w:t xml:space="preserve">()</w:t>
      </w:r>
      <w:r>
        <w:br/>
      </w:r>
      <w:r>
        <w:rPr>
          <w:rStyle w:val="NormalTok"/>
        </w:rPr>
        <w:t xml:space="preserve">    prob_draws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rng.beta(post_a, post_b, size</w:t>
      </w:r>
      <w:r>
        <w:rPr>
          <w:rStyle w:val="OperatorTok"/>
        </w:rPr>
        <w:t xml:space="preserve">=</w:t>
      </w:r>
      <w:r>
        <w:rPr>
          <w:rStyle w:val="DecValTok"/>
        </w:rPr>
        <w:t xml:space="preserve">4000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t_rep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np.array([t_spread(rng.binomial(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p, size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n_mothers))</w:t>
      </w:r>
      <w:r>
        <w:br/>
      </w:r>
      <w:r>
        <w:rPr>
          <w:rStyle w:val="NormalTok"/>
        </w:rPr>
        <w:t xml:space="preserve">                     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p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prob_draws])</w:t>
      </w:r>
      <w:r>
        <w:br/>
      </w:r>
      <w:r>
        <w:rPr>
          <w:rStyle w:val="NormalTok"/>
        </w:rPr>
        <w:t xml:space="preserve">    ppc_draws[name]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(t_rep, t_spread(y))</w:t>
      </w:r>
      <w:r>
        <w:br/>
      </w:r>
      <w:r>
        <w:br/>
      </w:r>
      <w:r>
        <w:rPr>
          <w:rStyle w:val="NormalTok"/>
        </w:rPr>
        <w:t xml:space="preserve">{name: t_obs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name, (t_rep, t_obs)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ppc_draws.items()}</w:t>
      </w:r>
      <w:r>
        <w:br/>
      </w:r>
      <w:r>
        <w:rPr>
          <w:rStyle w:val="CommentTok"/>
        </w:rPr>
        <w:t xml:space="preserve">#&gt; {'simulated': np.float64(0.13168532338308458), 'real (birthwt)': np.float64(0.36256218905472637)}</w:t>
      </w:r>
    </w:p>
    <w:p>
      <w:pPr>
        <w:pStyle w:val="FirstParagraph"/>
      </w:pPr>
      <w:hyperlink w:anchor="fig-posterior-predictive-check">
        <w:r>
          <w:rPr>
            <w:rStyle w:val="Hyperlink"/>
          </w:rPr>
          <w:t xml:space="preserve">Figure 6</w:t>
        </w:r>
      </w:hyperlink>
      <w:r>
        <w:t xml:space="preserve"> </w:t>
      </w:r>
      <w:r>
        <w:t xml:space="preserve">compares the replicated and observed values of</w:t>
      </w:r>
      <w:r>
        <w:t xml:space="preserve"> </w:t>
      </w:r>
      <m:oMath>
        <m:sSub>
          <m:e>
            <m:r>
              <m:t>T</m:t>
            </m:r>
          </m:e>
          <m:sub>
            <m:r>
              <m:t>2</m:t>
            </m:r>
          </m:sub>
        </m:sSub>
      </m:oMath>
      <w:r>
        <w:t xml:space="preserve">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29" w:name="fig-posterior-predictive-check"/>
          <w:p>
            <w:pPr>
              <w:pStyle w:val="Heading4"/>
              <w:jc w:val="center"/>
            </w:pPr>
            <w:r>
              <w:t xml:space="preserve">R</w:t>
            </w:r>
          </w:p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(ppc_draws,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(t_rep))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geom_histogram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bins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40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geom_vline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data =</w:t>
            </w:r>
            <w:r>
              <w:rPr>
                <w:rStyle w:val="NormalTok"/>
              </w:rPr>
              <w:t xml:space="preserve"> ppc_obs,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xintercept =</w:t>
            </w:r>
            <w:r>
              <w:rPr>
                <w:rStyle w:val="NormalTok"/>
              </w:rPr>
              <w:t xml:space="preserve"> t_obs),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linetype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"dashed"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facet_wrap</w:t>
            </w:r>
            <w:r>
              <w:rPr>
                <w:rStyle w:val="NormalTok"/>
              </w:rPr>
              <w:t xml:space="preserve">(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data_set)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"spread of smoking proportions across race groups"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"number of simulations"</w:t>
            </w:r>
            <w:r>
              <w:br/>
            </w:r>
            <w:r>
              <w:rPr>
                <w:rStyle w:val="NormalTok"/>
              </w:rPr>
              <w:t xml:space="preserve">  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124" name="Picture"/>
                  <a:graphic>
                    <a:graphicData uri="http://schemas.openxmlformats.org/drawingml/2006/picture">
                      <pic:pic>
                        <pic:nvPicPr>
                          <pic:cNvPr descr="bayesian-inference_files/figure-docx/posterior-predictive-check-plot-1.png" id="12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2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pStyle w:val="Heading4"/>
              <w:jc w:val="center"/>
            </w:pPr>
            <w:r>
              <w:t xml:space="preserve">Python</w:t>
            </w:r>
          </w:p>
          <w:p>
            <w:pPr>
              <w:pStyle w:val="SourceCode"/>
              <w:jc w:val="center"/>
            </w:pPr>
            <w:r>
              <w:rPr>
                <w:rStyle w:val="ImportTok"/>
              </w:rPr>
              <w:t xml:space="preserve">import</w:t>
            </w:r>
            <w:r>
              <w:rPr>
                <w:rStyle w:val="NormalTok"/>
              </w:rPr>
              <w:t xml:space="preserve"> matplotlib.pyplot </w:t>
            </w:r>
            <w:r>
              <w:rPr>
                <w:rStyle w:val="ImportTok"/>
              </w:rPr>
              <w:t xml:space="preserve">as</w:t>
            </w:r>
            <w:r>
              <w:rPr>
                <w:rStyle w:val="NormalTok"/>
              </w:rPr>
              <w:t xml:space="preserve"> plt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fig, axes </w:t>
            </w:r>
            <w:r>
              <w:rPr>
                <w:rStyle w:val="OperatorTok"/>
              </w:rPr>
              <w:t xml:space="preserve">=</w:t>
            </w:r>
            <w:r>
              <w:rPr>
                <w:rStyle w:val="NormalTok"/>
              </w:rPr>
              <w:t xml:space="preserve"> plt.subplots(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, figsize</w:t>
            </w:r>
            <w:r>
              <w:rPr>
                <w:rStyle w:val="OperatorTok"/>
              </w:rPr>
              <w:t xml:space="preserve">=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8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3.5</w:t>
            </w:r>
            <w:r>
              <w:rPr>
                <w:rStyle w:val="NormalTok"/>
              </w:rPr>
              <w:t xml:space="preserve">), sharey</w:t>
            </w:r>
            <w:r>
              <w:rPr>
                <w:rStyle w:val="OperatorTok"/>
              </w:rPr>
              <w:t xml:space="preserve">=</w:t>
            </w:r>
            <w:r>
              <w:rPr>
                <w:rStyle w:val="VariableTok"/>
              </w:rPr>
              <w:t xml:space="preserve">True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ControlFlowTok"/>
              </w:rPr>
              <w:t xml:space="preserve">for</w:t>
            </w:r>
            <w:r>
              <w:rPr>
                <w:rStyle w:val="NormalTok"/>
              </w:rPr>
              <w:t xml:space="preserve"> ax, (name, (t_rep, t_obs)) </w:t>
            </w:r>
            <w:r>
              <w:rPr>
                <w:rStyle w:val="KeywordTok"/>
              </w:rPr>
              <w:t xml:space="preserve">in</w:t>
            </w:r>
            <w:r>
              <w:rPr>
                <w:rStyle w:val="NormalTok"/>
              </w:rPr>
              <w:t xml:space="preserve"> </w:t>
            </w:r>
            <w:r>
              <w:rPr>
                <w:rStyle w:val="BuiltInTok"/>
              </w:rPr>
              <w:t xml:space="preserve">zip</w:t>
            </w:r>
            <w:r>
              <w:rPr>
                <w:rStyle w:val="NormalTok"/>
              </w:rPr>
              <w:t xml:space="preserve">(axes, ppc_draws.items()):</w:t>
            </w:r>
            <w:r>
              <w:br/>
            </w:r>
            <w:r>
              <w:rPr>
                <w:rStyle w:val="NormalTok"/>
              </w:rPr>
              <w:t xml:space="preserve">    ax.hist(t_rep, bins</w:t>
            </w:r>
            <w:r>
              <w:rPr>
                <w:rStyle w:val="OperatorTok"/>
              </w:rPr>
              <w:t xml:space="preserve">=</w:t>
            </w:r>
            <w:r>
              <w:rPr>
                <w:rStyle w:val="DecValTok"/>
              </w:rPr>
              <w:t xml:space="preserve">40</w:t>
            </w:r>
            <w:r>
              <w:rPr>
                <w:rStyle w:val="NormalTok"/>
              </w:rPr>
              <w:t xml:space="preserve">, color</w:t>
            </w:r>
            <w:r>
              <w:rPr>
                <w:rStyle w:val="OperatorTok"/>
              </w:rPr>
              <w:t xml:space="preserve">=</w:t>
            </w:r>
            <w:r>
              <w:rPr>
                <w:rStyle w:val="StringTok"/>
              </w:rPr>
              <w:t xml:space="preserve">"grey"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    ax.axvline(t_obs, color</w:t>
            </w:r>
            <w:r>
              <w:rPr>
                <w:rStyle w:val="OperatorTok"/>
              </w:rPr>
              <w:t xml:space="preserve">=</w:t>
            </w:r>
            <w:r>
              <w:rPr>
                <w:rStyle w:val="StringTok"/>
              </w:rPr>
              <w:t xml:space="preserve">"black"</w:t>
            </w:r>
            <w:r>
              <w:rPr>
                <w:rStyle w:val="NormalTok"/>
              </w:rPr>
              <w:t xml:space="preserve">, linestyle</w:t>
            </w:r>
            <w:r>
              <w:rPr>
                <w:rStyle w:val="OperatorTok"/>
              </w:rPr>
              <w:t xml:space="preserve">=</w:t>
            </w:r>
            <w:r>
              <w:rPr>
                <w:rStyle w:val="StringTok"/>
              </w:rPr>
              <w:t xml:space="preserve">"--"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    ax.set_title(name)</w:t>
            </w:r>
            <w:r>
              <w:br/>
            </w:r>
            <w:r>
              <w:rPr>
                <w:rStyle w:val="NormalTok"/>
              </w:rPr>
              <w:t xml:space="preserve">    ax.set_xlabel(</w:t>
            </w:r>
            <w:r>
              <w:rPr>
                <w:rStyle w:val="StringTok"/>
              </w:rPr>
              <w:t xml:space="preserve">"spread of smoking proportions across race groups"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axes[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].set_ylabel(</w:t>
            </w:r>
            <w:r>
              <w:rPr>
                <w:rStyle w:val="StringTok"/>
              </w:rPr>
              <w:t xml:space="preserve">"number of simulations"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plt.tight_layout()</w:t>
            </w:r>
            <w:r>
              <w:br/>
            </w:r>
            <w:r>
              <w:rPr>
                <w:rStyle w:val="NormalTok"/>
              </w:rPr>
              <w:t xml:space="preserve">plt.show()</w:t>
            </w:r>
          </w:p>
          <w:p>
            <w:pPr>
              <w:jc w:val="center"/>
            </w:pPr>
            <w:r>
              <w:drawing>
                <wp:inline>
                  <wp:extent cx="5334000" cy="2333625"/>
                  <wp:effectExtent b="0" l="0" r="0" t="0"/>
                  <wp:docPr descr="" title="" id="127" name="Picture"/>
                  <a:graphic>
                    <a:graphicData uri="http://schemas.openxmlformats.org/drawingml/2006/picture">
                      <pic:pic>
                        <pic:nvPicPr>
                          <pic:cNvPr descr="bayesian-inference_files/figure-docx/posterior-predictive-check-plot-py-1.png" id="12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26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5334000" cy="2333625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6: Posterior predictive distributions of</w:t>
            </w:r>
            <w:r>
              <w:t xml:space="preserve"> </w:t>
            </w:r>
            <m:oMath>
              <m:sSub>
                <m:e>
                  <m:r>
                    <m:t>T</m:t>
                  </m:r>
                </m:e>
                <m:sub>
                  <m:r>
                    <m:t>2</m:t>
                  </m:r>
                </m:sub>
              </m:sSub>
            </m:oMath>
            <w:r>
              <w:t xml:space="preserve">,</w:t>
            </w:r>
            <w:r>
              <w:t xml:space="preserve"> </w:t>
            </w:r>
            <w:r>
              <w:t xml:space="preserve">the spread of the smoking proportions across the three race groups,</w:t>
            </w:r>
            <w:r>
              <w:t xml:space="preserve"> </w:t>
            </w:r>
            <w:r>
              <w:t xml:space="preserve">from 4000 replicated data sets under the Beta-Bernoulli model with a uniform prior.</w:t>
            </w:r>
            <w:r>
              <w:t xml:space="preserve"> </w:t>
            </w:r>
            <w:r>
              <w:t xml:space="preserve">The dashed lines are the observed values.</w:t>
            </w:r>
            <w:r>
              <w:t xml:space="preserve"> </w:t>
            </w:r>
            <w:r>
              <w:t xml:space="preserve">Left: 189 simulated observations with the same true</w:t>
            </w:r>
            <w:r>
              <w:t xml:space="preserve"> </w:t>
            </w:r>
            <m:oMath>
              <m:r>
                <m:t>π</m:t>
              </m:r>
              <m:r>
                <m:rPr>
                  <m:sty m:val="p"/>
                </m:rPr>
                <m:t>=</m:t>
              </m:r>
              <m:r>
                <m:t>0.3</m:t>
              </m:r>
            </m:oMath>
            <w:r>
              <w:t xml:space="preserve"> </w:t>
            </w:r>
            <w:r>
              <w:t xml:space="preserve">for every mother.</w:t>
            </w:r>
            <w:r>
              <w:t xml:space="preserve"> </w:t>
            </w:r>
            <w:r>
              <w:t xml:space="preserve">Right: the</w:t>
            </w:r>
            <w:r>
              <w:t xml:space="preserve"> </w:t>
            </w:r>
            <w:r>
              <w:rPr>
                <w:rStyle w:val="VerbatimChar"/>
              </w:rPr>
              <w:t xml:space="preserve">birthwt</w:t>
            </w:r>
            <w:r>
              <w:t xml:space="preserve"> </w:t>
            </w:r>
            <w:r>
              <w:t xml:space="preserve">data.</w:t>
            </w:r>
          </w:p>
          <w:bookmarkEnd w:id="129"/>
        </w:tc>
      </w:tr>
    </w:tbl>
    <w:p>
      <w:pPr>
        <w:pStyle w:val="BodyText"/>
      </w:pPr>
      <w:r>
        <w:t xml:space="preserve">For the simulated data,</w:t>
      </w:r>
      <w:r>
        <w:t xml:space="preserve"> </w:t>
      </w:r>
      <w:r>
        <w:t xml:space="preserve">the observed spread looks like the replicated spreads,</w:t>
      </w:r>
      <w:r>
        <w:t xml:space="preserve"> </w:t>
      </w:r>
      <w:r>
        <w:t xml:space="preserve">as it should, because the model generated those data.</w:t>
      </w:r>
      <w:r>
        <w:t xml:space="preserve"> </w:t>
      </w:r>
      <w:r>
        <w:t xml:space="preserve">For the real data,</w:t>
      </w:r>
      <w:r>
        <w:t xml:space="preserve"> </w:t>
      </w:r>
      <w:r>
        <w:t xml:space="preserve">the observed spread is larger than almost every replicated spread:</w:t>
      </w:r>
      <w:r>
        <w:t xml:space="preserve"> </w:t>
      </w:r>
      <w:r>
        <w:t xml:space="preserve">the smoking proportion really does differ by race in these data,</w:t>
      </w:r>
      <w:r>
        <w:t xml:space="preserve"> </w:t>
      </w:r>
      <w:r>
        <w:t xml:space="preserve">and a model with one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for everyone cannot reproduce that.</w:t>
      </w:r>
    </w:p>
    <w:bookmarkEnd w:id="130"/>
    <w:bookmarkStart w:id="131" w:name="def-ppp-value"/>
    <w:p>
      <w:pPr>
        <w:pStyle w:val="BodyText"/>
      </w:pPr>
      <w:r>
        <w:rPr>
          <w:b/>
          <w:bCs/>
        </w:rPr>
        <w:t xml:space="preserve">Definition 21 (Posterior predictive p-value)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posterior predictive p-value</w:t>
      </w:r>
      <w:r>
        <w:t xml:space="preserve"> </w:t>
      </w:r>
      <w:r>
        <w:t xml:space="preserve">of a</w:t>
      </w:r>
      <w:r>
        <w:t xml:space="preserve"> </w:t>
      </w:r>
      <w:hyperlink w:anchor="def-test-quantity">
        <w:r>
          <w:rPr>
            <w:rStyle w:val="Hyperlink"/>
          </w:rPr>
          <w:t xml:space="preserve">test quantity</w:t>
        </w:r>
      </w:hyperlink>
      <w:r>
        <w:t xml:space="preserve"> </w:t>
      </w:r>
      <m:oMath>
        <m:r>
          <m:t>T</m:t>
        </m:r>
      </m:oMath>
      <w:r>
        <w:t xml:space="preserve"> </w:t>
      </w:r>
      <w:r>
        <w:t xml:space="preserve">is the posterior probability that a replicated data set</w:t>
      </w:r>
      <w:r>
        <w:t xml:space="preserve"> </w:t>
      </w:r>
      <w:r>
        <w:t xml:space="preserve">gives a value of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at least as large as the observed data do: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p</m:t>
              </m:r>
            </m:e>
            <m:sub>
              <m:r>
                <m:t>B</m:t>
              </m:r>
            </m:sub>
          </m:sSub>
          <m:r>
            <m:rPr>
              <m:sty m:val="p"/>
            </m:rPr>
            <m:t>=</m:t>
          </m:r>
          <m:r>
            <m:rPr>
              <m:sty m:val="p"/>
            </m:rPr>
            <m:t>Pr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T</m:t>
              </m:r>
              <m:r>
                <m:rPr>
                  <m:sty m:val="p"/>
                </m:rPr>
                <m:t>(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r</m:t>
                  </m:r>
                  <m:r>
                    <m:rPr>
                      <m:sty m:val="p"/>
                    </m:rPr>
                    <m:t>e</m:t>
                  </m:r>
                  <m:r>
                    <m:rPr>
                      <m:sty m:val="p"/>
                    </m:rPr>
                    <m:t>p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≥</m:t>
              </m:r>
              <m:r>
                <m:t>T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∣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</m:e>
          </m:d>
          <m:r>
            <m:t>​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where the probability is over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drawn from its</w:t>
      </w:r>
      <w:r>
        <w:t xml:space="preserve"> </w:t>
      </w:r>
      <w:hyperlink w:anchor="def-posterior">
        <w:r>
          <w:rPr>
            <w:rStyle w:val="Hyperlink"/>
          </w:rPr>
          <w:t xml:space="preserve">posterior</w:t>
        </w:r>
      </w:hyperlink>
      <w:r>
        <w:t xml:space="preserve"> </w:t>
      </w:r>
      <w:r>
        <w:t xml:space="preserve">and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Y</m:t>
                </m:r>
              </m:e>
            </m:acc>
          </m:e>
          <m:sup>
            <m:r>
              <m:rPr>
                <m:sty m:val="p"/>
              </m:rPr>
              <m:t>r</m:t>
            </m:r>
            <m:r>
              <m:rPr>
                <m:sty m:val="p"/>
              </m:rPr>
              <m:t>e</m:t>
            </m:r>
            <m:r>
              <m:rPr>
                <m:sty m:val="p"/>
              </m:rPr>
              <m:t>p</m:t>
            </m:r>
          </m:sup>
        </m:sSup>
      </m:oMath>
      <w:r>
        <w:t xml:space="preserve"> </w:t>
      </w:r>
      <w:r>
        <w:t xml:space="preserve">drawn from the model given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(Gelman et al. 2013, sec. 6.3, p. 146)</w:t>
      </w:r>
      <w:r>
        <w:t xml:space="preserve">.</w:t>
      </w:r>
    </w:p>
    <w:bookmarkEnd w:id="131"/>
    <w:bookmarkStart w:id="133" w:name="exm-ppp-value"/>
    <w:p>
      <w:pPr>
        <w:pStyle w:val="BodyText"/>
      </w:pPr>
      <w:r>
        <w:rPr>
          <w:b/>
          <w:bCs/>
        </w:rPr>
        <w:t xml:space="preserve">Example 25 (Posterior predictive p-values for the race spread)</w:t>
      </w:r>
      <w:r>
        <w:t xml:space="preserve"> </w:t>
      </w:r>
      <w:r>
        <w:t xml:space="preserve">From the simulations of</w:t>
      </w:r>
      <w:r>
        <w:t xml:space="preserve"> </w:t>
      </w:r>
      <w:hyperlink w:anchor="exm-posterior-predictive-check">
        <w:r>
          <w:rPr>
            <w:rStyle w:val="Hyperlink"/>
          </w:rPr>
          <w:t xml:space="preserve">Example 24</w:t>
        </w:r>
      </w:hyperlink>
      <w:r>
        <w:t xml:space="preserve">:</w:t>
      </w:r>
    </w:p>
    <w:p>
      <w:pPr>
        <w:pStyle w:val="Heading4"/>
      </w:pPr>
      <w:r>
        <w:t xml:space="preserve">R</w:t>
      </w:r>
    </w:p>
    <w:p>
      <w:pPr>
        <w:pStyle w:val="SourceCode"/>
      </w:pPr>
      <w:r>
        <w:rPr>
          <w:rStyle w:val="NormalTok"/>
        </w:rPr>
        <w:t xml:space="preserve">ppp_values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tapply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ppc_draws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t_rep </w:t>
      </w:r>
      <w:r>
        <w:rPr>
          <w:rStyle w:val="SpecialCharTok"/>
        </w:rPr>
        <w:t xml:space="preserve">&gt;=</w:t>
      </w:r>
      <w:r>
        <w:rPr>
          <w:rStyle w:val="NormalTok"/>
        </w:rPr>
        <w:t xml:space="preserve"> ppc_draws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t_obs,</w:t>
      </w:r>
      <w:r>
        <w:br/>
      </w:r>
      <w:r>
        <w:rPr>
          <w:rStyle w:val="NormalTok"/>
        </w:rPr>
        <w:t xml:space="preserve">  ppc_draws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data_set,</w:t>
      </w:r>
      <w:r>
        <w:br/>
      </w:r>
      <w:r>
        <w:rPr>
          <w:rStyle w:val="NormalTok"/>
        </w:rPr>
        <w:t xml:space="preserve">  mean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ppp_values</w:t>
      </w:r>
      <w:r>
        <w:br/>
      </w:r>
      <w:r>
        <w:rPr>
          <w:rStyle w:val="CommentTok"/>
        </w:rPr>
        <w:t xml:space="preserve">#&gt;      simulated real (birthwt) </w:t>
      </w:r>
      <w:r>
        <w:br/>
      </w:r>
      <w:r>
        <w:rPr>
          <w:rStyle w:val="CommentTok"/>
        </w:rPr>
        <w:t xml:space="preserve">#&gt;        0.36725        0.00150</w:t>
      </w:r>
    </w:p>
    <w:p>
      <w:pPr>
        <w:pStyle w:val="Heading4"/>
      </w:pPr>
      <w:r>
        <w:t xml:space="preserve">Python</w:t>
      </w:r>
    </w:p>
    <w:p>
      <w:pPr>
        <w:pStyle w:val="SourceCode"/>
      </w:pPr>
      <w:r>
        <w:rPr>
          <w:rStyle w:val="NormalTok"/>
        </w:rPr>
        <w:t xml:space="preserve">{name: (t_rep </w:t>
      </w:r>
      <w:r>
        <w:rPr>
          <w:rStyle w:val="OperatorTok"/>
        </w:rPr>
        <w:t xml:space="preserve">&gt;=</w:t>
      </w:r>
      <w:r>
        <w:rPr>
          <w:rStyle w:val="NormalTok"/>
        </w:rPr>
        <w:t xml:space="preserve"> t_obs).mean()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name, (t_rep, t_obs)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ppc_draws.items()}</w:t>
      </w:r>
      <w:r>
        <w:br/>
      </w:r>
      <w:r>
        <w:rPr>
          <w:rStyle w:val="CommentTok"/>
        </w:rPr>
        <w:t xml:space="preserve">#&gt; {'simulated': np.float64(0.3545), 'real (birthwt)': np.float64(0.00125)}</w:t>
      </w:r>
    </w:p>
    <w:p>
      <w:pPr>
        <w:pStyle w:val="FirstParagraph"/>
      </w:pPr>
      <w:r>
        <w:t xml:space="preserve">R and Python draw different random numbers,</w:t>
      </w:r>
      <w:r>
        <w:t xml:space="preserve"> </w:t>
      </w:r>
      <w:r>
        <w:t xml:space="preserve">so their p-values differ a little;</w:t>
      </w:r>
      <w:r>
        <w:t xml:space="preserve"> </w:t>
      </w:r>
      <w:r>
        <w:t xml:space="preserve">the text uses the R results.</w:t>
      </w:r>
      <w:r>
        <w:t xml:space="preserve"> </w:t>
      </w:r>
      <w:r>
        <w:t xml:space="preserve">For the simulated data,</w:t>
      </w:r>
      <w:r>
        <w:t xml:space="preserve"> </w:t>
      </w:r>
      <m:oMath>
        <m:sSub>
          <m:e>
            <m:r>
              <m:t>p</m:t>
            </m:r>
          </m:e>
          <m:sub>
            <m:r>
              <m:t>B</m:t>
            </m:r>
          </m:sub>
        </m:sSub>
      </m:oMath>
      <w:r>
        <w:t xml:space="preserve"> </w:t>
      </w:r>
      <w:r>
        <w:t xml:space="preserve">is 0.367,</w:t>
      </w:r>
      <w:r>
        <w:t xml:space="preserve"> </w:t>
      </w:r>
      <w:r>
        <w:t xml:space="preserve">so the model passes this check.</w:t>
      </w:r>
      <w:r>
        <w:t xml:space="preserve"> </w:t>
      </w:r>
      <w:r>
        <w:t xml:space="preserve">For the real data,</w:t>
      </w:r>
      <w:r>
        <w:t xml:space="preserve"> </w:t>
      </w:r>
      <m:oMath>
        <m:sSub>
          <m:e>
            <m:r>
              <m:t>p</m:t>
            </m:r>
          </m:e>
          <m:sub>
            <m:r>
              <m:t>B</m:t>
            </m:r>
          </m:sub>
        </m:sSub>
      </m:oMath>
      <w:r>
        <w:t xml:space="preserve"> </w:t>
      </w:r>
      <w:r>
        <w:t xml:space="preserve">is 0.002,</w:t>
      </w:r>
      <w:r>
        <w:t xml:space="preserve"> </w:t>
      </w:r>
      <w:r>
        <w:t xml:space="preserve">so the model fails it.</w:t>
      </w:r>
      <w:r>
        <w:t xml:space="preserve"> </w:t>
      </w:r>
      <w:r>
        <w:t xml:space="preserve">The next step would be a model that lets the smoking probability depend on race,</w:t>
      </w:r>
      <w:r>
        <w:t xml:space="preserve"> </w:t>
      </w:r>
      <w:r>
        <w:t xml:space="preserve">such as the</w:t>
      </w:r>
      <w:r>
        <w:t xml:space="preserve"> </w:t>
      </w:r>
      <w:hyperlink r:id="rId132">
        <w:r>
          <w:rPr>
            <w:rStyle w:val="Hyperlink"/>
          </w:rPr>
          <w:t xml:space="preserve">Bayesian logistic regression</w:t>
        </w:r>
      </w:hyperlink>
      <w:r>
        <w:t xml:space="preserve"> </w:t>
      </w:r>
      <w:r>
        <w:t xml:space="preserve">fitted on the companion page.</w:t>
      </w:r>
    </w:p>
    <w:bookmarkEnd w:id="133"/>
    <w:bookmarkStart w:id="134" w:name="rem-ppp-value-estimate"/>
    <w:p>
      <w:pPr>
        <w:pStyle w:val="BodyText"/>
      </w:pPr>
      <w:r>
        <w:rPr>
          <w:i/>
          <w:iCs/>
        </w:rPr>
        <w:t xml:space="preserve">Remark 7</w:t>
      </w:r>
      <w:r>
        <w:t xml:space="preserve"> (Estimating and interpreting the posterior predictive p-value). </w:t>
      </w:r>
      <w:r>
        <w:t xml:space="preserve">With simulations from a</w:t>
      </w:r>
      <w:r>
        <w:t xml:space="preserve"> </w:t>
      </w:r>
      <w:hyperlink w:anchor="def-posterior-predictive-check">
        <w:r>
          <w:rPr>
            <w:rStyle w:val="Hyperlink"/>
          </w:rPr>
          <w:t xml:space="preserve">posterior predictive check</w:t>
        </w:r>
      </w:hyperlink>
      <w:r>
        <w:t xml:space="preserve">,</w:t>
      </w:r>
      <w:r>
        <w:t xml:space="preserve"> </w:t>
      </w:r>
      <m:oMath>
        <m:sSub>
          <m:e>
            <m:r>
              <m:t>p</m:t>
            </m:r>
          </m:e>
          <m:sub>
            <m:r>
              <m:t>B</m:t>
            </m:r>
          </m:sub>
        </m:sSub>
      </m:oMath>
      <w:r>
        <w:t xml:space="preserve"> </w:t>
      </w:r>
      <w:r>
        <w:t xml:space="preserve">is estimated by the proportion of replicated values</w:t>
      </w:r>
      <w:r>
        <w:t xml:space="preserve"> </w:t>
      </w:r>
      <w:r>
        <w:t xml:space="preserve">at least as large as the observed value.</w:t>
      </w:r>
      <w:r>
        <w:t xml:space="preserve"> </w:t>
      </w:r>
      <w:r>
        <w:t xml:space="preserve">A value near 0 or 1 means the observed data are unusual under the model.</w:t>
      </w:r>
    </w:p>
    <w:bookmarkEnd w:id="134"/>
    <w:bookmarkEnd w:id="135"/>
    <w:bookmarkStart w:id="143" w:name="sec-bayes-hierarchies"/>
    <w:p>
      <w:pPr>
        <w:pStyle w:val="Heading2"/>
      </w:pPr>
      <w:r>
        <w:t xml:space="preserve">5 Distributions and hierarchies</w:t>
      </w:r>
    </w:p>
    <w:bookmarkStart w:id="136" w:name="def-hierarchical-model"/>
    <w:p>
      <w:pPr>
        <w:pStyle w:val="FirstParagraph"/>
      </w:pPr>
      <w:r>
        <w:rPr>
          <w:b/>
          <w:bCs/>
        </w:rPr>
        <w:t xml:space="preserve">Definition 22 (Hierarchical model)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hierarchical model</w:t>
      </w:r>
      <w:r>
        <w:t xml:space="preserve">, also called a</w:t>
      </w:r>
      <w:r>
        <w:t xml:space="preserve"> </w:t>
      </w:r>
      <w:r>
        <w:rPr>
          <w:b/>
          <w:bCs/>
        </w:rPr>
        <w:t xml:space="preserve">multilevel model</w:t>
      </w:r>
      <w:r>
        <w:t xml:space="preserve">,</w:t>
      </w:r>
      <w:r>
        <w:t xml:space="preserve"> </w:t>
      </w:r>
      <w:r>
        <w:t xml:space="preserve">is a model in which the data depend on group-level parameters,</w:t>
      </w:r>
      <w:r>
        <w:t xml:space="preserve"> </w:t>
      </w:r>
      <w:r>
        <w:t xml:space="preserve">and the group-level parameters are themselves random,</w:t>
      </w:r>
      <w:r>
        <w:t xml:space="preserve"> </w:t>
      </w:r>
      <w:r>
        <w:t xml:space="preserve">with a distribution that depends on further unknown parameters</w:t>
      </w:r>
      <w:r>
        <w:t xml:space="preserve"> </w:t>
      </w:r>
      <w:r>
        <w:t xml:space="preserve">(Dobson and Barnett 2018, chap. 12, p. 281)</w:t>
      </w:r>
      <w:r>
        <w:t xml:space="preserve">.</w:t>
      </w:r>
    </w:p>
    <w:bookmarkEnd w:id="136"/>
    <w:bookmarkStart w:id="137" w:name="rem-hierarchical-model-structure"/>
    <w:p>
      <w:pPr>
        <w:pStyle w:val="BodyText"/>
      </w:pPr>
      <w:r>
        <w:rPr>
          <w:i/>
          <w:iCs/>
        </w:rPr>
        <w:t xml:space="preserve">Remark 8</w:t>
      </w:r>
      <w:r>
        <w:t xml:space="preserve"> (A hierarchical model is a model structure). </w:t>
      </w:r>
      <w:r>
        <w:t xml:space="preserve">A hierarchical model is a model structure,</w:t>
      </w:r>
      <w:r>
        <w:t xml:space="preserve"> </w:t>
      </w:r>
      <w:r>
        <w:t xml:space="preserve">not an inference method:</w:t>
      </w:r>
      <w:r>
        <w:t xml:space="preserve"> </w:t>
      </w:r>
      <w:r>
        <w:t xml:space="preserve">it can be fit by maximum likelihood or by Bayesian inference.</w:t>
      </w:r>
      <w:r>
        <w:t xml:space="preserve"> </w:t>
      </w:r>
      <w:r>
        <w:t xml:space="preserve">Bayesian inference also gives the further unknown parameters a prior</w:t>
      </w:r>
      <w:r>
        <w:t xml:space="preserve"> </w:t>
      </w:r>
      <w:r>
        <w:t xml:space="preserve">(a</w:t>
      </w:r>
      <w:r>
        <w:t xml:space="preserve"> </w:t>
      </w:r>
      <w:r>
        <w:rPr>
          <w:i/>
          <w:iCs/>
        </w:rPr>
        <w:t xml:space="preserve">hyperprior</w:t>
      </w:r>
      <w:r>
        <w:t xml:space="preserve">).</w:t>
      </w:r>
    </w:p>
    <w:bookmarkEnd w:id="137"/>
    <w:bookmarkStart w:id="138" w:name="def-hyperparameter"/>
    <w:p>
      <w:pPr>
        <w:pStyle w:val="BodyText"/>
      </w:pPr>
      <w:r>
        <w:rPr>
          <w:b/>
          <w:bCs/>
        </w:rPr>
        <w:t xml:space="preserve">Definition 23 (Hyperparameter)</w:t>
      </w:r>
      <w:r>
        <w:t xml:space="preserve"> </w:t>
      </w:r>
      <w:r>
        <w:t xml:space="preserve">In a</w:t>
      </w:r>
      <w:r>
        <w:t xml:space="preserve"> </w:t>
      </w:r>
      <w:hyperlink w:anchor="def-hierarchical-model">
        <w:r>
          <w:rPr>
            <w:rStyle w:val="Hyperlink"/>
          </w:rPr>
          <w:t xml:space="preserve">hierarchical model</w:t>
        </w:r>
      </w:hyperlink>
      <w:r>
        <w:t xml:space="preserve">,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hyperparameter</w:t>
      </w:r>
      <w:r>
        <w:t xml:space="preserve"> </w:t>
      </w:r>
      <w:r>
        <w:t xml:space="preserve">is a parameter</w:t>
      </w:r>
      <w:r>
        <w:t xml:space="preserve"> </w:t>
      </w:r>
      <w:r>
        <w:t xml:space="preserve">of the distribution of the group-level parameters.</w:t>
      </w:r>
    </w:p>
    <w:bookmarkEnd w:id="138"/>
    <w:bookmarkStart w:id="139" w:name="def-hyperprior"/>
    <w:p>
      <w:pPr>
        <w:pStyle w:val="BodyText"/>
      </w:pPr>
      <w:r>
        <w:rPr>
          <w:b/>
          <w:bCs/>
        </w:rPr>
        <w:t xml:space="preserve">Definition 24 (Hyperprior)</w:t>
      </w:r>
      <w:r>
        <w:t xml:space="preserve"> </w:t>
      </w:r>
      <w:r>
        <w:t xml:space="preserve">In Bayesian inference for a</w:t>
      </w:r>
      <w:r>
        <w:t xml:space="preserve"> </w:t>
      </w:r>
      <w:hyperlink w:anchor="def-hierarchical-model">
        <w:r>
          <w:rPr>
            <w:rStyle w:val="Hyperlink"/>
          </w:rPr>
          <w:t xml:space="preserve">hierarchical model</w:t>
        </w:r>
      </w:hyperlink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hyperprior</w:t>
      </w:r>
      <w:r>
        <w:t xml:space="preserve"> </w:t>
      </w:r>
      <w:r>
        <w:t xml:space="preserve">is the prior distribution</w:t>
      </w:r>
      <w:r>
        <w:t xml:space="preserve"> </w:t>
      </w:r>
      <w:r>
        <w:t xml:space="preserve">of the</w:t>
      </w:r>
      <w:r>
        <w:t xml:space="preserve"> </w:t>
      </w:r>
      <w:hyperlink w:anchor="def-hyperparameter">
        <w:r>
          <w:rPr>
            <w:rStyle w:val="Hyperlink"/>
          </w:rPr>
          <w:t xml:space="preserve">hyperparameters</w:t>
        </w:r>
      </w:hyperlink>
      <w:r>
        <w:t xml:space="preserve">.</w:t>
      </w:r>
    </w:p>
    <w:bookmarkEnd w:id="139"/>
    <w:bookmarkStart w:id="140" w:name="exm-two-level-normal"/>
    <w:p>
      <w:pPr>
        <w:pStyle w:val="BodyText"/>
      </w:pPr>
      <w:r>
        <w:rPr>
          <w:b/>
          <w:bCs/>
        </w:rPr>
        <w:t xml:space="preserve">Example 26 (A two-level Gaussian model)</w:t>
      </w:r>
      <w:r>
        <w:t xml:space="preserve"> </w:t>
      </w:r>
      <w:r>
        <w:t xml:space="preserve">Observations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  <m:r>
              <m:t>j</m:t>
            </m:r>
          </m:sub>
        </m:sSub>
      </m:oMath>
      <w:r>
        <w:t xml:space="preserve"> </w:t>
      </w:r>
      <w:r>
        <w:t xml:space="preserve">come from groups</w:t>
      </w:r>
      <w:r>
        <w:t xml:space="preserve"> </w:t>
      </w:r>
      <m:oMath>
        <m:r>
          <m:t>j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J</m:t>
        </m:r>
      </m:oMath>
      <w:r>
        <w:t xml:space="preserve">,</w:t>
      </w:r>
      <w:r>
        <w:t xml:space="preserve"> </w:t>
      </w:r>
      <w:r>
        <w:t xml:space="preserve">and each group has its own mean</w:t>
      </w:r>
      <w:r>
        <w:t xml:space="preserve"> </w:t>
      </w:r>
      <m:oMath>
        <m:sSub>
          <m:e>
            <m:r>
              <m:t>θ</m:t>
            </m:r>
          </m:e>
          <m:sub>
            <m:r>
              <m:t>j</m:t>
            </m:r>
          </m:sub>
        </m:sSub>
      </m:oMath>
      <w:r>
        <w:t xml:space="preserve">.</w:t>
      </w:r>
      <w:r>
        <w:t xml:space="preserve"> </w:t>
      </w:r>
      <w:r>
        <w:t xml:space="preserve">A two-level model specifies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Y</m:t>
                  </m:r>
                </m:e>
                <m:sub>
                  <m:r>
                    <m:t>i</m:t>
                  </m:r>
                  <m:r>
                    <m:t>j</m:t>
                  </m:r>
                </m:sub>
              </m:sSub>
              <m:r>
                <m:rPr>
                  <m:sty m:val="p"/>
                </m:rPr>
                <m:t>∣</m:t>
              </m:r>
              <m:sSub>
                <m:e>
                  <m:r>
                    <m:t>θ</m:t>
                  </m:r>
                </m:e>
                <m:sub>
                  <m:r>
                    <m:t>j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∼</m:t>
              </m:r>
              <m:r>
                <m:rPr>
                  <m:sty m:val="p"/>
                </m:rPr>
                <m:t>N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θ</m:t>
                      </m:r>
                    </m:e>
                    <m:sub>
                      <m:r>
                        <m:t>j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r>
                    <m:t> 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(data given group means)</m:t>
              </m:r>
            </m:e>
            <m:e>
              <m:sSub>
                <m:e>
                  <m:r>
                    <m:t>θ</m:t>
                  </m:r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∣</m:t>
              </m:r>
              <m:r>
                <m:t>μ</m:t>
              </m:r>
              <m:r>
                <m:rPr>
                  <m:sty m:val="p"/>
                </m:rPr>
                <m:t>,</m:t>
              </m:r>
              <m:r>
                <m:t>τ</m:t>
              </m:r>
              <m:r>
                <m:t>&amp;</m:t>
              </m:r>
              <m:r>
                <m:rPr>
                  <m:sty m:val="p"/>
                </m:rPr>
                <m:t>∼</m:t>
              </m:r>
              <m:r>
                <m:rPr>
                  <m:sty m:val="p"/>
                </m:rPr>
                <m:t>N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μ</m:t>
                  </m:r>
                  <m:r>
                    <m:rPr>
                      <m:sty m:val="p"/>
                    </m:rPr>
                    <m:t>,</m:t>
                  </m:r>
                  <m:r>
                    <m:t> </m:t>
                  </m:r>
                  <m:sSup>
                    <m:e>
                      <m:r>
                        <m:t>τ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(group means given hyperparameters)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The group means</w:t>
      </w:r>
      <w:r>
        <w:t xml:space="preserve"> </w:t>
      </w:r>
      <m:oMath>
        <m:sSub>
          <m:e>
            <m:r>
              <m:t>θ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are the group-level parameters,</w:t>
      </w:r>
      <w:r>
        <w:t xml:space="preserve"> </w:t>
      </w:r>
      <w:r>
        <w:t xml:space="preserve">and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τ</m:t>
        </m:r>
      </m:oMath>
      <w:r>
        <w:t xml:space="preserve"> </w:t>
      </w:r>
      <w:r>
        <w:t xml:space="preserve">are the</w:t>
      </w:r>
      <w:r>
        <w:t xml:space="preserve"> </w:t>
      </w:r>
      <w:hyperlink w:anchor="def-hyperparameter">
        <w:r>
          <w:rPr>
            <w:rStyle w:val="Hyperlink"/>
          </w:rPr>
          <w:t xml:space="preserve">hyperparameters</w:t>
        </w:r>
      </w:hyperlink>
      <w:r>
        <w:t xml:space="preserve">.</w:t>
      </w:r>
      <w:r>
        <w:t xml:space="preserve"> </w:t>
      </w:r>
      <w:r>
        <w:t xml:space="preserve">To fit this model by Bayesian inference,</w:t>
      </w:r>
      <w:r>
        <w:t xml:space="preserve"> </w:t>
      </w:r>
      <w:r>
        <w:t xml:space="preserve">we add a</w:t>
      </w:r>
      <w:r>
        <w:t xml:space="preserve"> </w:t>
      </w:r>
      <w:hyperlink w:anchor="def-hyperprior">
        <w:r>
          <w:rPr>
            <w:rStyle w:val="Hyperlink"/>
          </w:rPr>
          <w:t xml:space="preserve">hyperprior</w:t>
        </w:r>
      </w:hyperlink>
      <w:r>
        <w:t xml:space="preserve"> </w:t>
      </w:r>
      <w:r>
        <w:t xml:space="preserve">for</w:t>
      </w:r>
      <w:r>
        <w:t xml:space="preserve"> </w:t>
      </w:r>
      <m:oMath>
        <m:r>
          <m:rPr>
            <m:sty m:val="p"/>
          </m:rPr>
          <m:t>(</m:t>
        </m:r>
        <m:r>
          <m:t>μ</m:t>
        </m:r>
        <m:r>
          <m:rPr>
            <m:sty m:val="p"/>
          </m:rPr>
          <m:t>,</m:t>
        </m:r>
        <m:r>
          <m:t>τ</m:t>
        </m:r>
        <m:r>
          <m:rPr>
            <m:sty m:val="p"/>
          </m:rPr>
          <m:t>)</m:t>
        </m:r>
      </m:oMath>
      <w:r>
        <w:t xml:space="preserve"> </w:t>
      </w:r>
      <w:r>
        <w:t xml:space="preserve">and a prior for the within-group standard deviation</w:t>
      </w:r>
      <w:r>
        <w:t xml:space="preserve"> </w:t>
      </w:r>
      <m:oMath>
        <m:r>
          <m:t>σ</m:t>
        </m:r>
      </m:oMath>
      <w:r>
        <w:t xml:space="preserve">.</w:t>
      </w:r>
    </w:p>
    <w:bookmarkEnd w:id="140"/>
    <w:p>
      <w:pPr>
        <w:pStyle w:val="BodyText"/>
      </w:pPr>
      <w:r>
        <w:t xml:space="preserve">The middle level lets the groups</w:t>
      </w:r>
      <w:r>
        <w:t xml:space="preserve"> </w:t>
      </w:r>
      <w:r>
        <w:rPr>
          <w:i/>
          <w:iCs/>
        </w:rPr>
        <w:t xml:space="preserve">borrow strength</w:t>
      </w:r>
      <w:r>
        <w:t xml:space="preserve"> </w:t>
      </w:r>
      <w:r>
        <w:t xml:space="preserve">from one another:</w:t>
      </w:r>
      <w:r>
        <w:t xml:space="preserve"> </w:t>
      </w:r>
      <w:r>
        <w:t xml:space="preserve">the posterior for each</w:t>
      </w:r>
      <w:r>
        <w:t xml:space="preserve"> </w:t>
      </w:r>
      <m:oMath>
        <m:sSub>
          <m:e>
            <m:r>
              <m:t>θ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is pulled toward the overall mean</w:t>
      </w:r>
      <w:r>
        <w:t xml:space="preserve"> </w:t>
      </w:r>
      <m:oMath>
        <m:r>
          <m:t>μ</m:t>
        </m:r>
      </m:oMath>
      <w:r>
        <w:t xml:space="preserve">,</w:t>
      </w:r>
      <w:r>
        <w:t xml:space="preserve"> </w:t>
      </w:r>
      <w:r>
        <w:t xml:space="preserve">by an amount that depends on the between-group standard deviation</w:t>
      </w:r>
      <w:r>
        <w:t xml:space="preserve"> </w:t>
      </w:r>
      <m:oMath>
        <m:r>
          <m:t>τ</m:t>
        </m:r>
      </m:oMath>
      <w:r>
        <w:t xml:space="preserve">,</w:t>
      </w:r>
      <w:r>
        <w:t xml:space="preserve"> </w:t>
      </w:r>
      <w:r>
        <w:t xml:space="preserve">which the data themselves inform</w:t>
      </w:r>
      <w:r>
        <w:t xml:space="preserve"> </w:t>
      </w:r>
      <w:r>
        <w:t xml:space="preserve">(Dobson and Barnett 2018, chap. 12, p. 281)</w:t>
      </w:r>
      <w:r>
        <w:t xml:space="preserve">.</w:t>
      </w:r>
      <w:r>
        <w:t xml:space="preserve"> </w:t>
      </w:r>
      <w:r>
        <w:t xml:space="preserve">This random-effects</w:t>
      </w:r>
      <w:r>
        <w:t xml:space="preserve"> </w:t>
      </w:r>
      <w:r>
        <w:rPr>
          <w:i/>
          <w:iCs/>
        </w:rPr>
        <w:t xml:space="preserve">model structure</w:t>
      </w:r>
      <w:r>
        <w:t xml:space="preserve"> </w:t>
      </w:r>
      <w:r>
        <w:t xml:space="preserve">is the one fit by maximum likelihood in</w:t>
      </w:r>
      <w:r>
        <w:t xml:space="preserve"> </w:t>
      </w:r>
      <w:r>
        <w:t xml:space="preserve">(Dobson and Barnett 2018, chap. 11)</w:t>
      </w:r>
      <w:r>
        <w:t xml:space="preserve"> </w:t>
      </w:r>
      <w:r>
        <w:t xml:space="preserve">and in</w:t>
      </w:r>
      <w:r>
        <w:t xml:space="preserve"> </w:t>
      </w:r>
      <w:hyperlink r:id="rId141">
        <w:r>
          <w:rPr>
            <w:rStyle w:val="Hyperlink"/>
          </w:rPr>
          <w:t xml:space="preserve">an introduction to multilevel models</w:t>
        </w:r>
      </w:hyperlink>
      <w:r>
        <w:t xml:space="preserve">.</w:t>
      </w:r>
      <w:r>
        <w:t xml:space="preserve"> </w:t>
      </w:r>
      <w:r>
        <w:t xml:space="preserve">The Bayesian</w:t>
      </w:r>
      <w:r>
        <w:t xml:space="preserve"> </w:t>
      </w:r>
      <w:r>
        <w:rPr>
          <w:i/>
          <w:iCs/>
        </w:rPr>
        <w:t xml:space="preserve">inference method</w:t>
      </w:r>
      <w:r>
        <w:t xml:space="preserve"> </w:t>
      </w:r>
      <w:r>
        <w:t xml:space="preserve">differs</w:t>
      </w:r>
      <w:r>
        <w:t xml:space="preserve"> </w:t>
      </w:r>
      <w:r>
        <w:t xml:space="preserve">only in placing a hyperprior on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τ</m:t>
        </m:r>
      </m:oMath>
      <w:r>
        <w:t xml:space="preserve"> </w:t>
      </w:r>
      <w:r>
        <w:t xml:space="preserve">and returning a full posterior for them,</w:t>
      </w:r>
      <w:r>
        <w:t xml:space="preserve"> </w:t>
      </w:r>
      <w:r>
        <w:t xml:space="preserve">rather than point estimates of the variance components.</w:t>
      </w:r>
      <w:r>
        <w:t xml:space="preserve"> </w:t>
      </w:r>
      <w:r>
        <w:t xml:space="preserve">For a video introduction, see Richard McElreath’s lecture</w:t>
      </w:r>
      <w:r>
        <w:t xml:space="preserve"> </w:t>
      </w:r>
      <w:hyperlink r:id="rId142">
        <w:r>
          <w:rPr>
            <w:rStyle w:val="Hyperlink"/>
            <w:i/>
            <w:iCs/>
          </w:rPr>
          <w:t xml:space="preserve">Multilevel Models</w:t>
        </w:r>
      </w:hyperlink>
      <w:r>
        <w:t xml:space="preserve"> </w:t>
      </w:r>
      <w:r>
        <w:t xml:space="preserve">(Statistical Rethinking 2026, Lecture B01).</w:t>
      </w:r>
    </w:p>
    <w:bookmarkEnd w:id="143"/>
    <w:bookmarkStart w:id="158" w:name="sec-bayes-resources"/>
    <w:p>
      <w:pPr>
        <w:pStyle w:val="Heading2"/>
      </w:pPr>
      <w:r>
        <w:t xml:space="preserve">6 Further reading</w:t>
      </w:r>
    </w:p>
    <w:p>
      <w:pPr>
        <w:pStyle w:val="FirstParagraph"/>
      </w:pPr>
      <w:r>
        <w:t xml:space="preserve">The following resources cover Bayesian inference in more depth.</w:t>
      </w:r>
    </w:p>
    <w:bookmarkStart w:id="152" w:name="uc-davis-courses"/>
    <w:p>
      <w:pPr>
        <w:pStyle w:val="Heading3"/>
      </w:pPr>
      <w:r>
        <w:t xml:space="preserve">6.1 UC Davis courses</w:t>
      </w:r>
    </w:p>
    <w:p>
      <w:pPr>
        <w:pStyle w:val="Compact"/>
        <w:numPr>
          <w:ilvl w:val="0"/>
          <w:numId w:val="1007"/>
        </w:numPr>
      </w:pPr>
      <w:hyperlink r:id="rId144">
        <w:r>
          <w:rPr>
            <w:rStyle w:val="Hyperlink"/>
          </w:rPr>
          <w:t xml:space="preserve">STA 015C</w:t>
        </w:r>
      </w:hyperlink>
      <w:r>
        <w:t xml:space="preserve">:</w:t>
      </w:r>
      <w:r>
        <w:t xml:space="preserve"> </w:t>
      </w:r>
      <w:r>
        <w:t xml:space="preserve">“Introduction to Statistical Data Science III”</w:t>
      </w:r>
    </w:p>
    <w:p>
      <w:pPr>
        <w:pStyle w:val="Compact"/>
        <w:numPr>
          <w:ilvl w:val="0"/>
          <w:numId w:val="1007"/>
        </w:numPr>
      </w:pPr>
      <w:hyperlink r:id="rId145">
        <w:r>
          <w:rPr>
            <w:rStyle w:val="Hyperlink"/>
          </w:rPr>
          <w:t xml:space="preserve">STA 035C</w:t>
        </w:r>
      </w:hyperlink>
      <w:r>
        <w:t xml:space="preserve">:</w:t>
      </w:r>
      <w:r>
        <w:t xml:space="preserve"> </w:t>
      </w:r>
      <w:r>
        <w:t xml:space="preserve">“Statistical Data Science III”</w:t>
      </w:r>
    </w:p>
    <w:p>
      <w:pPr>
        <w:pStyle w:val="Compact"/>
        <w:numPr>
          <w:ilvl w:val="0"/>
          <w:numId w:val="1007"/>
        </w:numPr>
      </w:pPr>
      <w:hyperlink r:id="rId146">
        <w:r>
          <w:rPr>
            <w:rStyle w:val="Hyperlink"/>
          </w:rPr>
          <w:t xml:space="preserve">STA 145</w:t>
        </w:r>
      </w:hyperlink>
      <w:r>
        <w:t xml:space="preserve">:</w:t>
      </w:r>
      <w:r>
        <w:t xml:space="preserve"> </w:t>
      </w:r>
      <w:r>
        <w:t xml:space="preserve">“Bayesian Statistical Inference”</w:t>
      </w:r>
    </w:p>
    <w:p>
      <w:pPr>
        <w:pStyle w:val="Compact"/>
        <w:numPr>
          <w:ilvl w:val="0"/>
          <w:numId w:val="1007"/>
        </w:numPr>
      </w:pPr>
      <w:hyperlink r:id="rId147">
        <w:r>
          <w:rPr>
            <w:rStyle w:val="Hyperlink"/>
          </w:rPr>
          <w:t xml:space="preserve">ECL 234</w:t>
        </w:r>
      </w:hyperlink>
      <w:r>
        <w:t xml:space="preserve">:</w:t>
      </w:r>
      <w:r>
        <w:t xml:space="preserve"> </w:t>
      </w:r>
      <w:r>
        <w:t xml:space="preserve">“Bayesian Models - A Statistical Primer”</w:t>
      </w:r>
    </w:p>
    <w:p>
      <w:pPr>
        <w:pStyle w:val="Compact"/>
        <w:numPr>
          <w:ilvl w:val="0"/>
          <w:numId w:val="1007"/>
        </w:numPr>
      </w:pPr>
      <w:hyperlink r:id="rId148">
        <w:r>
          <w:rPr>
            <w:rStyle w:val="Hyperlink"/>
          </w:rPr>
          <w:t xml:space="preserve">PLS 207</w:t>
        </w:r>
      </w:hyperlink>
      <w:r>
        <w:t xml:space="preserve">:</w:t>
      </w:r>
      <w:r>
        <w:t xml:space="preserve"> </w:t>
      </w:r>
      <w:r>
        <w:t xml:space="preserve">“Applied Statistical Modeling for the Environmental Sciences”</w:t>
      </w:r>
    </w:p>
    <w:p>
      <w:pPr>
        <w:pStyle w:val="Compact"/>
        <w:numPr>
          <w:ilvl w:val="0"/>
          <w:numId w:val="1007"/>
        </w:numPr>
      </w:pPr>
      <w:hyperlink r:id="rId149">
        <w:r>
          <w:rPr>
            <w:rStyle w:val="Hyperlink"/>
          </w:rPr>
          <w:t xml:space="preserve">PSC 205H</w:t>
        </w:r>
      </w:hyperlink>
      <w:r>
        <w:t xml:space="preserve">:</w:t>
      </w:r>
      <w:r>
        <w:t xml:space="preserve"> </w:t>
      </w:r>
      <w:r>
        <w:t xml:space="preserve">“Applied Bayesian Statistics for Social Scientists”</w:t>
      </w:r>
    </w:p>
    <w:p>
      <w:pPr>
        <w:pStyle w:val="Compact"/>
        <w:numPr>
          <w:ilvl w:val="0"/>
          <w:numId w:val="1007"/>
        </w:numPr>
      </w:pPr>
      <w:hyperlink r:id="rId150">
        <w:r>
          <w:rPr>
            <w:rStyle w:val="Hyperlink"/>
          </w:rPr>
          <w:t xml:space="preserve">POL 280</w:t>
        </w:r>
      </w:hyperlink>
      <w:r>
        <w:t xml:space="preserve">:</w:t>
      </w:r>
      <w:r>
        <w:t xml:space="preserve"> </w:t>
      </w:r>
      <w:r>
        <w:t xml:space="preserve">“Bayesian Methods: for Social &amp; Behavioral Sciences”</w:t>
      </w:r>
    </w:p>
    <w:p>
      <w:pPr>
        <w:pStyle w:val="Compact"/>
        <w:numPr>
          <w:ilvl w:val="0"/>
          <w:numId w:val="1007"/>
        </w:numPr>
      </w:pPr>
      <w:hyperlink r:id="rId151">
        <w:r>
          <w:rPr>
            <w:rStyle w:val="Hyperlink"/>
          </w:rPr>
          <w:t xml:space="preserve">BAX 442</w:t>
        </w:r>
      </w:hyperlink>
      <w:r>
        <w:t xml:space="preserve">:</w:t>
      </w:r>
      <w:r>
        <w:t xml:space="preserve"> </w:t>
      </w:r>
      <w:r>
        <w:t xml:space="preserve">“Advanced Statistics”</w:t>
      </w:r>
    </w:p>
    <w:bookmarkEnd w:id="152"/>
    <w:bookmarkStart w:id="157" w:name="books"/>
    <w:p>
      <w:pPr>
        <w:pStyle w:val="Heading3"/>
      </w:pPr>
      <w:r>
        <w:t xml:space="preserve">6.2 Books</w:t>
      </w:r>
    </w:p>
    <w:p>
      <w:pPr>
        <w:pStyle w:val="Compact"/>
        <w:numPr>
          <w:ilvl w:val="0"/>
          <w:numId w:val="1008"/>
        </w:numPr>
      </w:pPr>
      <w:r>
        <w:t xml:space="preserve">Ross (2022)</w:t>
      </w:r>
      <w:r>
        <w:t xml:space="preserve">, a free online textbook</w:t>
      </w:r>
    </w:p>
    <w:p>
      <w:pPr>
        <w:pStyle w:val="Compact"/>
        <w:numPr>
          <w:ilvl w:val="0"/>
          <w:numId w:val="1008"/>
        </w:numPr>
      </w:pPr>
      <w:r>
        <w:t xml:space="preserve">Aragon (2018)</w:t>
      </w:r>
      <w:r>
        <w:t xml:space="preserve">, on population health thinking with Bayesian networks</w:t>
      </w:r>
    </w:p>
    <w:p>
      <w:pPr>
        <w:pStyle w:val="Compact"/>
        <w:numPr>
          <w:ilvl w:val="0"/>
          <w:numId w:val="1008"/>
        </w:numPr>
      </w:pPr>
      <w:r>
        <w:t xml:space="preserve">McElreath (2020)</w:t>
      </w:r>
      <w:r>
        <w:t xml:space="preserve">,</w:t>
      </w:r>
      <w:r>
        <w:t xml:space="preserve"> </w:t>
      </w:r>
      <w:r>
        <w:t xml:space="preserve">which</w:t>
      </w:r>
      <w:r>
        <w:t xml:space="preserve"> </w:t>
      </w:r>
      <w:hyperlink r:id="rId147">
        <w:r>
          <w:rPr>
            <w:rStyle w:val="Hyperlink"/>
          </w:rPr>
          <w:t xml:space="preserve">ECL 234</w:t>
        </w:r>
      </w:hyperlink>
      <w:r>
        <w:t xml:space="preserve"> </w:t>
      </w:r>
      <w:r>
        <w:t xml:space="preserve">uses;</w:t>
      </w:r>
      <w:r>
        <w:t xml:space="preserve"> </w:t>
      </w:r>
      <w:r>
        <w:t xml:space="preserve">its author was formerly a UC Davis professor,</w:t>
      </w:r>
      <w:r>
        <w:t xml:space="preserve"> </w:t>
      </w:r>
      <w:r>
        <w:t xml:space="preserve">and has published</w:t>
      </w:r>
      <w:r>
        <w:t xml:space="preserve"> </w:t>
      </w:r>
      <w:hyperlink r:id="rId153">
        <w:r>
          <w:rPr>
            <w:rStyle w:val="Hyperlink"/>
          </w:rPr>
          <w:t xml:space="preserve">video lectures</w:t>
        </w:r>
      </w:hyperlink>
      <w:r>
        <w:t xml:space="preserve">,</w:t>
      </w:r>
      <w:r>
        <w:t xml:space="preserve"> </w:t>
      </w:r>
      <w:r>
        <w:t xml:space="preserve">most recently the</w:t>
      </w:r>
      <w:r>
        <w:t xml:space="preserve"> </w:t>
      </w:r>
      <w:hyperlink r:id="rId154">
        <w:r>
          <w:rPr>
            <w:rStyle w:val="Hyperlink"/>
          </w:rPr>
          <w:t xml:space="preserve">2026 course</w:t>
        </w:r>
      </w:hyperlink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hyperlink r:id="rId155">
        <w:r>
          <w:rPr>
            <w:rStyle w:val="Hyperlink"/>
          </w:rPr>
          <w:t xml:space="preserve">course materials</w:t>
        </w:r>
      </w:hyperlink>
      <w:r>
        <w:t xml:space="preserve">;</w:t>
      </w:r>
      <w:r>
        <w:t xml:space="preserve"> </w:t>
      </w:r>
      <w:r>
        <w:t xml:space="preserve">the Data Science Learning Community’s</w:t>
      </w:r>
      <w:r>
        <w:t xml:space="preserve"> </w:t>
      </w:r>
      <w:hyperlink r:id="rId156">
        <w:r>
          <w:rPr>
            <w:rStyle w:val="Hyperlink"/>
          </w:rPr>
          <w:t xml:space="preserve">book club</w:t>
        </w:r>
      </w:hyperlink>
      <w:r>
        <w:t xml:space="preserve"> </w:t>
      </w:r>
      <w:r>
        <w:t xml:space="preserve">recorded its discussion of the first twelve chapters</w:t>
      </w:r>
    </w:p>
    <w:p>
      <w:pPr>
        <w:pStyle w:val="Compact"/>
        <w:numPr>
          <w:ilvl w:val="0"/>
          <w:numId w:val="1008"/>
        </w:numPr>
      </w:pPr>
      <w:r>
        <w:t xml:space="preserve">Korner-Nievergelt and Korner-Nievergelt (2015)</w:t>
      </w:r>
    </w:p>
    <w:p>
      <w:pPr>
        <w:pStyle w:val="Compact"/>
        <w:numPr>
          <w:ilvl w:val="0"/>
          <w:numId w:val="1008"/>
        </w:numPr>
      </w:pPr>
      <w:r>
        <w:t xml:space="preserve">Cowles (2013)</w:t>
      </w:r>
    </w:p>
    <w:p>
      <w:pPr>
        <w:pStyle w:val="Compact"/>
        <w:numPr>
          <w:ilvl w:val="0"/>
          <w:numId w:val="1008"/>
        </w:numPr>
      </w:pPr>
      <w:r>
        <w:t xml:space="preserve">Kéry et al. (2012)</w:t>
      </w:r>
    </w:p>
    <w:p>
      <w:pPr>
        <w:pStyle w:val="Compact"/>
        <w:numPr>
          <w:ilvl w:val="0"/>
          <w:numId w:val="1008"/>
        </w:numPr>
      </w:pPr>
      <w:r>
        <w:t xml:space="preserve">Hobbs and Hooten (2015)</w:t>
      </w:r>
      <w:r>
        <w:t xml:space="preserve">,</w:t>
      </w:r>
      <w:r>
        <w:t xml:space="preserve"> </w:t>
      </w:r>
      <w:r>
        <w:t xml:space="preserve">which has been used in</w:t>
      </w:r>
      <w:r>
        <w:t xml:space="preserve"> </w:t>
      </w:r>
      <w:hyperlink r:id="rId148">
        <w:r>
          <w:rPr>
            <w:rStyle w:val="Hyperlink"/>
          </w:rPr>
          <w:t xml:space="preserve">PLS 207</w:t>
        </w:r>
      </w:hyperlink>
    </w:p>
    <w:bookmarkEnd w:id="157"/>
    <w:bookmarkEnd w:id="158"/>
    <w:bookmarkStart w:id="180" w:name="references"/>
    <w:p>
      <w:pPr>
        <w:pStyle w:val="Heading2"/>
      </w:pPr>
      <w:r>
        <w:t xml:space="preserve">References</w:t>
      </w:r>
    </w:p>
    <w:bookmarkStart w:id="179" w:name="refs"/>
    <w:bookmarkStart w:id="160" w:name="ref-aragon2018population"/>
    <w:p>
      <w:pPr>
        <w:pStyle w:val="Bibliography"/>
      </w:pPr>
      <w:r>
        <w:t xml:space="preserve">Aragon, Tomas J. 2018.</w:t>
      </w:r>
      <w:r>
        <w:t xml:space="preserve"> </w:t>
      </w:r>
      <w:r>
        <w:rPr>
          <w:i/>
          <w:iCs/>
        </w:rPr>
        <w:t xml:space="preserve">Population Health Thinking with</w:t>
      </w:r>
      <w:r>
        <w:rPr>
          <w:i/>
          <w:iCs/>
        </w:rPr>
        <w:t xml:space="preserve"> </w:t>
      </w:r>
      <w:r>
        <w:rPr>
          <w:i/>
          <w:iCs/>
        </w:rPr>
        <w:t xml:space="preserve">Bayesian</w:t>
      </w:r>
      <w:r>
        <w:rPr>
          <w:i/>
          <w:iCs/>
        </w:rPr>
        <w:t xml:space="preserve"> </w:t>
      </w:r>
      <w:r>
        <w:rPr>
          <w:i/>
          <w:iCs/>
        </w:rPr>
        <w:t xml:space="preserve">Networks</w:t>
      </w:r>
      <w:r>
        <w:t xml:space="preserve">.</w:t>
      </w:r>
      <w:r>
        <w:t xml:space="preserve"> </w:t>
      </w:r>
      <w:hyperlink r:id="rId159">
        <w:r>
          <w:rPr>
            <w:rStyle w:val="Hyperlink"/>
          </w:rPr>
          <w:t xml:space="preserve">https://escholarship.org/uc/item/8000r5m5</w:t>
        </w:r>
      </w:hyperlink>
      <w:r>
        <w:t xml:space="preserve">.</w:t>
      </w:r>
    </w:p>
    <w:bookmarkEnd w:id="160"/>
    <w:bookmarkStart w:id="162" w:name="ref-CaseBerg01"/>
    <w:p>
      <w:pPr>
        <w:pStyle w:val="Bibliography"/>
      </w:pPr>
      <w:r>
        <w:t xml:space="preserve">Casella, George, and Roger Berger. 2002.</w:t>
      </w:r>
      <w:r>
        <w:t xml:space="preserve"> </w:t>
      </w:r>
      <w:r>
        <w:rPr>
          <w:i/>
          <w:iCs/>
        </w:rPr>
        <w:t xml:space="preserve">Statistical Inference</w:t>
      </w:r>
      <w:r>
        <w:t xml:space="preserve">. 2nd ed. Cengage Learning.</w:t>
      </w:r>
      <w:r>
        <w:t xml:space="preserve"> </w:t>
      </w:r>
      <w:hyperlink r:id="rId161">
        <w:r>
          <w:rPr>
            <w:rStyle w:val="Hyperlink"/>
          </w:rPr>
          <w:t xml:space="preserve">https://www.cengage.com/c/statistical-inference-2e-casella-berger/9780534243128/</w:t>
        </w:r>
      </w:hyperlink>
      <w:r>
        <w:t xml:space="preserve">.</w:t>
      </w:r>
    </w:p>
    <w:bookmarkEnd w:id="162"/>
    <w:bookmarkStart w:id="164" w:name="ref-CowlesMaryKathryn2013ABSW"/>
    <w:p>
      <w:pPr>
        <w:pStyle w:val="Bibliography"/>
      </w:pPr>
      <w:r>
        <w:t xml:space="preserve">Cowles, Mary Kathryn. 2013.</w:t>
      </w:r>
      <w:r>
        <w:t xml:space="preserve"> </w:t>
      </w:r>
      <w:r>
        <w:rPr>
          <w:i/>
          <w:iCs/>
        </w:rPr>
        <w:t xml:space="preserve">Applied Bayesian Statistics: With</w:t>
      </w:r>
      <w:r>
        <w:rPr>
          <w:i/>
          <w:iCs/>
        </w:rPr>
        <w:t xml:space="preserve"> </w:t>
      </w:r>
      <w:r>
        <w:rPr>
          <w:i/>
          <w:iCs/>
        </w:rPr>
        <w:t xml:space="preserve">R</w:t>
      </w:r>
      <w:r>
        <w:rPr>
          <w:i/>
          <w:iCs/>
        </w:rPr>
        <w:t xml:space="preserve"> </w:t>
      </w:r>
      <w:r>
        <w:rPr>
          <w:i/>
          <w:iCs/>
        </w:rPr>
        <w:t xml:space="preserve">and</w:t>
      </w:r>
      <w:r>
        <w:rPr>
          <w:i/>
          <w:iCs/>
        </w:rPr>
        <w:t xml:space="preserve"> </w:t>
      </w:r>
      <w:r>
        <w:rPr>
          <w:i/>
          <w:iCs/>
        </w:rPr>
        <w:t xml:space="preserve">OpenBUGS</w:t>
      </w:r>
      <w:r>
        <w:rPr>
          <w:i/>
          <w:iCs/>
        </w:rPr>
        <w:t xml:space="preserve"> </w:t>
      </w:r>
      <w:r>
        <w:rPr>
          <w:i/>
          <w:iCs/>
        </w:rPr>
        <w:t xml:space="preserve">Examples</w:t>
      </w:r>
      <w:r>
        <w:t xml:space="preserve">. Vol. 98. Springer Texts in Statistics. Springer Nature.</w:t>
      </w:r>
      <w:r>
        <w:t xml:space="preserve"> </w:t>
      </w:r>
      <w:hyperlink r:id="rId163">
        <w:r>
          <w:rPr>
            <w:rStyle w:val="Hyperlink"/>
          </w:rPr>
          <w:t xml:space="preserve">https://doi.org/10.1007/978-1-4614-5696-4</w:t>
        </w:r>
      </w:hyperlink>
      <w:r>
        <w:t xml:space="preserve">.</w:t>
      </w:r>
    </w:p>
    <w:bookmarkEnd w:id="164"/>
    <w:bookmarkStart w:id="166" w:name="ref-dobson4e"/>
    <w:p>
      <w:pPr>
        <w:pStyle w:val="Bibliography"/>
      </w:pPr>
      <w:r>
        <w:t xml:space="preserve">Dobson, Annette J, and Adrian G Barnett. 2018.</w:t>
      </w:r>
      <w:r>
        <w:t xml:space="preserve"> </w:t>
      </w:r>
      <w:r>
        <w:rPr>
          <w:i/>
          <w:iCs/>
        </w:rPr>
        <w:t xml:space="preserve">An Introduction to Generalized Linear Models</w:t>
      </w:r>
      <w:r>
        <w:t xml:space="preserve">. 4th ed. CRC press.</w:t>
      </w:r>
      <w:r>
        <w:t xml:space="preserve"> </w:t>
      </w:r>
      <w:hyperlink r:id="rId165">
        <w:r>
          <w:rPr>
            <w:rStyle w:val="Hyperlink"/>
          </w:rPr>
          <w:t xml:space="preserve">https://doi.org/10.1201/9781315182780</w:t>
        </w:r>
      </w:hyperlink>
      <w:r>
        <w:t xml:space="preserve">.</w:t>
      </w:r>
    </w:p>
    <w:bookmarkEnd w:id="166"/>
    <w:bookmarkStart w:id="168" w:name="ref-gelman2013bda"/>
    <w:p>
      <w:pPr>
        <w:pStyle w:val="Bibliography"/>
      </w:pPr>
      <w:r>
        <w:t xml:space="preserve">Gelman, Andrew, John B. Carlin, Hal S. Stern, David B. Dunson, Aki Vehtari, and Donald B. Rubin. 2013.</w:t>
      </w:r>
      <w:r>
        <w:t xml:space="preserve"> </w:t>
      </w:r>
      <w:r>
        <w:rPr>
          <w:i/>
          <w:iCs/>
        </w:rPr>
        <w:t xml:space="preserve">Bayesian Data Analysis</w:t>
      </w:r>
      <w:r>
        <w:t xml:space="preserve">. 3rd ed. Chapman &amp; Hall/CRC Texts in Statistical Science. CRC Press.</w:t>
      </w:r>
      <w:r>
        <w:t xml:space="preserve"> </w:t>
      </w:r>
      <w:hyperlink r:id="rId167">
        <w:r>
          <w:rPr>
            <w:rStyle w:val="Hyperlink"/>
          </w:rPr>
          <w:t xml:space="preserve">https://doi.org/10.1201/b16018</w:t>
        </w:r>
      </w:hyperlink>
      <w:r>
        <w:t xml:space="preserve">.</w:t>
      </w:r>
    </w:p>
    <w:bookmarkEnd w:id="168"/>
    <w:bookmarkStart w:id="169" w:name="ref-HobbsN.Thompson2015Bmas"/>
    <w:p>
      <w:pPr>
        <w:pStyle w:val="Bibliography"/>
      </w:pPr>
      <w:r>
        <w:t xml:space="preserve">Hobbs, N. Thompson, and Mevin B Hooten. 2015.</w:t>
      </w:r>
      <w:r>
        <w:t xml:space="preserve"> </w:t>
      </w:r>
      <w:r>
        <w:rPr>
          <w:i/>
          <w:iCs/>
        </w:rPr>
        <w:t xml:space="preserve">Bayesian Models: A Statistical Primer for Ecologists</w:t>
      </w:r>
      <w:r>
        <w:t xml:space="preserve">. STU - Student edition. Princeton University Press.</w:t>
      </w:r>
    </w:p>
    <w:bookmarkEnd w:id="169"/>
    <w:bookmarkStart w:id="170" w:name="ref-hosmer1989applied"/>
    <w:p>
      <w:pPr>
        <w:pStyle w:val="Bibliography"/>
      </w:pPr>
      <w:r>
        <w:t xml:space="preserve">Hosmer, David W., and Stanley Lemeshow. 1989.</w:t>
      </w:r>
      <w:r>
        <w:t xml:space="preserve"> </w:t>
      </w:r>
      <w:r>
        <w:rPr>
          <w:i/>
          <w:iCs/>
        </w:rPr>
        <w:t xml:space="preserve">Applied Logistic Regression</w:t>
      </w:r>
      <w:r>
        <w:t xml:space="preserve">. Wiley.</w:t>
      </w:r>
    </w:p>
    <w:bookmarkEnd w:id="170"/>
    <w:bookmarkStart w:id="172" w:name="ref-kery-bayes-pop"/>
    <w:p>
      <w:pPr>
        <w:pStyle w:val="Bibliography"/>
      </w:pPr>
      <w:r>
        <w:t xml:space="preserve">Kéry, Marc., Michael. Schaub, and Steven R. Beissinger. 2012.</w:t>
      </w:r>
      <w:r>
        <w:t xml:space="preserve"> </w:t>
      </w:r>
      <w:r>
        <w:rPr>
          <w:i/>
          <w:iCs/>
        </w:rPr>
        <w:t xml:space="preserve">Bayesian Population Analysis Using</w:t>
      </w:r>
      <w:r>
        <w:rPr>
          <w:i/>
          <w:iCs/>
        </w:rPr>
        <w:t xml:space="preserve"> </w:t>
      </w:r>
      <w:r>
        <w:rPr>
          <w:i/>
          <w:iCs/>
        </w:rPr>
        <w:t xml:space="preserve">WinBUGS</w:t>
      </w:r>
      <w:r>
        <w:rPr>
          <w:i/>
          <w:iCs/>
        </w:rPr>
        <w:t xml:space="preserve"> </w:t>
      </w:r>
      <w:r>
        <w:rPr>
          <w:i/>
          <w:iCs/>
        </w:rPr>
        <w:t xml:space="preserve">: A Hierarchical Perspective</w:t>
      </w:r>
      <w:r>
        <w:t xml:space="preserve">. 1st ed. Academic Press.</w:t>
      </w:r>
      <w:r>
        <w:t xml:space="preserve"> </w:t>
      </w:r>
      <w:hyperlink r:id="rId171">
        <w:r>
          <w:rPr>
            <w:rStyle w:val="Hyperlink"/>
          </w:rPr>
          <w:t xml:space="preserve">https://shop.elsevier.com/books/bayesian-population-analysis-using-winbugs/kery/978-0-12-387020-9</w:t>
        </w:r>
      </w:hyperlink>
      <w:r>
        <w:t xml:space="preserve">.</w:t>
      </w:r>
    </w:p>
    <w:bookmarkEnd w:id="172"/>
    <w:bookmarkStart w:id="173" w:name="ref-korner.bayes.ecology"/>
    <w:p>
      <w:pPr>
        <w:pStyle w:val="Bibliography"/>
      </w:pPr>
      <w:r>
        <w:t xml:space="preserve">Korner-Nievergelt, Fränzi, and Fränzi Korner-Nievergelt. 2015.</w:t>
      </w:r>
      <w:r>
        <w:t xml:space="preserve"> </w:t>
      </w:r>
      <w:r>
        <w:rPr>
          <w:i/>
          <w:iCs/>
        </w:rPr>
        <w:t xml:space="preserve">Bayesian Data Analysis in Ecology Using Linear Models with</w:t>
      </w:r>
      <w:r>
        <w:rPr>
          <w:i/>
          <w:iCs/>
        </w:rPr>
        <w:t xml:space="preserve"> </w:t>
      </w:r>
      <w:r>
        <w:rPr>
          <w:i/>
          <w:iCs/>
        </w:rPr>
        <w:t xml:space="preserve">R</w:t>
      </w:r>
      <w:r>
        <w:rPr>
          <w:i/>
          <w:iCs/>
        </w:rPr>
        <w:t xml:space="preserve">,</w:t>
      </w:r>
      <w:r>
        <w:rPr>
          <w:i/>
          <w:iCs/>
        </w:rPr>
        <w:t xml:space="preserve"> </w:t>
      </w:r>
      <w:r>
        <w:rPr>
          <w:i/>
          <w:iCs/>
        </w:rPr>
        <w:t xml:space="preserve">BUGS</w:t>
      </w:r>
      <w:r>
        <w:rPr>
          <w:i/>
          <w:iCs/>
        </w:rPr>
        <w:t xml:space="preserve">, and</w:t>
      </w:r>
      <w:r>
        <w:rPr>
          <w:i/>
          <w:iCs/>
        </w:rPr>
        <w:t xml:space="preserve"> </w:t>
      </w:r>
      <w:r>
        <w:rPr>
          <w:i/>
          <w:iCs/>
        </w:rPr>
        <w:t xml:space="preserve">Stan</w:t>
      </w:r>
      <w:r>
        <w:t xml:space="preserve">. 1st ed. Academic Press.</w:t>
      </w:r>
    </w:p>
    <w:bookmarkEnd w:id="173"/>
    <w:bookmarkStart w:id="174" w:name="ref-statrethink2e"/>
    <w:p>
      <w:pPr>
        <w:pStyle w:val="Bibliography"/>
      </w:pPr>
      <w:r>
        <w:t xml:space="preserve">McElreath, Richard. 2020.</w:t>
      </w:r>
      <w:r>
        <w:t xml:space="preserve"> </w:t>
      </w:r>
      <w:r>
        <w:rPr>
          <w:i/>
          <w:iCs/>
        </w:rPr>
        <w:t xml:space="preserve">Statistical Rethinking : A</w:t>
      </w:r>
      <w:r>
        <w:rPr>
          <w:i/>
          <w:iCs/>
        </w:rPr>
        <w:t xml:space="preserve"> </w:t>
      </w:r>
      <w:r>
        <w:rPr>
          <w:i/>
          <w:iCs/>
        </w:rPr>
        <w:t xml:space="preserve">Bayesian</w:t>
      </w:r>
      <w:r>
        <w:rPr>
          <w:i/>
          <w:iCs/>
        </w:rPr>
        <w:t xml:space="preserve"> </w:t>
      </w:r>
      <w:r>
        <w:rPr>
          <w:i/>
          <w:iCs/>
        </w:rPr>
        <w:t xml:space="preserve">Course with Examples in</w:t>
      </w:r>
      <w:r>
        <w:rPr>
          <w:i/>
          <w:iCs/>
        </w:rPr>
        <w:t xml:space="preserve"> </w:t>
      </w:r>
      <w:r>
        <w:rPr>
          <w:i/>
          <w:iCs/>
        </w:rPr>
        <w:t xml:space="preserve">R</w:t>
      </w:r>
      <w:r>
        <w:rPr>
          <w:i/>
          <w:iCs/>
        </w:rPr>
        <w:t xml:space="preserve"> </w:t>
      </w:r>
      <w:r>
        <w:rPr>
          <w:i/>
          <w:iCs/>
        </w:rPr>
        <w:t xml:space="preserve">and</w:t>
      </w:r>
      <w:r>
        <w:rPr>
          <w:i/>
          <w:iCs/>
        </w:rPr>
        <w:t xml:space="preserve"> </w:t>
      </w:r>
      <w:r>
        <w:rPr>
          <w:i/>
          <w:iCs/>
        </w:rPr>
        <w:t xml:space="preserve">Stan</w:t>
      </w:r>
      <w:r>
        <w:t xml:space="preserve">. Second edition. Chapman &amp; Hall/CRC Texts in Statistical Science Series. CRC Press.</w:t>
      </w:r>
    </w:p>
    <w:bookmarkEnd w:id="174"/>
    <w:bookmarkStart w:id="176" w:name="ref-rossbayes"/>
    <w:p>
      <w:pPr>
        <w:pStyle w:val="Bibliography"/>
      </w:pPr>
      <w:r>
        <w:t xml:space="preserve">Ross, Kevin. 2022.</w:t>
      </w:r>
      <w:r>
        <w:t xml:space="preserve"> </w:t>
      </w:r>
      <w:r>
        <w:rPr>
          <w:i/>
          <w:iCs/>
        </w:rPr>
        <w:t xml:space="preserve">An Introduction to Bayesian Reasoning and Methods</w:t>
      </w:r>
      <w:r>
        <w:t xml:space="preserve">. Online.</w:t>
      </w:r>
      <w:r>
        <w:t xml:space="preserve"> </w:t>
      </w:r>
      <w:hyperlink r:id="rId175">
        <w:r>
          <w:rPr>
            <w:rStyle w:val="Hyperlink"/>
          </w:rPr>
          <w:t xml:space="preserve">https://bookdown.org/kevin_davisross/bayesian-reasoning-and-methods/</w:t>
        </w:r>
      </w:hyperlink>
      <w:r>
        <w:t xml:space="preserve">.</w:t>
      </w:r>
    </w:p>
    <w:bookmarkEnd w:id="176"/>
    <w:bookmarkStart w:id="178" w:name="ref-venables2002modern"/>
    <w:p>
      <w:pPr>
        <w:pStyle w:val="Bibliography"/>
      </w:pPr>
      <w:r>
        <w:t xml:space="preserve">Venables, W. N., and B. D. Ripley. 2002.</w:t>
      </w:r>
      <w:r>
        <w:t xml:space="preserve"> </w:t>
      </w:r>
      <w:r>
        <w:rPr>
          <w:i/>
          <w:iCs/>
        </w:rPr>
        <w:t xml:space="preserve">Modern Applied Statistics with</w:t>
      </w:r>
      <w:r>
        <w:rPr>
          <w:i/>
          <w:iCs/>
        </w:rPr>
        <w:t xml:space="preserve"> </w:t>
      </w:r>
      <w:r>
        <w:rPr>
          <w:i/>
          <w:iCs/>
        </w:rPr>
        <w:t xml:space="preserve">S</w:t>
      </w:r>
      <w:r>
        <w:t xml:space="preserve">. 4th ed. Springer.</w:t>
      </w:r>
      <w:r>
        <w:t xml:space="preserve"> </w:t>
      </w:r>
      <w:hyperlink r:id="rId177">
        <w:r>
          <w:rPr>
            <w:rStyle w:val="Hyperlink"/>
          </w:rPr>
          <w:t xml:space="preserve">https://doi.org/10.1007/978-0-387-21706-2</w:t>
        </w:r>
      </w:hyperlink>
      <w:r>
        <w:t xml:space="preserve">.</w:t>
      </w:r>
    </w:p>
    <w:bookmarkEnd w:id="178"/>
    <w:bookmarkEnd w:id="179"/>
    <w:bookmarkEnd w:id="180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  <w:trackRevisions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numbering" Target="numbering.xml"/><Relationship Id="rId7" Type="http://schemas.openxmlformats.org/officeDocument/2006/relationships/styles" Target="styles.xml"/><Relationship Id="rId6" Type="http://schemas.openxmlformats.org/officeDocument/2006/relationships/settings" Target="settings.xml"/><Relationship Id="rId5" Type="http://schemas.openxmlformats.org/officeDocument/2006/relationships/webSettings" Target="webSettings.xml"/><Relationship Id="rId4" Type="http://schemas.openxmlformats.org/officeDocument/2006/relationships/fontTable" Target="fontTable.xml"/><Relationship Id="rId3" Type="http://schemas.openxmlformats.org/officeDocument/2006/relationships/theme" Target="theme/theme1.xml"/><Relationship Id="rId2" Type="http://schemas.openxmlformats.org/officeDocument/2006/relationships/footnotes" Target="footnotes.xml"/><Relationship Id="rId1" Type="http://schemas.openxmlformats.org/officeDocument/2006/relationships/comments" Target="comments.xml"/><Relationship Id="rId62" Type="http://schemas.openxmlformats.org/officeDocument/2006/relationships/image" Target="media/rId62.png"/><Relationship Id="rId123" Type="http://schemas.openxmlformats.org/officeDocument/2006/relationships/image" Target="media/rId123.png"/><Relationship Id="rId126" Type="http://schemas.openxmlformats.org/officeDocument/2006/relationships/image" Target="media/rId126.png"/><Relationship Id="rId79" Type="http://schemas.openxmlformats.org/officeDocument/2006/relationships/image" Target="media/rId79.png"/><Relationship Id="rId82" Type="http://schemas.openxmlformats.org/officeDocument/2006/relationships/image" Target="media/rId82.png"/><Relationship Id="rId114" Type="http://schemas.openxmlformats.org/officeDocument/2006/relationships/image" Target="media/rId114.png"/><Relationship Id="rId117" Type="http://schemas.openxmlformats.org/officeDocument/2006/relationships/image" Target="media/rId117.png"/><Relationship Id="rId47" Type="http://schemas.openxmlformats.org/officeDocument/2006/relationships/image" Target="media/rId47.png"/><Relationship Id="rId57" Type="http://schemas.openxmlformats.org/officeDocument/2006/relationships/image" Target="media/rId57.png"/><Relationship Id="rId132" Type="http://schemas.openxmlformats.org/officeDocument/2006/relationships/hyperlink" Target="bayesian-examples.qmd#exm-bayes-logistic" TargetMode="External"/><Relationship Id="rId42" Type="http://schemas.openxmlformats.org/officeDocument/2006/relationships/hyperlink" Target="bayesian-inference.qmd#exm-beta-bernoulli" TargetMode="External"/><Relationship Id="rId77" Type="http://schemas.openxmlformats.org/officeDocument/2006/relationships/hyperlink" Target="data/birthwt.csv" TargetMode="External"/><Relationship Id="rId10" Type="http://schemas.openxmlformats.org/officeDocument/2006/relationships/hyperlink" Target="estimation.qmd" TargetMode="External"/><Relationship Id="rId12" Type="http://schemas.openxmlformats.org/officeDocument/2006/relationships/hyperlink" Target="estimation.qmd#def-sampling-distribution" TargetMode="External"/><Relationship Id="rId175" Type="http://schemas.openxmlformats.org/officeDocument/2006/relationships/hyperlink" Target="https://bookdown.org/kevin_davisross/bayesian-reasoning-and-methods/" TargetMode="External"/><Relationship Id="rId151" Type="http://schemas.openxmlformats.org/officeDocument/2006/relationships/hyperlink" Target="https://catalog.ucdavis.edu/search/?q=BAX+442" TargetMode="External"/><Relationship Id="rId147" Type="http://schemas.openxmlformats.org/officeDocument/2006/relationships/hyperlink" Target="https://catalog.ucdavis.edu/search/?q=ECL+234" TargetMode="External"/><Relationship Id="rId148" Type="http://schemas.openxmlformats.org/officeDocument/2006/relationships/hyperlink" Target="https://catalog.ucdavis.edu/search/?q=PLS+207" TargetMode="External"/><Relationship Id="rId150" Type="http://schemas.openxmlformats.org/officeDocument/2006/relationships/hyperlink" Target="https://catalog.ucdavis.edu/search/?q=POL+280" TargetMode="External"/><Relationship Id="rId149" Type="http://schemas.openxmlformats.org/officeDocument/2006/relationships/hyperlink" Target="https://catalog.ucdavis.edu/search/?q=PSC+205H" TargetMode="External"/><Relationship Id="rId144" Type="http://schemas.openxmlformats.org/officeDocument/2006/relationships/hyperlink" Target="https://catalog.ucdavis.edu/search/?q=STA+015C" TargetMode="External"/><Relationship Id="rId145" Type="http://schemas.openxmlformats.org/officeDocument/2006/relationships/hyperlink" Target="https://catalog.ucdavis.edu/search/?q=STA+035C" TargetMode="External"/><Relationship Id="rId146" Type="http://schemas.openxmlformats.org/officeDocument/2006/relationships/hyperlink" Target="https://catalog.ucdavis.edu/search/?q=STA+145" TargetMode="External"/><Relationship Id="rId177" Type="http://schemas.openxmlformats.org/officeDocument/2006/relationships/hyperlink" Target="https://doi.org/10.1007/978-0-387-21706-2" TargetMode="External"/><Relationship Id="rId163" Type="http://schemas.openxmlformats.org/officeDocument/2006/relationships/hyperlink" Target="https://doi.org/10.1007/978-1-4614-5696-4" TargetMode="External"/><Relationship Id="rId165" Type="http://schemas.openxmlformats.org/officeDocument/2006/relationships/hyperlink" Target="https://doi.org/10.1201/9781315182780" TargetMode="External"/><Relationship Id="rId167" Type="http://schemas.openxmlformats.org/officeDocument/2006/relationships/hyperlink" Target="https://doi.org/10.1201/b16018" TargetMode="External"/><Relationship Id="rId159" Type="http://schemas.openxmlformats.org/officeDocument/2006/relationships/hyperlink" Target="https://escholarship.org/uc/item/8000r5m5" TargetMode="External"/><Relationship Id="rId155" Type="http://schemas.openxmlformats.org/officeDocument/2006/relationships/hyperlink" Target="https://github.com/rmcelreath/stat_rethinking_2024" TargetMode="External"/><Relationship Id="rId20" Type="http://schemas.openxmlformats.org/officeDocument/2006/relationships/hyperlink" Target="https://morrison-lab.github.io/pds/expectation.html#def-cond-pdf" TargetMode="External"/><Relationship Id="rId33" Type="http://schemas.openxmlformats.org/officeDocument/2006/relationships/hyperlink" Target="https://morrison-lab.github.io/pds/probability-basics.html#thm-bayes" TargetMode="External"/><Relationship Id="rId141" Type="http://schemas.openxmlformats.org/officeDocument/2006/relationships/hyperlink" Target="https://morrison-lab.github.io/rme/chapters/intro-multilevel-models.html" TargetMode="External"/><Relationship Id="rId171" Type="http://schemas.openxmlformats.org/officeDocument/2006/relationships/hyperlink" Target="https://shop.elsevier.com/books/bayesian-population-analysis-using-winbugs/kery/978-0-12-387020-9" TargetMode="External"/><Relationship Id="rId78" Type="http://schemas.openxmlformats.org/officeDocument/2006/relationships/hyperlink" Target="https://vincentarelbundock.github.io/Rdatasets/csv/MASS/birthwt.csv" TargetMode="External"/><Relationship Id="rId161" Type="http://schemas.openxmlformats.org/officeDocument/2006/relationships/hyperlink" Target="https://www.cengage.com/c/statistical-inference-2e-casella-berger/9780534243128/" TargetMode="External"/><Relationship Id="rId153" Type="http://schemas.openxmlformats.org/officeDocument/2006/relationships/hyperlink" Target="https://www.youtube.com/@rmcelreath/playlists" TargetMode="External"/><Relationship Id="rId156" Type="http://schemas.openxmlformats.org/officeDocument/2006/relationships/hyperlink" Target="https://www.youtube.com/playlist?list=PL3x6DOfs2NGhiIU3mxd_gUyqzmbLesmjh" TargetMode="External"/><Relationship Id="rId154" Type="http://schemas.openxmlformats.org/officeDocument/2006/relationships/hyperlink" Target="https://www.youtube.com/playlist?list=PLDcUM9US4XdNOlqSyhe38US8mFgmqzI14" TargetMode="External"/><Relationship Id="rId105" Type="http://schemas.openxmlformats.org/officeDocument/2006/relationships/hyperlink" Target="https://www.youtube.com/watch?v=JX_UyidsQNg" TargetMode="External"/><Relationship Id="rId142" Type="http://schemas.openxmlformats.org/officeDocument/2006/relationships/hyperlink" Target="https://www.youtube.com/watch?v=jh3RltVrQ-Q" TargetMode="External"/><Relationship Id="rId75" Type="http://schemas.openxmlformats.org/officeDocument/2006/relationships/hyperlink" Target="https://www.youtube.com/watch?v=pGVkCWlXnlg" TargetMode="External"/><Relationship Id="rId9" Type="http://schemas.openxmlformats.org/officeDocument/2006/relationships/hyperlink" Target="https://www.youtube.com/watch?v=ztbYkBPDOgU" TargetMode="External"/><Relationship Id="rId11" Type="http://schemas.openxmlformats.org/officeDocument/2006/relationships/hyperlink" Target="inference.qmd" TargetMode="External"/><Relationship Id="rId53" Type="http://schemas.openxmlformats.org/officeDocument/2006/relationships/hyperlink" Target="inference.qmd#def-confidence-interval" TargetMode="External"/><Relationship Id="rId34" Type="http://schemas.openxmlformats.org/officeDocument/2006/relationships/hyperlink" Target="intro-MLEs.qmd#def-lik" TargetMode="External"/><Relationship Id="rId95" Type="http://schemas.openxmlformats.org/officeDocument/2006/relationships/hyperlink" Target="intro-MLEs.qmd#def-mle" TargetMode="External"/></Relationships>
</file>

<file path=word/_rels/footnotes.xml.rels><?xml version='1.0' encoding='UTF-8' standalone='yes'?>
<Relationships xmlns="http://schemas.openxmlformats.org/package/2006/relationships"><Relationship Id="rId132" Type="http://schemas.openxmlformats.org/officeDocument/2006/relationships/hyperlink" Target="bayesian-examples.qmd#exm-bayes-logistic" TargetMode="External"/><Relationship Id="rId42" Type="http://schemas.openxmlformats.org/officeDocument/2006/relationships/hyperlink" Target="bayesian-inference.qmd#exm-beta-bernoulli" TargetMode="External"/><Relationship Id="rId77" Type="http://schemas.openxmlformats.org/officeDocument/2006/relationships/hyperlink" Target="data/birthwt.csv" TargetMode="External"/><Relationship Id="rId10" Type="http://schemas.openxmlformats.org/officeDocument/2006/relationships/hyperlink" Target="estimation.qmd" TargetMode="External"/><Relationship Id="rId12" Type="http://schemas.openxmlformats.org/officeDocument/2006/relationships/hyperlink" Target="estimation.qmd#def-sampling-distribution" TargetMode="External"/><Relationship Id="rId175" Type="http://schemas.openxmlformats.org/officeDocument/2006/relationships/hyperlink" Target="https://bookdown.org/kevin_davisross/bayesian-reasoning-and-methods/" TargetMode="External"/><Relationship Id="rId151" Type="http://schemas.openxmlformats.org/officeDocument/2006/relationships/hyperlink" Target="https://catalog.ucdavis.edu/search/?q=BAX+442" TargetMode="External"/><Relationship Id="rId147" Type="http://schemas.openxmlformats.org/officeDocument/2006/relationships/hyperlink" Target="https://catalog.ucdavis.edu/search/?q=ECL+234" TargetMode="External"/><Relationship Id="rId148" Type="http://schemas.openxmlformats.org/officeDocument/2006/relationships/hyperlink" Target="https://catalog.ucdavis.edu/search/?q=PLS+207" TargetMode="External"/><Relationship Id="rId150" Type="http://schemas.openxmlformats.org/officeDocument/2006/relationships/hyperlink" Target="https://catalog.ucdavis.edu/search/?q=POL+280" TargetMode="External"/><Relationship Id="rId149" Type="http://schemas.openxmlformats.org/officeDocument/2006/relationships/hyperlink" Target="https://catalog.ucdavis.edu/search/?q=PSC+205H" TargetMode="External"/><Relationship Id="rId144" Type="http://schemas.openxmlformats.org/officeDocument/2006/relationships/hyperlink" Target="https://catalog.ucdavis.edu/search/?q=STA+015C" TargetMode="External"/><Relationship Id="rId145" Type="http://schemas.openxmlformats.org/officeDocument/2006/relationships/hyperlink" Target="https://catalog.ucdavis.edu/search/?q=STA+035C" TargetMode="External"/><Relationship Id="rId146" Type="http://schemas.openxmlformats.org/officeDocument/2006/relationships/hyperlink" Target="https://catalog.ucdavis.edu/search/?q=STA+145" TargetMode="External"/><Relationship Id="rId177" Type="http://schemas.openxmlformats.org/officeDocument/2006/relationships/hyperlink" Target="https://doi.org/10.1007/978-0-387-21706-2" TargetMode="External"/><Relationship Id="rId163" Type="http://schemas.openxmlformats.org/officeDocument/2006/relationships/hyperlink" Target="https://doi.org/10.1007/978-1-4614-5696-4" TargetMode="External"/><Relationship Id="rId165" Type="http://schemas.openxmlformats.org/officeDocument/2006/relationships/hyperlink" Target="https://doi.org/10.1201/9781315182780" TargetMode="External"/><Relationship Id="rId167" Type="http://schemas.openxmlformats.org/officeDocument/2006/relationships/hyperlink" Target="https://doi.org/10.1201/b16018" TargetMode="External"/><Relationship Id="rId159" Type="http://schemas.openxmlformats.org/officeDocument/2006/relationships/hyperlink" Target="https://escholarship.org/uc/item/8000r5m5" TargetMode="External"/><Relationship Id="rId155" Type="http://schemas.openxmlformats.org/officeDocument/2006/relationships/hyperlink" Target="https://github.com/rmcelreath/stat_rethinking_2024" TargetMode="External"/><Relationship Id="rId20" Type="http://schemas.openxmlformats.org/officeDocument/2006/relationships/hyperlink" Target="https://morrison-lab.github.io/pds/expectation.html#def-cond-pdf" TargetMode="External"/><Relationship Id="rId33" Type="http://schemas.openxmlformats.org/officeDocument/2006/relationships/hyperlink" Target="https://morrison-lab.github.io/pds/probability-basics.html#thm-bayes" TargetMode="External"/><Relationship Id="rId141" Type="http://schemas.openxmlformats.org/officeDocument/2006/relationships/hyperlink" Target="https://morrison-lab.github.io/rme/chapters/intro-multilevel-models.html" TargetMode="External"/><Relationship Id="rId171" Type="http://schemas.openxmlformats.org/officeDocument/2006/relationships/hyperlink" Target="https://shop.elsevier.com/books/bayesian-population-analysis-using-winbugs/kery/978-0-12-387020-9" TargetMode="External"/><Relationship Id="rId78" Type="http://schemas.openxmlformats.org/officeDocument/2006/relationships/hyperlink" Target="https://vincentarelbundock.github.io/Rdatasets/csv/MASS/birthwt.csv" TargetMode="External"/><Relationship Id="rId161" Type="http://schemas.openxmlformats.org/officeDocument/2006/relationships/hyperlink" Target="https://www.cengage.com/c/statistical-inference-2e-casella-berger/9780534243128/" TargetMode="External"/><Relationship Id="rId153" Type="http://schemas.openxmlformats.org/officeDocument/2006/relationships/hyperlink" Target="https://www.youtube.com/@rmcelreath/playlists" TargetMode="External"/><Relationship Id="rId156" Type="http://schemas.openxmlformats.org/officeDocument/2006/relationships/hyperlink" Target="https://www.youtube.com/playlist?list=PL3x6DOfs2NGhiIU3mxd_gUyqzmbLesmjh" TargetMode="External"/><Relationship Id="rId154" Type="http://schemas.openxmlformats.org/officeDocument/2006/relationships/hyperlink" Target="https://www.youtube.com/playlist?list=PLDcUM9US4XdNOlqSyhe38US8mFgmqzI14" TargetMode="External"/><Relationship Id="rId105" Type="http://schemas.openxmlformats.org/officeDocument/2006/relationships/hyperlink" Target="https://www.youtube.com/watch?v=JX_UyidsQNg" TargetMode="External"/><Relationship Id="rId142" Type="http://schemas.openxmlformats.org/officeDocument/2006/relationships/hyperlink" Target="https://www.youtube.com/watch?v=jh3RltVrQ-Q" TargetMode="External"/><Relationship Id="rId75" Type="http://schemas.openxmlformats.org/officeDocument/2006/relationships/hyperlink" Target="https://www.youtube.com/watch?v=pGVkCWlXnlg" TargetMode="External"/><Relationship Id="rId9" Type="http://schemas.openxmlformats.org/officeDocument/2006/relationships/hyperlink" Target="https://www.youtube.com/watch?v=ztbYkBPDOgU" TargetMode="External"/><Relationship Id="rId11" Type="http://schemas.openxmlformats.org/officeDocument/2006/relationships/hyperlink" Target="inference.qmd" TargetMode="External"/><Relationship Id="rId53" Type="http://schemas.openxmlformats.org/officeDocument/2006/relationships/hyperlink" Target="inference.qmd#def-confidence-interval" TargetMode="External"/><Relationship Id="rId34" Type="http://schemas.openxmlformats.org/officeDocument/2006/relationships/hyperlink" Target="intro-MLEs.qmd#def-lik" TargetMode="External"/><Relationship Id="rId95" Type="http://schemas.openxmlformats.org/officeDocument/2006/relationships/hyperlink" Target="intro-MLEs.qmd#def-mle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Bayesian Inference</dc:title>
  <dc:creator/>
  <cp:keywords/>
  <dcterms:created xsi:type="dcterms:W3CDTF">2026-10-15T05:44:24Z</dcterms:created>
  <dcterms:modified xsi:type="dcterms:W3CDTF">2026-10-15T05:44:24Z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2026-10-14 22:35:51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4</vt:lpwstr>
  </property>
  <property fmtid="{D5CDD505-2E9C-101B-9397-08002B2CF9AE}" pid="16" name="resources">
    <vt:lpwstr/>
  </property>
  <property fmtid="{D5CDD505-2E9C-101B-9397-08002B2CF9AE}" pid="17" name="toc-title">
    <vt:lpwstr>Table of contents</vt:lpwstr>
  </property>
</Properties>
</file>