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8.png" ContentType="image/png"/>
  <Override PartName="/word/media/rId180.png" ContentType="image/png"/>
  <Override PartName="/word/media/rId239.png" ContentType="image/png"/>
  <Override PartName="/word/media/rId100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01:22:59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3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7"/>
    <w:bookmarkStart w:id="28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8"/>
    <w:bookmarkStart w:id="31" w:name="def-generalization-error"/>
    <w:p>
      <w:pPr>
        <w:pStyle w:val="BodyText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Start w:id="32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2"/>
    <w:bookmarkStart w:id="34" w:name="def-held-out-set"/>
    <w:p>
      <w:pPr>
        <w:pStyle w:val="BodyText"/>
      </w:pPr>
      <w:r>
        <w:rPr>
          <w:b/>
          <w:bCs/>
        </w:rPr>
        <w:t xml:space="preserve">Definition 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5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5"/>
    <w:bookmarkStart w:id="38" w:name="def-prediction-rmse"/>
    <w:p>
      <w:pPr>
        <w:pStyle w:val="BodyText"/>
      </w:pPr>
      <w:r>
        <w:rPr>
          <w:b/>
          <w:bCs/>
        </w:rPr>
        <w:t xml:space="preserve">Definition 10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7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def-training-mse"/>
    <w:p>
      <w:pPr>
        <w:pStyle w:val="FirstParagraph"/>
      </w:pPr>
      <w:r>
        <w:rPr>
          <w:b/>
          <w:bCs/>
        </w:rPr>
        <w:t xml:space="preserve">Definition 11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2"/>
    <w:bookmarkEnd w:id="43"/>
    <w:bookmarkStart w:id="48" w:name="overfitting"/>
    <w:p>
      <w:pPr>
        <w:pStyle w:val="Heading2"/>
      </w:pPr>
      <w:r>
        <w:t xml:space="preserve">3 Overfitting</w:t>
      </w:r>
    </w:p>
    <w:bookmarkStart w:id="4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4"/>
    <w:bookmarkStart w:id="4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5"/>
    <w:bookmarkStart w:id="46" w:name="def-overfitting"/>
    <w:p>
      <w:pPr>
        <w:pStyle w:val="FirstParagraph"/>
      </w:pPr>
      <w:r>
        <w:rPr>
          <w:b/>
          <w:bCs/>
        </w:rPr>
        <w:t xml:space="preserve">Definition 12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6"/>
    <w:bookmarkStart w:id="47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7"/>
    <w:bookmarkEnd w:id="48"/>
    <w:bookmarkStart w:id="105" w:name="sec-generalization-error"/>
    <w:p>
      <w:pPr>
        <w:pStyle w:val="Heading2"/>
      </w:pPr>
      <w:r>
        <w:t xml:space="preserve">4 Generalization error</w:t>
      </w:r>
    </w:p>
    <w:bookmarkStart w:id="4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9"/>
    <w:bookmarkStart w:id="5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0"/>
    <w:bookmarkStart w:id="52" w:name="def-expected-generalization-error"/>
    <w:p>
      <w:pPr>
        <w:pStyle w:val="FirstParagraph"/>
      </w:pPr>
      <w:r>
        <w:rPr>
          <w:b/>
          <w:bCs/>
        </w:rPr>
        <w:t xml:space="preserve">Definition 13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3"/>
    <w:bookmarkStart w:id="55" w:name="def-mean-function"/>
    <w:p>
      <w:pPr>
        <w:pStyle w:val="BodyText"/>
      </w:pPr>
      <w:r>
        <w:rPr>
          <w:b/>
          <w:bCs/>
        </w:rPr>
        <w:t xml:space="preserve">Definition 14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4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7" w:name="def-epe"/>
    <w:p>
      <w:pPr>
        <w:pStyle w:val="FirstParagraph"/>
      </w:pPr>
      <w:r>
        <w:rPr>
          <w:b/>
          <w:bCs/>
        </w:rPr>
        <w:t xml:space="preserve">Definition 15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9"/>
    <w:bookmarkStart w:id="6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requires.</w:t>
      </w:r>
    </w:p>
    <w:bookmarkEnd w:id="61"/>
    <w:bookmarkStart w:id="63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5" w:name="def-average-fit"/>
    <w:p>
      <w:pPr>
        <w:pStyle w:val="BodyText"/>
      </w:pPr>
      <w:r>
        <w:rPr>
          <w:b/>
          <w:bCs/>
        </w:rPr>
        <w:t xml:space="preserve">Definition 16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4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6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9" w:name="def-prediction-bias"/>
    <w:p>
      <w:pPr>
        <w:pStyle w:val="FirstParagraph"/>
      </w:pPr>
      <w:r>
        <w:rPr>
          <w:b/>
          <w:bCs/>
        </w:rPr>
        <w:t xml:space="preserve">Definition 17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0"/>
    <w:bookmarkStart w:id="7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1"/>
    <w:bookmarkStart w:id="7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2"/>
    <w:bookmarkStart w:id="7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3"/>
    <w:bookmarkStart w:id="7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7"/>
    <w:bookmarkStart w:id="7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8"/>
    <w:bookmarkStart w:id="8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1"/>
    <w:bookmarkStart w:id="8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4" w:name="def-irreducible-error"/>
    <w:p>
      <w:pPr>
        <w:pStyle w:val="FirstParagraph"/>
      </w:pPr>
      <w:r>
        <w:rPr>
          <w:b/>
          <w:bCs/>
        </w:rPr>
        <w:t xml:space="preserve">Definition 18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7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6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7"/>
    <w:bookmarkStart w:id="89" w:name="def-flexibility"/>
    <w:p>
      <w:pPr>
        <w:pStyle w:val="BodyText"/>
      </w:pPr>
      <w:r>
        <w:rPr>
          <w:b/>
          <w:bCs/>
        </w:rPr>
        <w:t xml:space="preserve">Definition 19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8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8"/>
    </w:p>
    <w:bookmarkEnd w:id="89"/>
    <w:bookmarkStart w:id="90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0"/>
    <w:bookmarkStart w:id="91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1"/>
    <w:bookmarkStart w:id="93" w:name="def-bias-variance-tradeoff"/>
    <w:p>
      <w:pPr>
        <w:pStyle w:val="BodyText"/>
      </w:pPr>
      <w:r>
        <w:rPr>
          <w:b/>
          <w:bCs/>
        </w:rPr>
        <w:t xml:space="preserve">Definition 20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2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52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09" w:name="def-data-splits"/>
    <w:p>
      <w:pPr>
        <w:pStyle w:val="BodyText"/>
      </w:pPr>
      <w:r>
        <w:rPr>
          <w:b/>
          <w:bCs/>
        </w:rPr>
        <w:t xml:space="preserve">Definition 21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22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error"/>
    <w:p>
      <w:pPr>
        <w:pStyle w:val="FirstParagraph"/>
      </w:pPr>
      <w:r>
        <w:rPr>
          <w:b/>
          <w:bCs/>
        </w:rPr>
        <w:t xml:space="preserve">Definition 24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def-test-error"/>
    <w:p>
      <w:pPr>
        <w:pStyle w:val="FirstParagraph"/>
      </w:pPr>
      <w:r>
        <w:rPr>
          <w:b/>
          <w:bCs/>
        </w:rPr>
        <w:t xml:space="preserve">Definition 27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7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7"/>
    <w:bookmarkStart w:id="128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8"/>
    <w:bookmarkStart w:id="151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1"/>
    <w:bookmarkEnd w:id="152"/>
    <w:bookmarkStart w:id="18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3"/>
    <w:bookmarkStart w:id="15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4"/>
    <w:bookmarkStart w:id="156" w:name="def-folds"/>
    <w:p>
      <w:pPr>
        <w:pStyle w:val="FirstParagraph"/>
      </w:pPr>
      <w:r>
        <w:rPr>
          <w:b/>
          <w:bCs/>
        </w:rPr>
        <w:t xml:space="preserve">Definition 28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7"/>
    <w:bookmarkStart w:id="159" w:name="def-fold-size"/>
    <w:p>
      <w:pPr>
        <w:pStyle w:val="BodyText"/>
      </w:pPr>
      <w:r>
        <w:rPr>
          <w:b/>
          <w:bCs/>
        </w:rPr>
        <w:t xml:space="preserve">Definition 29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1" w:name="def-fold-assignment"/>
    <w:p>
      <w:pPr>
        <w:pStyle w:val="FirstParagraph"/>
      </w:pPr>
      <w:r>
        <w:rPr>
          <w:b/>
          <w:bCs/>
        </w:rPr>
        <w:t xml:space="preserve">Definition 30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2"/>
    <w:bookmarkStart w:id="164" w:name="def-fold-out-rule"/>
    <w:p>
      <w:pPr>
        <w:pStyle w:val="BodyText"/>
      </w:pPr>
      <w:r>
        <w:rPr>
          <w:b/>
          <w:bCs/>
        </w:rPr>
        <w:t xml:space="preserve">Definition 31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5"/>
    <w:bookmarkStart w:id="166" w:name="def-kfold"/>
    <w:p>
      <w:pPr>
        <w:pStyle w:val="BodyText"/>
      </w:pPr>
      <w:r>
        <w:rPr>
          <w:b/>
          <w:bCs/>
        </w:rPr>
        <w:t xml:space="preserve">Definition 32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6"/>
    <w:bookmarkStart w:id="167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7"/>
    <w:bookmarkStart w:id="169" w:name="def-cv-estimate"/>
    <w:p>
      <w:pPr>
        <w:pStyle w:val="BodyText"/>
      </w:pPr>
      <w:r>
        <w:rPr>
          <w:b/>
          <w:bCs/>
        </w:rPr>
        <w:t xml:space="preserve">Definition 33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6" w:name="def-fold-mse"/>
    <w:p>
      <w:pPr>
        <w:pStyle w:val="BodyText"/>
      </w:pPr>
      <w:r>
        <w:rPr>
          <w:b/>
          <w:bCs/>
        </w:rPr>
        <w:t xml:space="preserve">Definition 34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5"/>
    </w:p>
    <w:bookmarkEnd w:id="176"/>
    <w:bookmarkStart w:id="177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7"/>
    <w:bookmarkStart w:id="178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8"/>
    <w:bookmarkStart w:id="179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9"/>
    <w:bookmarkStart w:id="184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4"/>
    <w:bookmarkStart w:id="187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7"/>
    <w:bookmarkEnd w:id="188"/>
    <w:bookmarkStart w:id="215" w:name="sec-loocv"/>
    <w:p>
      <w:pPr>
        <w:pStyle w:val="Heading2"/>
      </w:pPr>
      <w:r>
        <w:t xml:space="preserve">7 Leave-one-out cross-validation</w:t>
      </w:r>
    </w:p>
    <w:bookmarkStart w:id="18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9"/>
    <w:bookmarkStart w:id="19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0"/>
    <w:bookmarkStart w:id="192" w:name="def-loocv"/>
    <w:p>
      <w:pPr>
        <w:pStyle w:val="FirstParagraph"/>
      </w:pPr>
      <w:r>
        <w:rPr>
          <w:b/>
          <w:bCs/>
        </w:rPr>
        <w:t xml:space="preserve">Definition 35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2"/>
    <w:bookmarkStart w:id="19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5" w:name="def-term-vector"/>
    <w:p>
      <w:pPr>
        <w:pStyle w:val="FirstParagraph"/>
      </w:pPr>
      <w:r>
        <w:rPr>
          <w:b/>
          <w:bCs/>
        </w:rPr>
        <w:t xml:space="preserve">Definition 36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4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7"/>
    <w:bookmarkStart w:id="199" w:name="def-cross-product-matrix"/>
    <w:p>
      <w:pPr>
        <w:pStyle w:val="BodyText"/>
      </w:pPr>
      <w:r>
        <w:rPr>
          <w:b/>
          <w:bCs/>
        </w:rPr>
        <w:t xml:space="preserve">Definition 37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8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bookmarkStart w:id="201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01"/>
    <w:bookmarkStart w:id="204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4"/>
    <w:bookmarkStart w:id="207" w:name="def-leverage"/>
    <w:p>
      <w:pPr>
        <w:pStyle w:val="BodyText"/>
      </w:pPr>
      <w:r>
        <w:rPr>
          <w:b/>
          <w:bCs/>
        </w:rPr>
        <w:t xml:space="preserve">Definition 38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6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9"/>
    <w:bookmarkStart w:id="21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0"/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2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2"/>
    <w:bookmarkStart w:id="21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3"/>
    <w:bookmarkStart w:id="214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4"/>
    <w:bookmarkEnd w:id="215"/>
    <w:bookmarkStart w:id="244" w:name="sec-cv-model-choice"/>
    <w:p>
      <w:pPr>
        <w:pStyle w:val="Heading2"/>
      </w:pPr>
      <w:r>
        <w:t xml:space="preserve">8 Choosing a model by cross-validation</w:t>
      </w:r>
    </w:p>
    <w:bookmarkStart w:id="217" w:name="def-cv-estimate-indexed"/>
    <w:p>
      <w:pPr>
        <w:pStyle w:val="FirstParagraph"/>
      </w:pPr>
      <w:r>
        <w:rPr>
          <w:b/>
          <w:bCs/>
        </w:rPr>
        <w:t xml:space="preserve">Definition 39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choice"/>
    <w:p>
      <w:pPr>
        <w:pStyle w:val="FirstParagraph"/>
      </w:pPr>
      <w:r>
        <w:rPr>
          <w:b/>
          <w:bCs/>
        </w:rPr>
        <w:t xml:space="preserve">Definition 40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nested-cv"/>
    <w:p>
      <w:pPr>
        <w:pStyle w:val="FirstParagraph"/>
      </w:pPr>
      <w:r>
        <w:rPr>
          <w:b/>
          <w:bCs/>
        </w:rPr>
        <w:t xml:space="preserve">Definition 41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2"/>
    <w:bookmarkStart w:id="223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3"/>
    <w:bookmarkStart w:id="226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6"/>
    <w:bookmarkStart w:id="229" w:name="def-cv-se"/>
    <w:p>
      <w:pPr>
        <w:pStyle w:val="BodyText"/>
      </w:pPr>
      <w:r>
        <w:rPr>
          <w:b/>
          <w:bCs/>
        </w:rPr>
        <w:t xml:space="preserve">Definition 42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30"/>
    <w:bookmarkStart w:id="232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2"/>
    <w:bookmarkStart w:id="234" w:name="def-fold-mse-indexed"/>
    <w:p>
      <w:pPr>
        <w:pStyle w:val="BodyText"/>
      </w:pPr>
      <w:r>
        <w:rPr>
          <w:b/>
          <w:bCs/>
        </w:rPr>
        <w:t xml:space="preserve">Definition 43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cv-se-indexed"/>
    <w:p>
      <w:pPr>
        <w:pStyle w:val="FirstParagraph"/>
      </w:pPr>
      <w:r>
        <w:rPr>
          <w:b/>
          <w:bCs/>
        </w:rPr>
        <w:t xml:space="preserve">Definition 44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one-se-rule"/>
    <w:p>
      <w:pPr>
        <w:pStyle w:val="FirstParagraph"/>
      </w:pPr>
      <w:r>
        <w:rPr>
          <w:b/>
          <w:bCs/>
        </w:rPr>
        <w:t xml:space="preserve">Definition 45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9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8" Target="media/rId148.png" /><Relationship Type="http://schemas.openxmlformats.org/officeDocument/2006/relationships/image" Id="rId180" Target="media/rId180.png" /><Relationship Type="http://schemas.openxmlformats.org/officeDocument/2006/relationships/image" Id="rId239" Target="media/rId239.png" /><Relationship Type="http://schemas.openxmlformats.org/officeDocument/2006/relationships/image" Id="rId100" Target="media/rId100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hyperlink" Id="rId205" Target="correlation-regression.qmd#def-ols" TargetMode="External" /><Relationship Type="http://schemas.openxmlformats.org/officeDocument/2006/relationships/hyperlink" Id="rId196" Target="correlation-regression.qmd#def-slr-covariate-vector" TargetMode="External" /><Relationship Type="http://schemas.openxmlformats.org/officeDocument/2006/relationships/hyperlink" Id="rId208" Target="correlation-regression.qmd#thm-ols-slr-vector" TargetMode="External" /><Relationship Type="http://schemas.openxmlformats.org/officeDocument/2006/relationships/hyperlink" Id="rId231" Target="estimation.qmd#def-SE" TargetMode="External" /><Relationship Type="http://schemas.openxmlformats.org/officeDocument/2006/relationships/hyperlink" Id="rId67" Target="estimation.qmd#def-bias" TargetMode="External" /><Relationship Type="http://schemas.openxmlformats.org/officeDocument/2006/relationships/hyperlink" Id="rId227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26" Target="https://morrison-lab.github.io/lds/chapters/big-ideas.html#def-test-set" TargetMode="External" /><Relationship Type="http://schemas.openxmlformats.org/officeDocument/2006/relationships/hyperlink" Id="rId124" Target="https://morrison-lab.github.io/lds/chapters/big-ideas.html#def-training-set" TargetMode="External" /><Relationship Type="http://schemas.openxmlformats.org/officeDocument/2006/relationships/hyperlink" Id="rId125" Target="https://morrison-lab.github.io/lds/chapters/big-ideas.html#def-validation-set" TargetMode="External" /><Relationship Type="http://schemas.openxmlformats.org/officeDocument/2006/relationships/hyperlink" Id="rId86" Target="https://morrison-lab.github.io/pds/expectation.html#def-loss-fun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60" Target="https://morrison-lab.github.io/pds/expectation.html#thm-lie" TargetMode="External" /><Relationship Type="http://schemas.openxmlformats.org/officeDocument/2006/relationships/hyperlink" Id="rId74" Target="https://morrison-lab.github.io/pds/expectation.html#thm-linearity-expectation" TargetMode="External" /><Relationship Type="http://schemas.openxmlformats.org/officeDocument/2006/relationships/hyperlink" Id="rId79" Target="https://morrison-lab.github.io/pds/variance-covariance.html#def-variance" TargetMode="External" /><Relationship Type="http://schemas.openxmlformats.org/officeDocument/2006/relationships/hyperlink" Id="rId75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200" Target="https://www.gastonsanchez.com/matrix4sl/cross-products.html#cross-products" TargetMode="External" /><Relationship Type="http://schemas.openxmlformats.org/officeDocument/2006/relationships/hyperlink" Id="rId3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9" Target="prediction.qmd#def-prediction-error" TargetMode="External" /><Relationship Type="http://schemas.openxmlformats.org/officeDocument/2006/relationships/hyperlink" Id="rId36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5" Target="correlation-regression.qmd#def-ols" TargetMode="External" /><Relationship Type="http://schemas.openxmlformats.org/officeDocument/2006/relationships/hyperlink" Id="rId196" Target="correlation-regression.qmd#def-slr-covariate-vector" TargetMode="External" /><Relationship Type="http://schemas.openxmlformats.org/officeDocument/2006/relationships/hyperlink" Id="rId208" Target="correlation-regression.qmd#thm-ols-slr-vector" TargetMode="External" /><Relationship Type="http://schemas.openxmlformats.org/officeDocument/2006/relationships/hyperlink" Id="rId231" Target="estimation.qmd#def-SE" TargetMode="External" /><Relationship Type="http://schemas.openxmlformats.org/officeDocument/2006/relationships/hyperlink" Id="rId67" Target="estimation.qmd#def-bias" TargetMode="External" /><Relationship Type="http://schemas.openxmlformats.org/officeDocument/2006/relationships/hyperlink" Id="rId227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26" Target="https://morrison-lab.github.io/lds/chapters/big-ideas.html#def-test-set" TargetMode="External" /><Relationship Type="http://schemas.openxmlformats.org/officeDocument/2006/relationships/hyperlink" Id="rId124" Target="https://morrison-lab.github.io/lds/chapters/big-ideas.html#def-training-set" TargetMode="External" /><Relationship Type="http://schemas.openxmlformats.org/officeDocument/2006/relationships/hyperlink" Id="rId125" Target="https://morrison-lab.github.io/lds/chapters/big-ideas.html#def-validation-set" TargetMode="External" /><Relationship Type="http://schemas.openxmlformats.org/officeDocument/2006/relationships/hyperlink" Id="rId86" Target="https://morrison-lab.github.io/pds/expectation.html#def-loss-fun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60" Target="https://morrison-lab.github.io/pds/expectation.html#thm-lie" TargetMode="External" /><Relationship Type="http://schemas.openxmlformats.org/officeDocument/2006/relationships/hyperlink" Id="rId74" Target="https://morrison-lab.github.io/pds/expectation.html#thm-linearity-expectation" TargetMode="External" /><Relationship Type="http://schemas.openxmlformats.org/officeDocument/2006/relationships/hyperlink" Id="rId79" Target="https://morrison-lab.github.io/pds/variance-covariance.html#def-variance" TargetMode="External" /><Relationship Type="http://schemas.openxmlformats.org/officeDocument/2006/relationships/hyperlink" Id="rId75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200" Target="https://www.gastonsanchez.com/matrix4sl/cross-products.html#cross-products" TargetMode="External" /><Relationship Type="http://schemas.openxmlformats.org/officeDocument/2006/relationships/hyperlink" Id="rId3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9" Target="prediction.qmd#def-prediction-error" TargetMode="External" /><Relationship Type="http://schemas.openxmlformats.org/officeDocument/2006/relationships/hyperlink" Id="rId36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2026-10-16T08:37:06Z</dcterms:created>
  <dcterms:modified xsi:type="dcterms:W3CDTF">2026-10-16T08:37:06Z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