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05:06:08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05:13:34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1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del w:id="3" w:author="PR Preview" w:date="2026-01-01T00:00:00Z">
        <w:r>
          <w:delText xml:space="preserve">The subscript names the observation, a member of a family of losses,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and the parentheses hold the fitted model the loss is evaluated at.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index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names the new observation</w:delText>
        </w:r>
      </w:del>
      <w:del w:id="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so</w:delText>
        </w:r>
      </w:del>
      <w:del w:id="1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When the rule is clear from context, we write</w:delText>
        </w:r>
      </w:del>
      <w:del w:id="1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23" w:author="PR Preview" w:date="2026-01-01T00:00:00Z">
        <w:r>
          <w:delText xml:space="preserve">.</w:delText>
        </w:r>
      </w:del>
    </w:p>
    <w:p>
      <w:pPr>
        <w:pStyle w:val="FirstParagraph"/>
      </w:pPr>
      <w:ins w:id="24" w:author="PR Preview" w:date="2026-01-01T00:00:00Z">
        <w:r>
          <w:t xml:space="preserve">The subscript names the observation, a member of a family of losses,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 the parentheses hold the fitted model the loss is evaluated at.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index</w:t>
        </w:r>
      </w:ins>
      <w:ins w:id="29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names the new observation</w:t>
        </w:r>
      </w:ins>
      <w:ins w:id="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so</w:t>
        </w:r>
      </w:ins>
      <w:ins w:id="3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When the</w:t>
        </w:r>
      </w:ins>
      <w:ins w:id="40" w:author="PR Preview" w:date="2026-01-01T00:00:00Z">
        <w:r>
          <w:t xml:space="preserve"> </w:t>
        </w:r>
      </w:ins>
      <w:hyperlink w:anchor="def-fitted-model">
        <w:ins w:id="4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clear from context, we write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for</w:t>
        </w:r>
      </w:ins>
      <w:ins w:id="4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48" w:author="PR Preview" w:date="2026-01-01T00:00:00Z">
        <w:r>
          <w:t xml:space="preserve">.</w:t>
        </w:r>
      </w:ins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5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4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5"/>
    <w:bookmarkStart w:id="87" w:name="exm-empirical-risk"/>
    <w:p>
      <w:pPr>
        <w:pStyle w:val="BodyText"/>
      </w:pPr>
      <w:r>
        <w:rPr>
          <w:b/>
          <w:bCs/>
        </w:rPr>
        <w:t xml:space="preserve">Example 14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6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7"/>
    <w:bookmarkStart w:id="89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0"/>
    <w:bookmarkEnd w:id="91"/>
    <w:bookmarkStart w:id="96" w:name="overfitting"/>
    <w:p>
      <w:pPr>
        <w:pStyle w:val="Heading2"/>
      </w:pPr>
      <w:r>
        <w:t xml:space="preserve">3 Overfitting</w:t>
      </w:r>
    </w:p>
    <w:bookmarkStart w:id="9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2"/>
    <w:bookmarkStart w:id="9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3"/>
    <w:bookmarkStart w:id="94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4"/>
    <w:bookmarkStart w:id="95" w:name="exm-overfitting-polynomial-cars"/>
    <w:p>
      <w:pPr>
        <w:pStyle w:val="BodyText"/>
      </w:pPr>
      <w:r>
        <w:rPr>
          <w:b/>
          <w:bCs/>
        </w:rPr>
        <w:t xml:space="preserve">Example 15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5"/>
    <w:bookmarkEnd w:id="96"/>
    <w:bookmarkStart w:id="192" w:name="sec-generalization-error"/>
    <w:p>
      <w:pPr>
        <w:pStyle w:val="Heading2"/>
      </w:pPr>
      <w:r>
        <w:t xml:space="preserve">4 Generalization error</w:t>
      </w:r>
    </w:p>
    <w:bookmarkStart w:id="9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7"/>
    <w:bookmarkStart w:id="99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del w:id="49" w:author="PR Preview" w:date="2026-01-01T00:00:00Z">
        <w:r>
          <w:delText xml:space="preserve">Average the loss over the distribution of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1" w:author="PR Preview" w:date="2026-01-01T00:00:00Z">
        <w:r>
          <w:delText xml:space="preserve">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with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5" w:author="PR Preview" w:date="2026-01-01T00:00:00Z">
        <w:r>
          <w:delText xml:space="preserve">, and so the rule</w:delText>
        </w:r>
      </w:del>
      <w:del w:id="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7" w:author="PR Preview" w:date="2026-01-01T00:00:00Z">
        <w:r>
          <w:delText xml:space="preserve">, held fixed:</w:delText>
        </w:r>
      </w:del>
    </w:p>
    <w:p>
      <w:pPr>
        <w:numPr>
          <w:ilvl w:val="0"/>
          <w:numId w:val="1006"/>
        </w:numPr>
      </w:pPr>
      <w:ins w:id="58" w:author="PR Preview" w:date="2026-01-01T00:00:00Z">
        <w:r>
          <w:t xml:space="preserve">Average the loss over the distribution of</w:t>
        </w:r>
      </w:ins>
      <w:ins w:id="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with</w:t>
        </w:r>
      </w:ins>
      <w:ins w:id="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4" w:author="PR Preview" w:date="2026-01-01T00:00:00Z">
        <w:r>
          <w:t xml:space="preserve">, and so the</w:t>
        </w:r>
      </w:ins>
      <w:ins w:id="65" w:author="PR Preview" w:date="2026-01-01T00:00:00Z">
        <w:r>
          <w:t xml:space="preserve"> </w:t>
        </w:r>
      </w:ins>
      <w:hyperlink w:anchor="def-fitted-model">
        <w:ins w:id="6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6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8" w:author="PR Preview" w:date="2026-01-01T00:00:00Z">
        <w:r>
          <w:t xml:space="preserve">, held fixed: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del w:id="69" w:author="PR Preview" w:date="2026-01-01T00:00:00Z">
        <w:r>
          <w:delText xml:space="preserve">The rule</w:delText>
        </w:r>
      </w:del>
      <w:del w:id="7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 known, because we fitted it.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The joint distribution of</w:delText>
        </w:r>
      </w:del>
      <w:del w:id="7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is unknown,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so the expectation cannot be computed.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If we knew that distribution,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we would not need data to</w:delText>
        </w:r>
      </w:del>
      <w:del w:id="84" w:author="PR Preview" w:date="2026-01-01T00:00:00Z">
        <w:r>
          <w:delText xml:space="preserve"> </w:delText>
        </w:r>
      </w:del>
      <w:hyperlink r:id="rId98">
        <w:del w:id="85" w:author="PR Preview" w:date="2026-01-01T00:00:00Z">
          <w:r>
            <w:rPr>
              <w:rStyle w:val="Hyperlink"/>
            </w:rPr>
            <w:delText xml:space="preserve">estimate</w:delText>
          </w:r>
        </w:del>
      </w:hyperlink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the</w:delText>
        </w:r>
      </w:del>
      <w:del w:id="88" w:author="PR Preview" w:date="2026-01-01T00:00:00Z">
        <w:r>
          <w:delText xml:space="preserve"> </w:delText>
        </w:r>
      </w:del>
      <w:hyperlink w:anchor="def-mean-function">
        <w:del w:id="89" w:author="PR Preview" w:date="2026-01-01T00:00:00Z">
          <w:r>
            <w:rPr>
              <w:rStyle w:val="Hyperlink"/>
            </w:rPr>
            <w:delText xml:space="preserve">true mean function</w:delText>
          </w:r>
        </w:del>
      </w:hyperlink>
      <w:del w:id="9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of the outcome variable given the input value</w:delText>
        </w:r>
      </w:del>
      <w:del w:id="93" w:author="PR Preview" w:date="2026-01-01T00:00:00Z">
        <w:r>
          <w:delText xml:space="preserve"> </w:delText>
        </w:r>
      </w:del>
      <m:oMath>
        <m:r>
          <m:t>x</m:t>
        </m:r>
      </m:oMath>
      <w:del w:id="94" w:author="PR Preview" w:date="2026-01-01T00:00:00Z">
        <w:r>
          <w:delText xml:space="preserve">.</w:delText>
        </w:r>
      </w:del>
    </w:p>
    <w:p>
      <w:pPr>
        <w:numPr>
          <w:ilvl w:val="0"/>
          <w:numId w:val="1006"/>
        </w:numPr>
      </w:pPr>
      <w:ins w:id="95" w:author="PR Preview" w:date="2026-01-01T00:00:00Z">
        <w:r>
          <w:t xml:space="preserve">The fitted model</w:t>
        </w:r>
      </w:ins>
      <w:ins w:id="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known, because we fitted it.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The joint distribution of</w:t>
        </w:r>
      </w:ins>
      <w:ins w:id="1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is unknown,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so the expectation cannot be computed.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If we knew that distribution,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we would not need data to</w:t>
        </w:r>
      </w:ins>
      <w:ins w:id="110" w:author="PR Preview" w:date="2026-01-01T00:00:00Z">
        <w:r>
          <w:t xml:space="preserve"> </w:t>
        </w:r>
      </w:ins>
      <w:hyperlink r:id="rId98">
        <w:ins w:id="111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</w:t>
        </w:r>
      </w:ins>
      <w:ins w:id="114" w:author="PR Preview" w:date="2026-01-01T00:00:00Z">
        <w:r>
          <w:t xml:space="preserve"> </w:t>
        </w:r>
      </w:ins>
      <w:hyperlink w:anchor="def-mean-function">
        <w:ins w:id="115" w:author="PR Preview" w:date="2026-01-01T00:00:00Z">
          <w:r>
            <w:rPr>
              <w:rStyle w:val="Hyperlink"/>
            </w:rPr>
            <w:t xml:space="preserve">true mean function</w:t>
          </w:r>
        </w:ins>
      </w:hyperlink>
      <w:ins w:id="116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of the outcome variable given the input value</w:t>
        </w:r>
      </w:ins>
      <w:ins w:id="119" w:author="PR Preview" w:date="2026-01-01T00:00:00Z">
        <w:r>
          <w:t xml:space="preserve"> </w:t>
        </w:r>
      </w:ins>
      <m:oMath>
        <m:r>
          <m:t>x</m:t>
        </m:r>
      </m:oMath>
      <w:ins w:id="120" w:author="PR Preview" w:date="2026-01-01T00:00:00Z">
        <w:r>
          <w:t xml:space="preserve">.</w:t>
        </w:r>
      </w:ins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9"/>
    <w:bookmarkStart w:id="101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0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2"/>
    <w:bookmarkStart w:id="105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9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9"/>
    <w:bookmarkStart w:id="111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2"/>
    <w:bookmarkStart w:id="113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3"/>
    <w:bookmarkStart w:id="114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4"/>
    <w:bookmarkStart w:id="116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9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9"/>
    <w:bookmarkStart w:id="121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2"/>
    <w:bookmarkStart w:id="123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3"/>
    <w:bookmarkStart w:id="124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4"/>
    <w:bookmarkStart w:id="126" w:name="def-epl"/>
    <w:p>
      <w:pPr>
        <w:pStyle w:val="BodyText"/>
      </w:pPr>
      <w:del w:id="121" w:author="PR Preview" w:date="2026-01-01T00:00:00Z">
        <w:r>
          <w:rPr>
            <w:b/>
            <w:bCs/>
          </w:rPr>
          <w:delText xml:space="preserve">Definition 31 (Expected prediction loss at a covariate value)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The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rPr>
            <w:b/>
            <w:bCs/>
          </w:rPr>
          <w:delText xml:space="preserve">expected prediction loss at</w:delText>
        </w:r>
      </w:del>
      <w:del w:id="126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of a</w:delText>
        </w:r>
      </w:del>
      <w:del w:id="129" w:author="PR Preview" w:date="2026-01-01T00:00:00Z">
        <w:r>
          <w:delText xml:space="preserve"> </w:delText>
        </w:r>
      </w:del>
      <w:hyperlink w:anchor="def-fitting-procedure">
        <w:del w:id="13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1" w:author="PR Preview" w:date="2026-01-01T00:00:00Z">
        <w:r>
          <w:delText xml:space="preserve"> </w:delText>
        </w:r>
      </w:del>
      <m:oMath>
        <m:r>
          <m:t>g</m:t>
        </m:r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at training-set size</w:delText>
        </w:r>
      </w:del>
      <w:del w:id="134" w:author="PR Preview" w:date="2026-01-01T00:00:00Z">
        <w:r>
          <w:delText xml:space="preserve"> </w:delText>
        </w:r>
      </w:del>
      <m:oMath>
        <m:r>
          <m:t>n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is the expected</w:delText>
        </w:r>
      </w:del>
      <w:del w:id="137" w:author="PR Preview" w:date="2026-01-01T00:00:00Z">
        <w:r>
          <w:delText xml:space="preserve"> </w:delText>
        </w:r>
      </w:del>
      <w:hyperlink w:anchor="def-observation-loss">
        <w:del w:id="13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3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of the</w:delText>
        </w:r>
      </w:del>
      <w:del w:id="142" w:author="PR Preview" w:date="2026-01-01T00:00:00Z">
        <w:r>
          <w:delText xml:space="preserve"> </w:delText>
        </w:r>
      </w:del>
      <w:hyperlink w:anchor="def-fitted-model">
        <w:del w:id="14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that</w:delText>
        </w:r>
      </w:del>
      <w:del w:id="147" w:author="PR Preview" w:date="2026-01-01T00:00:00Z">
        <w:r>
          <w:delText xml:space="preserve"> </w:delText>
        </w:r>
      </w:del>
      <m:oMath>
        <m:r>
          <m:t>g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produces from</w:delText>
        </w:r>
      </w:del>
      <w:del w:id="1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1" w:author="PR Preview" w:date="2026-01-01T00:00:00Z">
        <w:r>
          <w:delText xml:space="preserve">,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on a new outcome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with</w:delText>
        </w:r>
      </w:del>
      <w:del w:id="15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58" w:author="PR Preview" w:date="2026-01-01T00:00:00Z">
        <w:r>
          <w:delText xml:space="preserve">,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averaged over random</w:delText>
        </w:r>
      </w:del>
      <w:del w:id="161" w:author="PR Preview" w:date="2026-01-01T00:00:00Z">
        <w:r>
          <w:delText xml:space="preserve"> </w:delText>
        </w:r>
      </w:del>
      <w:hyperlink w:anchor="def-training-set">
        <w:del w:id="162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6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of</w:delText>
        </w:r>
      </w:del>
      <w:del w:id="166" w:author="PR Preview" w:date="2026-01-01T00:00:00Z">
        <w:r>
          <w:delText xml:space="preserve"> </w:delText>
        </w:r>
      </w:del>
      <m:oMath>
        <m:r>
          <m:t>n</m:t>
        </m:r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observations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drawn independently of</w:delText>
        </w:r>
      </w:del>
      <w:del w:id="1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72" w:author="PR Preview" w:date="2026-01-01T00:00:00Z">
        <w:r>
          <w:delText xml:space="preserve">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and over</w:delText>
        </w:r>
      </w:del>
      <w:del w:id="17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76" w:author="PR Preview" w:date="2026-01-01T00:00:00Z">
        <w:r>
          <w:delText xml:space="preserve">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The rule</w:delText>
        </w:r>
      </w:del>
      <w:del w:id="1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is random because</w:delText>
        </w:r>
      </w:del>
      <w:del w:id="1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is:</w:delText>
        </w:r>
      </w:del>
    </w:p>
    <w:p>
      <w:pPr>
        <w:pStyle w:val="BodyText"/>
      </w:pPr>
      <w:ins w:id="185" w:author="PR Preview" w:date="2026-01-01T00:00:00Z">
        <w:r>
          <w:rPr>
            <w:b/>
            <w:bCs/>
          </w:rPr>
          <w:t xml:space="preserve">Definition 31 (Expected prediction loss at a covariate value)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rPr>
            <w:b/>
            <w:bCs/>
          </w:rPr>
          <w:t xml:space="preserve">expected prediction loss at</w:t>
        </w:r>
      </w:ins>
      <w:ins w:id="190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of a</w:t>
        </w:r>
      </w:ins>
      <w:ins w:id="193" w:author="PR Preview" w:date="2026-01-01T00:00:00Z">
        <w:r>
          <w:t xml:space="preserve"> </w:t>
        </w:r>
      </w:ins>
      <w:hyperlink w:anchor="def-fitting-procedure">
        <w:ins w:id="19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95" w:author="PR Preview" w:date="2026-01-01T00:00:00Z">
        <w:r>
          <w:t xml:space="preserve"> </w:t>
        </w:r>
      </w:ins>
      <m:oMath>
        <m:r>
          <m:t>g</m:t>
        </m:r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at training-set size</w:t>
        </w:r>
      </w:ins>
      <w:ins w:id="198" w:author="PR Preview" w:date="2026-01-01T00:00:00Z">
        <w:r>
          <w:t xml:space="preserve"> </w:t>
        </w:r>
      </w:ins>
      <m:oMath>
        <m:r>
          <m:t>n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is the expected</w:t>
        </w:r>
      </w:ins>
      <w:ins w:id="201" w:author="PR Preview" w:date="2026-01-01T00:00:00Z">
        <w:r>
          <w:t xml:space="preserve"> </w:t>
        </w:r>
      </w:ins>
      <w:hyperlink w:anchor="def-observation-loss">
        <w:ins w:id="20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0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of the</w:t>
        </w:r>
      </w:ins>
      <w:ins w:id="206" w:author="PR Preview" w:date="2026-01-01T00:00:00Z">
        <w:r>
          <w:t xml:space="preserve"> </w:t>
        </w:r>
      </w:ins>
      <w:hyperlink w:anchor="def-fitted-model">
        <w:ins w:id="20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that</w:t>
        </w:r>
      </w:ins>
      <w:ins w:id="211" w:author="PR Preview" w:date="2026-01-01T00:00:00Z">
        <w:r>
          <w:t xml:space="preserve"> </w:t>
        </w:r>
      </w:ins>
      <m:oMath>
        <m:r>
          <m:t>g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produces from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5" w:author="PR Preview" w:date="2026-01-01T00:00:00Z">
        <w:r>
          <w:t xml:space="preserve">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on a new outcome</w:t>
        </w:r>
      </w:ins>
      <w:ins w:id="21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with</w:t>
        </w:r>
      </w:ins>
      <w:ins w:id="2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22" w:author="PR Preview" w:date="2026-01-01T00:00:00Z">
        <w:r>
          <w:t xml:space="preserve">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averaged over random</w:t>
        </w:r>
      </w:ins>
      <w:ins w:id="225" w:author="PR Preview" w:date="2026-01-01T00:00:00Z">
        <w:r>
          <w:t xml:space="preserve"> </w:t>
        </w:r>
      </w:ins>
      <w:hyperlink w:anchor="def-training-set">
        <w:ins w:id="226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2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of</w:t>
        </w:r>
      </w:ins>
      <w:ins w:id="230" w:author="PR Preview" w:date="2026-01-01T00:00:00Z">
        <w:r>
          <w:t xml:space="preserve"> </w:t>
        </w:r>
      </w:ins>
      <m:oMath>
        <m:r>
          <m:t>n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observations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drawn independently of</w:t>
        </w:r>
      </w:ins>
      <w:ins w:id="2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36" w:author="PR Preview" w:date="2026-01-01T00:00:00Z">
        <w:r>
          <w:t xml:space="preserve">,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and over</w:t>
        </w:r>
      </w:ins>
      <w:ins w:id="2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40" w:author="PR Preview" w:date="2026-01-01T00:00:00Z">
        <w:r>
          <w:t xml:space="preserve">.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The</w:t>
        </w:r>
      </w:ins>
      <w:ins w:id="243" w:author="PR Preview" w:date="2026-01-01T00:00:00Z">
        <w:r>
          <w:t xml:space="preserve"> </w:t>
        </w:r>
      </w:ins>
      <w:hyperlink w:anchor="def-fitted-model">
        <w:ins w:id="24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is random because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is:</w:t>
        </w:r>
      </w:ins>
    </w:p>
    <w:p>
      <w:pPr>
        <w:pStyle w:val="BodyText"/>
      </w:pPr>
      <w:bookmarkStart w:id="125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7"/>
    <w:bookmarkStart w:id="129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0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1"/>
    <w:bookmarkStart w:id="132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2"/>
    <w:bookmarkStart w:id="133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3"/>
    <w:bookmarkStart w:id="135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5"/>
    <w:bookmarkStart w:id="137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9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8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0" w:name="exm-average-fit"/>
    <w:p>
      <w:pPr>
        <w:pStyle w:val="BodyText"/>
      </w:pPr>
      <w:r>
        <w:rPr>
          <w:b/>
          <w:bCs/>
        </w:rPr>
        <w:t xml:space="preserve">Example 22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4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3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5" w:name="exm-prediction-bias"/>
    <w:p>
      <w:pPr>
        <w:pStyle w:val="BodyText"/>
      </w:pPr>
      <w:r>
        <w:rPr>
          <w:b/>
          <w:bCs/>
        </w:rPr>
        <w:t xml:space="preserve">Example 23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5"/>
    <w:bookmarkStart w:id="148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7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8"/>
    <w:bookmarkStart w:id="149" w:name="exm-irreducible-error"/>
    <w:p>
      <w:pPr>
        <w:pStyle w:val="BodyText"/>
      </w:pPr>
      <w:r>
        <w:rPr>
          <w:b/>
          <w:bCs/>
        </w:rPr>
        <w:t xml:space="preserve">Example 24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9"/>
    <w:bookmarkStart w:id="151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1"/>
    <w:bookmarkStart w:id="152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2"/>
    <w:bookmarkStart w:id="153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3"/>
    <w:bookmarkStart w:id="154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4"/>
    <w:bookmarkStart w:id="155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5"/>
    <w:bookmarkStart w:id="156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6"/>
    <w:bookmarkStart w:id="157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7"/>
    <w:bookmarkStart w:id="158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8"/>
    <w:bookmarkStart w:id="16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9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1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1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4"/>
    <w:bookmarkStart w:id="166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0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7" w:name="exm-epe-split-noise"/>
    <w:p>
      <w:pPr>
        <w:pStyle w:val="BodyText"/>
      </w:pPr>
      <w:r>
        <w:rPr>
          <w:b/>
          <w:bCs/>
        </w:rPr>
        <w:t xml:space="preserve">Example 25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7"/>
    <w:bookmarkStart w:id="16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8"/>
    <w:bookmarkStart w:id="17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0"/>
    <w:bookmarkStart w:id="172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3"/>
    <w:bookmarkStart w:id="17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6"/>
    <w:bookmarkStart w:id="17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7"/>
    <w:bookmarkStart w:id="17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79"/>
    <w:bookmarkStart w:id="18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0"/>
    <w:bookmarkStart w:id="18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1"/>
    <w:bookmarkStart w:id="18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sol-held-out-unbiased"/>
    <w:p>
      <w:pPr>
        <w:pStyle w:val="FirstParagraph"/>
      </w:pPr>
      <w:del w:id="251" w:author="PR Preview" w:date="2026-01-01T00:00:00Z">
        <w:r>
          <w:rPr>
            <w:i/>
            <w:iCs/>
          </w:rPr>
          <w:delText xml:space="preserve">Solution 9</w:delText>
        </w:r>
      </w:del>
      <w:del w:id="252" w:author="PR Preview" w:date="2026-01-01T00:00:00Z">
        <w:r>
          <w:delText xml:space="preserve">. </w:delText>
        </w:r>
      </w:del>
      <w:del w:id="253" w:author="PR Preview" w:date="2026-01-01T00:00:00Z">
        <w:r>
          <w:delText xml:space="preserve">Given</w:delText>
        </w:r>
      </w:del>
      <w:del w:id="2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5" w:author="PR Preview" w:date="2026-01-01T00:00:00Z">
        <w:r>
          <w:delText xml:space="preserve">, the rule</w:delText>
        </w:r>
      </w:del>
      <w:del w:id="2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is fixed.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Each held-out pair has the same distribution as</w:delText>
        </w:r>
      </w:del>
      <w:del w:id="26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and is independent of</w:delText>
        </w:r>
      </w:del>
      <w:del w:id="2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5" w:author="PR Preview" w:date="2026-01-01T00:00:00Z">
        <w:r>
          <w:delText xml:space="preserve">,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so each loss has conditional expectation</w:delText>
        </w:r>
      </w:del>
      <w:del w:id="26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by</w:delText>
        </w:r>
      </w:del>
      <w:del w:id="271" w:author="PR Preview" w:date="2026-01-01T00:00:00Z">
        <w:r>
          <w:delText xml:space="preserve"> </w:delText>
        </w:r>
      </w:del>
      <w:hyperlink w:anchor="eq-generalization-error">
        <w:del w:id="272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273" w:author="PR Preview" w:date="2026-01-01T00:00:00Z">
        <w:r>
          <w:delText xml:space="preserve">.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Then</w:delText>
        </w:r>
      </w:del>
    </w:p>
    <w:p>
      <w:pPr>
        <w:pStyle w:val="FirstParagraph"/>
      </w:pPr>
      <w:ins w:id="276" w:author="PR Preview" w:date="2026-01-01T00:00:00Z">
        <w:r>
          <w:rPr>
            <w:i/>
            <w:iCs/>
          </w:rPr>
          <w:t xml:space="preserve">Solution 9</w:t>
        </w:r>
      </w:ins>
      <w:ins w:id="277" w:author="PR Preview" w:date="2026-01-01T00:00:00Z">
        <w:r>
          <w:t xml:space="preserve">. </w:t>
        </w:r>
      </w:ins>
      <w:ins w:id="278" w:author="PR Preview" w:date="2026-01-01T00:00:00Z">
        <w:r>
          <w:t xml:space="preserve">Given</w:t>
        </w:r>
      </w:ins>
      <w:ins w:id="2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0" w:author="PR Preview" w:date="2026-01-01T00:00:00Z">
        <w:r>
          <w:t xml:space="preserve">, the</w:t>
        </w:r>
      </w:ins>
      <w:ins w:id="281" w:author="PR Preview" w:date="2026-01-01T00:00:00Z">
        <w:r>
          <w:t xml:space="preserve"> </w:t>
        </w:r>
      </w:ins>
      <w:hyperlink w:anchor="def-fitted-model">
        <w:ins w:id="28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8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fixed.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Each held-out pair has the same distribution as</w:t>
        </w:r>
      </w:ins>
      <w:ins w:id="2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is independent of</w:t>
        </w:r>
      </w:ins>
      <w:ins w:id="2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2" w:author="PR Preview" w:date="2026-01-01T00:00:00Z">
        <w:r>
          <w:t xml:space="preserve">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so each loss has conditional expectation</w:t>
        </w:r>
      </w:ins>
      <w:ins w:id="29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by</w:t>
        </w:r>
      </w:ins>
      <w:ins w:id="298" w:author="PR Preview" w:date="2026-01-01T00:00:00Z">
        <w:r>
          <w:t xml:space="preserve"> </w:t>
        </w:r>
      </w:ins>
      <w:hyperlink w:anchor="eq-generalization-error">
        <w:ins w:id="299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300" w:author="PR Preview" w:date="2026-01-01T00:00:00Z">
        <w:r>
          <w:t xml:space="preserve">.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3"/>
    <w:bookmarkStart w:id="18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5"/>
    <w:bookmarkStart w:id="191" w:name="exm-train-test-error-simulated"/>
    <w:p>
      <w:pPr>
        <w:pStyle w:val="BodyText"/>
      </w:pPr>
      <w:r>
        <w:rPr>
          <w:b/>
          <w:bCs/>
        </w:rPr>
        <w:t xml:space="preserve">Example 26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1"/>
    <w:bookmarkEnd w:id="192"/>
    <w:bookmarkStart w:id="241" w:name="sec-data-splits"/>
    <w:p>
      <w:pPr>
        <w:pStyle w:val="Heading2"/>
      </w:pPr>
      <w:r>
        <w:t xml:space="preserve">5 Training, validation, and test sets</w:t>
      </w:r>
    </w:p>
    <w:bookmarkStart w:id="19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3"/>
    <w:bookmarkStart w:id="19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4"/>
    <w:bookmarkStart w:id="196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6"/>
    <w:bookmarkStart w:id="197" w:name="exm-data-splits-sizes"/>
    <w:p>
      <w:pPr>
        <w:pStyle w:val="BodyText"/>
      </w:pPr>
      <w:r>
        <w:rPr>
          <w:b/>
          <w:bCs/>
        </w:rPr>
        <w:t xml:space="preserve">Example 27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7"/>
    <w:bookmarkStart w:id="199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99"/>
    <w:bookmarkStart w:id="200" w:name="exm-tuning-parameter"/>
    <w:p>
      <w:pPr>
        <w:pStyle w:val="BodyText"/>
      </w:pPr>
      <w:r>
        <w:rPr>
          <w:b/>
          <w:bCs/>
        </w:rPr>
        <w:t xml:space="preserve">Example 28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0"/>
    <w:bookmarkStart w:id="201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1"/>
    <w:bookmarkStart w:id="202" w:name="exm-model-selection"/>
    <w:p>
      <w:pPr>
        <w:pStyle w:val="BodyText"/>
      </w:pPr>
      <w:r>
        <w:rPr>
          <w:b/>
          <w:bCs/>
        </w:rPr>
        <w:t xml:space="preserve">Example 29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2"/>
    <w:bookmarkStart w:id="204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0"/>
    <w:bookmarkStart w:id="212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6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6"/>
    <w:bookmarkStart w:id="217" w:name="rem-validation-test-error"/>
    <w:p>
      <w:pPr>
        <w:pStyle w:val="BodyText"/>
      </w:pPr>
      <w:del w:id="303" w:author="PR Preview" w:date="2026-01-01T00:00:00Z">
        <w:r>
          <w:rPr>
            <w:i/>
            <w:iCs/>
          </w:rPr>
          <w:delText xml:space="preserve">Remark 20</w:delText>
        </w:r>
      </w:del>
      <w:del w:id="304" w:author="PR Preview" w:date="2026-01-01T00:00:00Z">
        <w:r>
          <w:delText xml:space="preserve"> (What the validation and test errors estimate). </w:delText>
        </w:r>
      </w:del>
      <w:del w:id="305" w:author="PR Preview" w:date="2026-01-01T00:00:00Z">
        <w:r>
          <w:delText xml:space="preserve">The</w:delText>
        </w:r>
      </w:del>
      <w:del w:id="306" w:author="PR Preview" w:date="2026-01-01T00:00:00Z">
        <w:r>
          <w:delText xml:space="preserve"> </w:delText>
        </w:r>
      </w:del>
      <w:hyperlink w:anchor="def-validation-error">
        <w:del w:id="307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and the</w:delText>
        </w:r>
      </w:del>
      <w:del w:id="310" w:author="PR Preview" w:date="2026-01-01T00:00:00Z">
        <w:r>
          <w:delText xml:space="preserve"> </w:delText>
        </w:r>
      </w:del>
      <w:hyperlink w:anchor="def-test-error">
        <w:del w:id="311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differ from the</w:delText>
        </w:r>
      </w:del>
      <w:del w:id="314" w:author="PR Preview" w:date="2026-01-01T00:00:00Z">
        <w:r>
          <w:delText xml:space="preserve"> </w:delText>
        </w:r>
      </w:del>
      <w:hyperlink w:anchor="def-training-mse">
        <w:del w:id="315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16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only in the set that scores the rule.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The rule was not fitted to the validation or test set,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so each estimates the</w:delText>
        </w:r>
      </w:del>
      <w:del w:id="323" w:author="PR Preview" w:date="2026-01-01T00:00:00Z">
        <w:r>
          <w:delText xml:space="preserve"> </w:delText>
        </w:r>
      </w:del>
      <w:hyperlink w:anchor="def-generalization-error">
        <w:del w:id="324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of the fitted rule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without the optimism of the training error.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The</w:delText>
        </w:r>
      </w:del>
      <w:del w:id="331" w:author="PR Preview" w:date="2026-01-01T00:00:00Z">
        <w:r>
          <w:delText xml:space="preserve"> </w:delText>
        </w:r>
      </w:del>
      <w:hyperlink w:anchor="def-validation-choice">
        <w:del w:id="332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selects the rule with the smallest validation error,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so the validation error of the chosen rule is still optimistic;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del w:id="339" w:author="PR Preview" w:date="2026-01-01T00:00:00Z">
        <w:r>
          <w:delText xml:space="preserve">Hastie et al. [3, Sec. 7.2]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use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“test error”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for the generalization error of the fitted rule itself.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Here the test error is the number computed from the test set, and the generalization error is what it estimates.</w:delText>
        </w:r>
      </w:del>
    </w:p>
    <w:p>
      <w:pPr>
        <w:pStyle w:val="BodyText"/>
      </w:pPr>
      <w:ins w:id="348" w:author="PR Preview" w:date="2026-01-01T00:00:00Z">
        <w:r>
          <w:rPr>
            <w:i/>
            <w:iCs/>
          </w:rPr>
          <w:t xml:space="preserve">Remark 20</w:t>
        </w:r>
      </w:ins>
      <w:ins w:id="349" w:author="PR Preview" w:date="2026-01-01T00:00:00Z">
        <w:r>
          <w:t xml:space="preserve"> (What the validation and test errors estimate). </w:t>
        </w:r>
      </w:ins>
      <w:ins w:id="350" w:author="PR Preview" w:date="2026-01-01T00:00:00Z">
        <w:r>
          <w:t xml:space="preserve">The</w:t>
        </w:r>
      </w:ins>
      <w:ins w:id="351" w:author="PR Preview" w:date="2026-01-01T00:00:00Z">
        <w:r>
          <w:t xml:space="preserve"> </w:t>
        </w:r>
      </w:ins>
      <w:hyperlink w:anchor="def-validation-error">
        <w:ins w:id="352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and the</w:t>
        </w:r>
      </w:ins>
      <w:ins w:id="355" w:author="PR Preview" w:date="2026-01-01T00:00:00Z">
        <w:r>
          <w:t xml:space="preserve"> </w:t>
        </w:r>
      </w:ins>
      <w:hyperlink w:anchor="def-test-error">
        <w:ins w:id="356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differ from the</w:t>
        </w:r>
      </w:ins>
      <w:ins w:id="359" w:author="PR Preview" w:date="2026-01-01T00:00:00Z">
        <w:r>
          <w:t xml:space="preserve"> </w:t>
        </w:r>
      </w:ins>
      <w:hyperlink w:anchor="def-training-mse">
        <w:ins w:id="360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361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only in the set on which the</w:t>
        </w:r>
      </w:ins>
      <w:ins w:id="364" w:author="PR Preview" w:date="2026-01-01T00:00:00Z">
        <w:r>
          <w:t xml:space="preserve"> </w:t>
        </w:r>
      </w:ins>
      <w:hyperlink w:anchor="def-fitted-model">
        <w:ins w:id="36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is evaluated.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The model was not fitted to the validation or</w:t>
        </w:r>
      </w:ins>
      <w:ins w:id="370" w:author="PR Preview" w:date="2026-01-01T00:00:00Z">
        <w:r>
          <w:t xml:space="preserve"> </w:t>
        </w:r>
      </w:ins>
      <w:hyperlink w:anchor="def-test-set">
        <w:ins w:id="371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72" w:author="PR Preview" w:date="2026-01-01T00:00:00Z">
        <w:r>
          <w:t xml:space="preserve">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so each</w:t>
        </w:r>
      </w:ins>
      <w:ins w:id="375" w:author="PR Preview" w:date="2026-01-01T00:00:00Z">
        <w:r>
          <w:t xml:space="preserve"> </w:t>
        </w:r>
      </w:ins>
      <w:hyperlink r:id="rId98">
        <w:ins w:id="376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</w:t>
        </w:r>
      </w:ins>
      <w:ins w:id="379" w:author="PR Preview" w:date="2026-01-01T00:00:00Z">
        <w:r>
          <w:t xml:space="preserve"> </w:t>
        </w:r>
      </w:ins>
      <w:hyperlink w:anchor="def-generalization-error">
        <w:ins w:id="380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of the fitted model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without the optimism of the training error.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</w:t>
        </w:r>
      </w:ins>
      <w:ins w:id="387" w:author="PR Preview" w:date="2026-01-01T00:00:00Z">
        <w:r>
          <w:t xml:space="preserve"> </w:t>
        </w:r>
      </w:ins>
      <w:hyperlink w:anchor="def-validation-choice">
        <w:ins w:id="388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selects the model with the smallest validation error,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so the validation error of the chosen model is still optimistic;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ins w:id="395" w:author="PR Preview" w:date="2026-01-01T00:00:00Z">
        <w:r>
          <w:t xml:space="preserve">Hastie et al. [3, Sec. 7.2]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use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“test error”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for the generalization error of the fitted model itself.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Here the test error is the number computed from the test set,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and the generalization error is what it estimates.</w:t>
        </w:r>
      </w:ins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7"/>
    <w:bookmarkStart w:id="240" w:name="exm-train-validation-test-split"/>
    <w:p>
      <w:pPr>
        <w:pStyle w:val="BodyText"/>
      </w:pPr>
      <w:r>
        <w:rPr>
          <w:b/>
          <w:bCs/>
        </w:rPr>
        <w:t xml:space="preserve">Example 30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0"/>
    <w:bookmarkEnd w:id="241"/>
    <w:bookmarkStart w:id="27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2"/>
    <w:bookmarkStart w:id="24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3"/>
    <w:bookmarkStart w:id="245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4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6"/>
    <w:bookmarkStart w:id="248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1"/>
    <w:bookmarkStart w:id="253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4"/>
    <w:bookmarkStart w:id="255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5"/>
    <w:bookmarkStart w:id="25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6"/>
    <w:bookmarkStart w:id="258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9"/>
    <w:bookmarkStart w:id="26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0"/>
    <w:bookmarkStart w:id="26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06" w:author="PR Preview" w:date="2026-01-01T00:00:00Z">
        <w:r>
          <w:delText xml:space="preserve">In the last line, the rule</w:delText>
        </w:r>
      </w:del>
      <w:del w:id="40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depends only on the outer index,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so each inner sum uses a single fitted rule.</w:delText>
        </w:r>
      </w:del>
    </w:p>
    <w:p>
      <w:pPr>
        <w:pStyle w:val="BodyText"/>
      </w:pPr>
      <w:del w:id="412" w:author="PR Preview" w:date="2026-01-01T00:00:00Z">
        <w:r>
          <w:rPr>
            <w:b/>
            <w:bCs/>
          </w:rPr>
          <w:delText xml:space="preserve">Theorem 6 (The cross-validation estimate, fold by fold)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The</w:delText>
        </w:r>
      </w:del>
      <w:del w:id="415" w:author="PR Preview" w:date="2026-01-01T00:00:00Z">
        <w:r>
          <w:delText xml:space="preserve"> </w:delText>
        </w:r>
      </w:del>
      <w:hyperlink w:anchor="def-cv-estimate">
        <w:del w:id="41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sums,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fold by fold,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the squared errors of each fold’s observations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under the rule fitted without that</w:delText>
        </w:r>
      </w:del>
      <w:del w:id="425" w:author="PR Preview" w:date="2026-01-01T00:00:00Z">
        <w:r>
          <w:delText xml:space="preserve"> </w:delText>
        </w:r>
      </w:del>
      <w:hyperlink w:anchor="def-folds">
        <w:del w:id="42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27" w:author="PR Preview" w:date="2026-01-01T00:00:00Z">
        <w:r>
          <w:delText xml:space="preserve">,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and divides the total by</w:delText>
        </w:r>
      </w:del>
      <w:del w:id="430" w:author="PR Preview" w:date="2026-01-01T00:00:00Z">
        <w:r>
          <w:delText xml:space="preserve"> </w:delText>
        </w:r>
      </w:del>
      <m:oMath>
        <m:r>
          <m:t>n</m:t>
        </m:r>
      </m:oMath>
      <w:del w:id="431" w:author="PR Preview" w:date="2026-01-01T00:00:00Z">
        <w:r>
          <w:delText xml:space="preserve">:</w:delText>
        </w:r>
      </w:del>
    </w:p>
    <w:p>
      <w:pPr>
        <w:pStyle w:val="FirstParagraph"/>
      </w:pPr>
      <w:ins w:id="432" w:author="PR Preview" w:date="2026-01-01T00:00:00Z">
        <w:r>
          <w:t xml:space="preserve">In the last line, the</w:t>
        </w:r>
      </w:ins>
      <w:ins w:id="433" w:author="PR Preview" w:date="2026-01-01T00:00:00Z">
        <w:r>
          <w:t xml:space="preserve"> </w:t>
        </w:r>
      </w:ins>
      <w:hyperlink w:anchor="def-fitted-model">
        <w:ins w:id="43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35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depends only on the outer index,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so each inner sum uses a single fitted model.</w:t>
        </w:r>
      </w:ins>
    </w:p>
    <w:bookmarkEnd w:id="261"/>
    <w:bookmarkStart w:id="263" w:name="thm-cv-estimate-by-fold"/>
    <w:p>
      <w:pPr>
        <w:pStyle w:val="BodyText"/>
      </w:pPr>
      <w:ins w:id="440" w:author="PR Preview" w:date="2026-01-01T00:00:00Z">
        <w:r>
          <w:rPr>
            <w:b/>
            <w:bCs/>
          </w:rPr>
          <w:t xml:space="preserve">Theorem 6 (The cross-validation estimate, fold by fold)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The</w:t>
        </w:r>
      </w:ins>
      <w:ins w:id="443" w:author="PR Preview" w:date="2026-01-01T00:00:00Z">
        <w:r>
          <w:t xml:space="preserve"> </w:t>
        </w:r>
      </w:ins>
      <w:hyperlink w:anchor="def-cv-estimate">
        <w:ins w:id="44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sums,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fold by fold,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the squared errors of each fold’s observations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under the</w:t>
        </w:r>
      </w:ins>
      <w:ins w:id="453" w:author="PR Preview" w:date="2026-01-01T00:00:00Z">
        <w:r>
          <w:t xml:space="preserve"> </w:t>
        </w:r>
      </w:ins>
      <w:hyperlink w:anchor="def-fitted-model">
        <w:ins w:id="45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fitted without that</w:t>
        </w:r>
      </w:ins>
      <w:ins w:id="457" w:author="PR Preview" w:date="2026-01-01T00:00:00Z">
        <w:r>
          <w:t xml:space="preserve"> </w:t>
        </w:r>
      </w:ins>
      <w:hyperlink w:anchor="def-folds">
        <w:ins w:id="45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59" w:author="PR Preview" w:date="2026-01-01T00:00:00Z">
        <w:r>
          <w:t xml:space="preserve">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and divides the total by</w:t>
        </w:r>
      </w:ins>
      <w:ins w:id="462" w:author="PR Preview" w:date="2026-01-01T00:00:00Z">
        <w:r>
          <w:t xml:space="preserve"> </w:t>
        </w:r>
      </w:ins>
      <m:oMath>
        <m:r>
          <m:t>n</m:t>
        </m:r>
      </m:oMath>
      <w:ins w:id="463" w:author="PR Preview" w:date="2026-01-01T00:00:00Z">
        <w:r>
          <w:t xml:space="preserve">:</w:t>
        </w:r>
      </w:ins>
    </w:p>
    <w:p>
      <w:pPr>
        <w:pStyle w:val="BodyText"/>
      </w:pPr>
      <w:bookmarkStart w:id="26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5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6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6"/>
    <w:bookmarkStart w:id="267" w:name="rem-cv-estimate"/>
    <w:p>
      <w:pPr>
        <w:pStyle w:val="BodyText"/>
      </w:pPr>
      <w:del w:id="464" w:author="PR Preview" w:date="2026-01-01T00:00:00Z">
        <w:r>
          <w:rPr>
            <w:i/>
            <w:iCs/>
          </w:rPr>
          <w:delText xml:space="preserve">Remark 27</w:delText>
        </w:r>
      </w:del>
      <w:del w:id="465" w:author="PR Preview" w:date="2026-01-01T00:00:00Z">
        <w:r>
          <w:delText xml:space="preserve"> (What the cross-validation estimate estimates). </w:delText>
        </w:r>
      </w:del>
      <w:del w:id="466" w:author="PR Preview" w:date="2026-01-01T00:00:00Z">
        <w:r>
          <w:delText xml:space="preserve">Each prediction in</w:delText>
        </w:r>
      </w:del>
      <w:del w:id="467" w:author="PR Preview" w:date="2026-01-01T00:00:00Z">
        <w:r>
          <w:delText xml:space="preserve"> </w:delText>
        </w:r>
      </w:del>
      <w:hyperlink w:anchor="eq-cv-estimate">
        <w:del w:id="468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comes from a rule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that did not see the observation it predicts,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so each squared error is scored as in</w:delText>
        </w:r>
      </w:del>
      <w:del w:id="475" w:author="PR Preview" w:date="2026-01-01T00:00:00Z">
        <w:r>
          <w:delText xml:space="preserve"> </w:delText>
        </w:r>
      </w:del>
      <w:hyperlink w:anchor="thm-held-out-unbiased">
        <w:del w:id="47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77" w:author="PR Preview" w:date="2026-01-01T00:00:00Z">
        <w:r>
          <w:delText xml:space="preserve">.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But the rule for fold</w:delText>
        </w:r>
      </w:del>
      <w:del w:id="4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was fitted to</w:delText>
        </w:r>
      </w:del>
      <w:del w:id="48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observations,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not</w:delText>
        </w:r>
      </w:del>
      <w:del w:id="488" w:author="PR Preview" w:date="2026-01-01T00:00:00Z">
        <w:r>
          <w:delText xml:space="preserve"> </w:delText>
        </w:r>
      </w:del>
      <m:oMath>
        <m:r>
          <m:t>n</m:t>
        </m:r>
      </m:oMath>
      <w:del w:id="489" w:author="PR Preview" w:date="2026-01-01T00:00:00Z">
        <w:r>
          <w:delText xml:space="preserve">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and the</w:delText>
        </w:r>
      </w:del>
      <w:del w:id="492" w:author="PR Preview" w:date="2026-01-01T00:00:00Z">
        <w:r>
          <w:delText xml:space="preserve"> </w:delText>
        </w:r>
      </w:del>
      <m:oMath>
        <m:r>
          <m:t>k</m:t>
        </m:r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rules differ from one another and from the rule fitted to all</w:delText>
        </w:r>
      </w:del>
      <w:del w:id="495" w:author="PR Preview" w:date="2026-01-01T00:00:00Z">
        <w:r>
          <w:delText xml:space="preserve"> </w:delText>
        </w:r>
      </w:del>
      <m:oMath>
        <m:r>
          <m:t>n</m:t>
        </m:r>
      </m:oMath>
      <w:del w:id="496" w:author="PR Preview" w:date="2026-01-01T00:00:00Z">
        <w:r>
          <w:delText xml:space="preserve">.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So</w:delText>
        </w:r>
      </w:del>
      <w:del w:id="4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estimates the</w:delText>
        </w:r>
      </w:del>
      <w:del w:id="502" w:author="PR Preview" w:date="2026-01-01T00:00:00Z">
        <w:r>
          <w:delText xml:space="preserve"> </w:delText>
        </w:r>
      </w:del>
      <w:hyperlink w:anchor="def-expected-generalization-error">
        <w:del w:id="503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of the fitting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rPr>
            <w:i/>
            <w:iCs/>
          </w:rPr>
          <w:delText xml:space="preserve">procedure</w:delText>
        </w:r>
      </w:del>
      <w:del w:id="508" w:author="PR Preview" w:date="2026-01-01T00:00:00Z">
        <w:r>
          <w:delText xml:space="preserve"> </w:delText>
        </w:r>
      </w:del>
      <m:oMath>
        <m:r>
          <m:t>g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at the smaller training-set sizes</w:delText>
        </w:r>
      </w:del>
      <w:del w:id="51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512" w:author="PR Preview" w:date="2026-01-01T00:00:00Z">
        <w:r>
          <w:delText xml:space="preserve">,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which is</w:delText>
        </w:r>
      </w:del>
      <w:del w:id="51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when every fold has</w:delText>
        </w:r>
      </w:del>
      <w:del w:id="51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observations,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rather than</w:delText>
        </w:r>
      </w:del>
      <w:del w:id="52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for the one rule fitted to all the data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[3, Sec. 7.12]</w:delText>
        </w:r>
      </w:del>
      <w:del w:id="528" w:author="PR Preview" w:date="2026-01-01T00:00:00Z">
        <w:r>
          <w:delText xml:space="preserve">.</w:delText>
        </w:r>
      </w:del>
    </w:p>
    <w:p>
      <w:pPr>
        <w:pStyle w:val="BodyText"/>
      </w:pPr>
      <w:ins w:id="529" w:author="PR Preview" w:date="2026-01-01T00:00:00Z">
        <w:r>
          <w:rPr>
            <w:i/>
            <w:iCs/>
          </w:rPr>
          <w:t xml:space="preserve">Remark 27</w:t>
        </w:r>
      </w:ins>
      <w:ins w:id="530" w:author="PR Preview" w:date="2026-01-01T00:00:00Z">
        <w:r>
          <w:t xml:space="preserve"> (What the cross-validation estimate estimates). </w:t>
        </w:r>
      </w:ins>
      <w:ins w:id="531" w:author="PR Preview" w:date="2026-01-01T00:00:00Z">
        <w:r>
          <w:t xml:space="preserve">Each</w:t>
        </w:r>
      </w:ins>
      <w:ins w:id="532" w:author="PR Preview" w:date="2026-01-01T00:00:00Z">
        <w:r>
          <w:t xml:space="preserve"> </w:t>
        </w:r>
      </w:ins>
      <w:hyperlink r:id="rId18">
        <w:ins w:id="53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in</w:t>
        </w:r>
      </w:ins>
      <w:ins w:id="536" w:author="PR Preview" w:date="2026-01-01T00:00:00Z">
        <w:r>
          <w:t xml:space="preserve"> </w:t>
        </w:r>
      </w:ins>
      <w:hyperlink w:anchor="eq-cv-estimate">
        <w:ins w:id="537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comes from a</w:t>
        </w:r>
      </w:ins>
      <w:ins w:id="540" w:author="PR Preview" w:date="2026-01-01T00:00:00Z">
        <w:r>
          <w:t xml:space="preserve"> </w:t>
        </w:r>
      </w:ins>
      <w:hyperlink w:anchor="def-fitted-model">
        <w:ins w:id="54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that did not see the observation it predicts,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so each squared error is scored as in</w:t>
        </w:r>
      </w:ins>
      <w:ins w:id="546" w:author="PR Preview" w:date="2026-01-01T00:00:00Z">
        <w:r>
          <w:t xml:space="preserve"> </w:t>
        </w:r>
      </w:ins>
      <w:hyperlink w:anchor="thm-held-out-unbiased">
        <w:ins w:id="54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48" w:author="PR Preview" w:date="2026-01-01T00:00:00Z">
        <w:r>
          <w:t xml:space="preserve">.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But the model for</w:t>
        </w:r>
      </w:ins>
      <w:ins w:id="551" w:author="PR Preview" w:date="2026-01-01T00:00:00Z">
        <w:r>
          <w:t xml:space="preserve"> </w:t>
        </w:r>
      </w:ins>
      <w:hyperlink w:anchor="def-folds">
        <w:ins w:id="55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was fitted to</w:t>
        </w:r>
      </w:ins>
      <w:ins w:id="5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observations,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not</w:t>
        </w:r>
      </w:ins>
      <w:ins w:id="561" w:author="PR Preview" w:date="2026-01-01T00:00:00Z">
        <w:r>
          <w:t xml:space="preserve"> </w:t>
        </w:r>
      </w:ins>
      <m:oMath>
        <m:r>
          <m:t>n</m:t>
        </m:r>
      </m:oMath>
      <w:ins w:id="562" w:author="PR Preview" w:date="2026-01-01T00:00:00Z">
        <w:r>
          <w:t xml:space="preserve">,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and the</w:t>
        </w:r>
      </w:ins>
      <w:ins w:id="565" w:author="PR Preview" w:date="2026-01-01T00:00:00Z">
        <w:r>
          <w:t xml:space="preserve"> </w:t>
        </w:r>
      </w:ins>
      <m:oMath>
        <m:r>
          <m:t>k</m:t>
        </m:r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models differ from one another and from the model fitted to all</w:t>
        </w:r>
      </w:ins>
      <w:ins w:id="568" w:author="PR Preview" w:date="2026-01-01T00:00:00Z">
        <w:r>
          <w:t xml:space="preserve"> </w:t>
        </w:r>
      </w:ins>
      <m:oMath>
        <m:r>
          <m:t>n</m:t>
        </m:r>
      </m:oMath>
      <w:ins w:id="569" w:author="PR Preview" w:date="2026-01-01T00:00:00Z">
        <w:r>
          <w:t xml:space="preserve">.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So</w:t>
        </w:r>
      </w:ins>
      <w:ins w:id="57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estimates the</w:t>
        </w:r>
      </w:ins>
      <w:ins w:id="575" w:author="PR Preview" w:date="2026-01-01T00:00:00Z">
        <w:r>
          <w:t xml:space="preserve"> </w:t>
        </w:r>
      </w:ins>
      <w:hyperlink w:anchor="def-expected-generalization-error">
        <w:ins w:id="576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of the fitting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rPr>
            <w:i/>
            <w:iCs/>
          </w:rPr>
          <w:t xml:space="preserve">procedure</w:t>
        </w:r>
      </w:ins>
      <w:ins w:id="581" w:author="PR Preview" w:date="2026-01-01T00:00:00Z">
        <w:r>
          <w:t xml:space="preserve"> </w:t>
        </w:r>
      </w:ins>
      <m:oMath>
        <m:r>
          <m:t>g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at the smaller training-set sizes</w:t>
        </w:r>
      </w:ins>
      <w:ins w:id="58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which is</w:t>
        </w:r>
      </w:ins>
      <w:ins w:id="58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when every fold has</w:t>
        </w:r>
      </w:ins>
      <w:ins w:id="5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observations,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rather than</w:t>
        </w:r>
      </w:ins>
      <w:ins w:id="59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for the one model fitted to all the data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[3, Sec. 7.12]</w:t>
        </w:r>
      </w:ins>
      <w:ins w:id="601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7"/>
    <w:bookmarkStart w:id="26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del w:id="602" w:author="PR Preview" w:date="2026-01-01T00:00:00Z">
        <w:r>
          <w:rPr>
            <w:b/>
            <w:bCs/>
          </w:rPr>
          <w:delText xml:space="preserve">Bias.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Each rule in</w:delText>
        </w:r>
      </w:del>
      <w:del w:id="605" w:author="PR Preview" w:date="2026-01-01T00:00:00Z">
        <w:r>
          <w:delText xml:space="preserve"> </w:delText>
        </w:r>
      </w:del>
      <w:hyperlink w:anchor="eq-cv-estimate">
        <w:del w:id="606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is fitted to about</w:delText>
        </w:r>
      </w:del>
      <w:del w:id="60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observations.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 rule fitted to fewer observations usually predicts worse,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so</w:delText>
        </w:r>
      </w:del>
      <w:del w:id="61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tends to overstate the expected generalization error of a rule fitted to all</w:delText>
        </w:r>
      </w:del>
      <w:del w:id="619" w:author="PR Preview" w:date="2026-01-01T00:00:00Z">
        <w:r>
          <w:delText xml:space="preserve"> </w:delText>
        </w:r>
      </w:del>
      <m:oMath>
        <m:r>
          <m:t>n</m:t>
        </m:r>
      </m:oMath>
      <w:del w:id="620" w:author="PR Preview" w:date="2026-01-01T00:00:00Z">
        <w:r>
          <w:delText xml:space="preserve">.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The overstatement shrinks as</w:delText>
        </w:r>
      </w:del>
      <w:del w:id="623" w:author="PR Preview" w:date="2026-01-01T00:00:00Z">
        <w:r>
          <w:delText xml:space="preserve"> </w:delText>
        </w:r>
      </w:del>
      <m:oMath>
        <m:r>
          <m:t>k</m:t>
        </m:r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20"/>
        </w:numPr>
      </w:pPr>
      <w:del w:id="626" w:author="PR Preview" w:date="2026-01-01T00:00:00Z">
        <w:r>
          <w:rPr>
            <w:b/>
            <w:bCs/>
          </w:rPr>
          <w:delText xml:space="preserve">Variance.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As</w:delText>
        </w:r>
      </w:del>
      <w:del w:id="629" w:author="PR Preview" w:date="2026-01-01T00:00:00Z">
        <w:r>
          <w:delText xml:space="preserve"> </w:delText>
        </w:r>
      </w:del>
      <m:oMath>
        <m:r>
          <m:t>k</m:t>
        </m:r>
      </m:oMath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grows,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the</w:delText>
        </w:r>
      </w:del>
      <w:del w:id="634" w:author="PR Preview" w:date="2026-01-01T00:00:00Z">
        <w:r>
          <w:delText xml:space="preserve"> </w:delText>
        </w:r>
      </w:del>
      <m:oMath>
        <m:r>
          <m:t>k</m:t>
        </m:r>
      </m:oMath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training sets overlap more,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so the</w:delText>
        </w:r>
      </w:del>
      <w:del w:id="639" w:author="PR Preview" w:date="2026-01-01T00:00:00Z">
        <w:r>
          <w:delText xml:space="preserve"> </w:delText>
        </w:r>
      </w:del>
      <m:oMath>
        <m:r>
          <m:t>k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fitted rules are more alike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and their errors are more strongly correlated.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An average of strongly correlated errors varies more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from one data set to another than an average of weakly correlated ones.</w:delText>
        </w:r>
      </w:del>
    </w:p>
    <w:p>
      <w:pPr>
        <w:pStyle w:val="Compact"/>
        <w:numPr>
          <w:ilvl w:val="0"/>
          <w:numId w:val="1020"/>
        </w:numPr>
      </w:pPr>
      <w:ins w:id="648" w:author="PR Preview" w:date="2026-01-01T00:00:00Z">
        <w:r>
          <w:rPr>
            <w:b/>
            <w:bCs/>
          </w:rPr>
          <w:t xml:space="preserve">Bias.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Each</w:t>
        </w:r>
      </w:ins>
      <w:ins w:id="651" w:author="PR Preview" w:date="2026-01-01T00:00:00Z">
        <w:r>
          <w:t xml:space="preserve"> </w:t>
        </w:r>
      </w:ins>
      <w:hyperlink w:anchor="def-fitted-model">
        <w:ins w:id="65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in</w:t>
        </w:r>
      </w:ins>
      <w:ins w:id="655" w:author="PR Preview" w:date="2026-01-01T00:00:00Z">
        <w:r>
          <w:t xml:space="preserve"> </w:t>
        </w:r>
      </w:ins>
      <w:hyperlink w:anchor="eq-cv-estimate">
        <w:ins w:id="656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is fitted to about</w:t>
        </w:r>
      </w:ins>
      <w:ins w:id="65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observations.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A model fitted to fewer observations usually has a larger</w:t>
        </w:r>
      </w:ins>
      <w:ins w:id="664" w:author="PR Preview" w:date="2026-01-01T00:00:00Z">
        <w:r>
          <w:t xml:space="preserve"> </w:t>
        </w:r>
      </w:ins>
      <w:hyperlink w:anchor="def-generalization-error">
        <w:ins w:id="66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666" w:author="PR Preview" w:date="2026-01-01T00:00:00Z">
        <w:r>
          <w:t xml:space="preserve">,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so</w:t>
        </w:r>
      </w:ins>
      <w:ins w:id="6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tends to overstate the</w:t>
        </w:r>
      </w:ins>
      <w:ins w:id="672" w:author="PR Preview" w:date="2026-01-01T00:00:00Z">
        <w:r>
          <w:t xml:space="preserve"> </w:t>
        </w:r>
      </w:ins>
      <w:hyperlink w:anchor="def-expected-generalization-error">
        <w:ins w:id="673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of a model fitted to all</w:t>
        </w:r>
      </w:ins>
      <w:ins w:id="676" w:author="PR Preview" w:date="2026-01-01T00:00:00Z">
        <w:r>
          <w:t xml:space="preserve"> </w:t>
        </w:r>
      </w:ins>
      <m:oMath>
        <m:r>
          <m:t>n</m:t>
        </m:r>
      </m:oMath>
      <w:ins w:id="677" w:author="PR Preview" w:date="2026-01-01T00:00:00Z">
        <w:r>
          <w:t xml:space="preserve">.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 overstatement shrinks as</w:t>
        </w:r>
      </w:ins>
      <w:ins w:id="680" w:author="PR Preview" w:date="2026-01-01T00:00:00Z">
        <w:r>
          <w:t xml:space="preserve"> </w:t>
        </w:r>
      </w:ins>
      <m:oMath>
        <m:r>
          <m:t>k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ins w:id="683" w:author="PR Preview" w:date="2026-01-01T00:00:00Z">
        <w:r>
          <w:rPr>
            <w:b/>
            <w:bCs/>
          </w:rPr>
          <w:t xml:space="preserve">Variance.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As</w:t>
        </w:r>
      </w:ins>
      <w:ins w:id="686" w:author="PR Preview" w:date="2026-01-01T00:00:00Z">
        <w:r>
          <w:t xml:space="preserve"> </w:t>
        </w:r>
      </w:ins>
      <m:oMath>
        <m:r>
          <m:t>k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grows,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the</w:t>
        </w:r>
      </w:ins>
      <w:ins w:id="691" w:author="PR Preview" w:date="2026-01-01T00:00:00Z">
        <w:r>
          <w:t xml:space="preserve"> </w:t>
        </w:r>
      </w:ins>
      <m:oMath>
        <m:r>
          <m:t>k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training sets overlap more,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so the</w:t>
        </w:r>
      </w:ins>
      <w:ins w:id="696" w:author="PR Preview" w:date="2026-01-01T00:00:00Z">
        <w:r>
          <w:t xml:space="preserve"> </w:t>
        </w:r>
      </w:ins>
      <m:oMath>
        <m:r>
          <m:t>k</m:t>
        </m:r>
      </m:oMath>
      <w:ins w:id="697" w:author="PR Preview" w:date="2026-01-01T00:00:00Z">
        <w:r>
          <w:t xml:space="preserve"> </w:t>
        </w:r>
      </w:ins>
      <w:hyperlink w:anchor="def-fitted-model">
        <w:ins w:id="698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are more alike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and their errors are more strongly correlated.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An average of strongly correlated errors varies more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from one data set to another than an average of weakly correlated ones.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8"/>
    <w:bookmarkStart w:id="273" w:name="exm-kfold-simulated"/>
    <w:p>
      <w:pPr>
        <w:pStyle w:val="BodyText"/>
      </w:pPr>
      <w:r>
        <w:rPr>
          <w:b/>
          <w:bCs/>
        </w:rPr>
        <w:t xml:space="preserve">Example 31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3"/>
    <w:bookmarkStart w:id="276" w:name="exm-kfold-mtcars"/>
    <w:p>
      <w:pPr>
        <w:pStyle w:val="BodyText"/>
      </w:pPr>
      <w:r>
        <w:rPr>
          <w:b/>
          <w:bCs/>
        </w:rPr>
        <w:t xml:space="preserve">Example 32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6"/>
    <w:bookmarkEnd w:id="277"/>
    <w:bookmarkStart w:id="305" w:name="sec-loocv"/>
    <w:p>
      <w:pPr>
        <w:pStyle w:val="Heading2"/>
      </w:pPr>
      <w:r>
        <w:t xml:space="preserve">7 Leave-one-out cross-validation</w:t>
      </w:r>
    </w:p>
    <w:bookmarkStart w:id="27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278"/>
    <w:bookmarkStart w:id="27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9"/>
    <w:bookmarkStart w:id="281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del w:id="707" w:author="PR Preview" w:date="2026-01-01T00:00:00Z">
        <w:r>
          <w:delText xml:space="preserve">Let</w:delText>
        </w:r>
      </w:del>
      <w:del w:id="708" w:author="PR Preview" w:date="2026-01-01T00:00:00Z">
        <w:r>
          <w:delText xml:space="preserve"> </w:delText>
        </w:r>
      </w:del>
      <m:oMath>
        <m:r>
          <m:t>g</m:t>
        </m:r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be the</w:delText>
        </w:r>
      </w:del>
      <w:del w:id="711" w:author="PR Preview" w:date="2026-01-01T00:00:00Z">
        <w:r>
          <w:delText xml:space="preserve"> </w:delText>
        </w:r>
      </w:del>
      <w:hyperlink w:anchor="def-fitting-procedure">
        <w:del w:id="71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13" w:author="PR Preview" w:date="2026-01-01T00:00:00Z">
        <w:r>
          <w:delText xml:space="preserve">,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the rule that maps a</w:delText>
        </w:r>
      </w:del>
      <w:del w:id="716" w:author="PR Preview" w:date="2026-01-01T00:00:00Z">
        <w:r>
          <w:delText xml:space="preserve"> </w:delText>
        </w:r>
      </w:del>
      <w:hyperlink w:anchor="def-training-set">
        <w:del w:id="71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to a</w:delText>
        </w:r>
      </w:del>
      <w:del w:id="720" w:author="PR Preview" w:date="2026-01-01T00:00:00Z">
        <w:r>
          <w:delText xml:space="preserve"> </w:delText>
        </w:r>
      </w:del>
      <w:hyperlink w:anchor="def-fitted-model">
        <w:del w:id="72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722" w:author="PR Preview" w:date="2026-01-01T00:00:00Z">
        <w:r>
          <w:delText xml:space="preserve">.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The</w:delText>
        </w:r>
      </w:del>
      <w:del w:id="725" w:author="PR Preview" w:date="2026-01-01T00:00:00Z">
        <w:r>
          <w:delText xml:space="preserve"> </w:delText>
        </w:r>
      </w:del>
      <w:hyperlink w:anchor="def-fold-out-rule">
        <w:del w:id="72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of observation</w:delText>
        </w:r>
      </w:del>
      <w:del w:id="729" w:author="PR Preview" w:date="2026-01-01T00:00:00Z">
        <w:r>
          <w:delText xml:space="preserve"> </w:delText>
        </w:r>
      </w:del>
      <m:oMath>
        <m:r>
          <m:t>i</m:t>
        </m:r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is then</w:delText>
        </w:r>
      </w:del>
      <w:del w:id="73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33" w:author="PR Preview" w:date="2026-01-01T00:00:00Z">
        <w:r>
          <w:delText xml:space="preserve">.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(</w:delText>
        </w:r>
      </w:del>
      <w:hyperlink w:anchor="eq-fold-out-rule">
        <w:del w:id="736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with</w:delText>
        </w:r>
      </w:del>
      <w:del w:id="7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740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741" w:author="PR Preview" w:date="2026-01-01T00:00:00Z">
        <w:r>
          <w:delText xml:space="preserve">This rule is fitted to every observation except observation</w:delText>
        </w:r>
      </w:del>
      <w:del w:id="742" w:author="PR Preview" w:date="2026-01-01T00:00:00Z">
        <w:r>
          <w:delText xml:space="preserve"> </w:delText>
        </w:r>
      </w:del>
      <m:oMath>
        <m:r>
          <m:t>i</m:t>
        </m:r>
      </m:oMath>
      <w:del w:id="743" w:author="PR Preview" w:date="2026-01-01T00:00:00Z">
        <w:r>
          <w:delText xml:space="preserve">,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and it does not involve</w:delText>
        </w:r>
      </w:del>
      <w:del w:id="74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itself.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(Step 3 depends on</w:delText>
        </w:r>
      </w:del>
      <w:del w:id="751" w:author="PR Preview" w:date="2026-01-01T00:00:00Z">
        <w:r>
          <w:delText xml:space="preserve"> </w:delText>
        </w:r>
      </w:del>
      <m:oMath>
        <m:r>
          <m:t>i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and</w:delText>
        </w:r>
      </w:del>
      <w:del w:id="754" w:author="PR Preview" w:date="2026-01-01T00:00:00Z">
        <w:r>
          <w:delText xml:space="preserve"> </w:delText>
        </w:r>
      </w:del>
      <m:oMath>
        <m:r>
          <m:t>g</m:t>
        </m:r>
      </m:oMath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only.)</w:delText>
        </w:r>
      </w:del>
    </w:p>
    <w:p>
      <w:pPr>
        <w:numPr>
          <w:ilvl w:val="0"/>
          <w:numId w:val="1023"/>
        </w:numPr>
      </w:pPr>
      <w:del w:id="757" w:author="PR Preview" w:date="2026-01-01T00:00:00Z">
        <w:r>
          <w:delText xml:space="preserve">Hence each term</w:delText>
        </w:r>
      </w:del>
      <w:del w:id="758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of</w:delText>
        </w:r>
      </w:del>
      <w:del w:id="761" w:author="PR Preview" w:date="2026-01-01T00:00:00Z">
        <w:r>
          <w:delText xml:space="preserve"> </w:delText>
        </w:r>
      </w:del>
      <w:hyperlink w:anchor="eq-cv-estimate">
        <w:del w:id="762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is the same</w:delText>
        </w:r>
      </w:del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for every fold assignment.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(Each term is a function of the rule in step 4,</w:delText>
        </w:r>
      </w:del>
      <w:del w:id="76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and</w:delText>
        </w:r>
      </w:del>
      <w:del w:id="77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773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774" w:author="PR Preview" w:date="2026-01-01T00:00:00Z">
        <w:r>
          <w:t xml:space="preserve">Let</w:t>
        </w:r>
      </w:ins>
      <w:ins w:id="775" w:author="PR Preview" w:date="2026-01-01T00:00:00Z">
        <w:r>
          <w:t xml:space="preserve"> </w:t>
        </w:r>
      </w:ins>
      <m:oMath>
        <m:r>
          <m:t>g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be the</w:t>
        </w:r>
      </w:ins>
      <w:ins w:id="778" w:author="PR Preview" w:date="2026-01-01T00:00:00Z">
        <w:r>
          <w:t xml:space="preserve"> </w:t>
        </w:r>
      </w:ins>
      <w:hyperlink w:anchor="def-fitting-procedure">
        <w:ins w:id="77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80" w:author="PR Preview" w:date="2026-01-01T00:00:00Z">
        <w:r>
          <w:t xml:space="preserve">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which maps a</w:t>
        </w:r>
      </w:ins>
      <w:ins w:id="783" w:author="PR Preview" w:date="2026-01-01T00:00:00Z">
        <w:r>
          <w:t xml:space="preserve"> </w:t>
        </w:r>
      </w:ins>
      <w:hyperlink w:anchor="def-training-set">
        <w:ins w:id="78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to a</w:t>
        </w:r>
      </w:ins>
      <w:ins w:id="787" w:author="PR Preview" w:date="2026-01-01T00:00:00Z">
        <w:r>
          <w:t xml:space="preserve"> </w:t>
        </w:r>
      </w:ins>
      <w:hyperlink w:anchor="def-fitted-model">
        <w:ins w:id="78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789" w:author="PR Preview" w:date="2026-01-01T00:00:00Z">
        <w:r>
          <w:t xml:space="preserve">.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The</w:t>
        </w:r>
      </w:ins>
      <w:ins w:id="792" w:author="PR Preview" w:date="2026-01-01T00:00:00Z">
        <w:r>
          <w:t xml:space="preserve"> </w:t>
        </w:r>
      </w:ins>
      <w:hyperlink w:anchor="def-fold-out-rule">
        <w:ins w:id="79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of observation</w:t>
        </w:r>
      </w:ins>
      <w:ins w:id="796" w:author="PR Preview" w:date="2026-01-01T00:00:00Z">
        <w:r>
          <w:t xml:space="preserve"> </w:t>
        </w:r>
      </w:ins>
      <m:oMath>
        <m:r>
          <m:t>i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is then</w:t>
        </w:r>
      </w:ins>
      <w:ins w:id="79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00" w:author="PR Preview" w:date="2026-01-01T00:00:00Z">
        <w:r>
          <w:t xml:space="preserve">.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(</w:t>
        </w:r>
      </w:ins>
      <w:hyperlink w:anchor="eq-fold-out-rule">
        <w:ins w:id="803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with</w:t>
        </w:r>
      </w:ins>
      <w:ins w:id="8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807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808" w:author="PR Preview" w:date="2026-01-01T00:00:00Z">
        <w:r>
          <w:t xml:space="preserve">This model is fitted to every observation except observation</w:t>
        </w:r>
      </w:ins>
      <w:ins w:id="809" w:author="PR Preview" w:date="2026-01-01T00:00:00Z">
        <w:r>
          <w:t xml:space="preserve"> </w:t>
        </w:r>
      </w:ins>
      <m:oMath>
        <m:r>
          <m:t>i</m:t>
        </m:r>
      </m:oMath>
      <w:ins w:id="810" w:author="PR Preview" w:date="2026-01-01T00:00:00Z">
        <w:r>
          <w:t xml:space="preserve">,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and it does not involve</w:t>
        </w:r>
      </w:ins>
      <w:ins w:id="81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itself.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(Step 3 depends on</w:t>
        </w:r>
      </w:ins>
      <w:ins w:id="818" w:author="PR Preview" w:date="2026-01-01T00:00:00Z">
        <w:r>
          <w:t xml:space="preserve"> </w:t>
        </w:r>
      </w:ins>
      <m:oMath>
        <m:r>
          <m:t>i</m:t>
        </m:r>
      </m:oMath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and</w:t>
        </w:r>
      </w:ins>
      <w:ins w:id="821" w:author="PR Preview" w:date="2026-01-01T00:00:00Z">
        <w:r>
          <w:t xml:space="preserve"> </w:t>
        </w:r>
      </w:ins>
      <m:oMath>
        <m:r>
          <m:t>g</m:t>
        </m:r>
      </m:oMath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only.)</w:t>
        </w:r>
      </w:ins>
    </w:p>
    <w:p>
      <w:pPr>
        <w:numPr>
          <w:ilvl w:val="0"/>
          <w:numId w:val="1023"/>
        </w:numPr>
      </w:pPr>
      <w:ins w:id="824" w:author="PR Preview" w:date="2026-01-01T00:00:00Z">
        <w:r>
          <w:t xml:space="preserve">Hence each term</w:t>
        </w:r>
      </w:ins>
      <w:ins w:id="82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of</w:t>
        </w:r>
      </w:ins>
      <w:ins w:id="828" w:author="PR Preview" w:date="2026-01-01T00:00:00Z">
        <w:r>
          <w:t xml:space="preserve"> </w:t>
        </w:r>
      </w:ins>
      <w:hyperlink w:anchor="eq-cv-estimate">
        <w:ins w:id="829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is the same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for every fold assignment.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(Each term depends only on the fitted model in step 4,</w:t>
        </w:r>
      </w:ins>
      <w:ins w:id="8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and</w:t>
        </w:r>
      </w:ins>
      <w:ins w:id="8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840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4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8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283"/>
    </w:p>
    <w:bookmarkEnd w:id="284"/>
    <w:bookmarkStart w:id="28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6"/>
    <w:bookmarkStart w:id="288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287"/>
    </w:p>
    <w:bookmarkEnd w:id="288"/>
    <w:bookmarkStart w:id="29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0"/>
    <w:bookmarkStart w:id="29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3"/>
    <w:bookmarkStart w:id="296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29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2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6"/>
    <w:bookmarkStart w:id="29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8"/>
    <w:bookmarkStart w:id="30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2"/>
    <w:bookmarkStart w:id="303" w:name="exm-loocv-shortcut"/>
    <w:p>
      <w:pPr>
        <w:pStyle w:val="BodyText"/>
      </w:pPr>
      <w:r>
        <w:rPr>
          <w:b/>
          <w:bCs/>
        </w:rPr>
        <w:t xml:space="preserve">Example 33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3"/>
    <w:bookmarkStart w:id="304" w:name="rem-loocv"/>
    <w:p>
      <w:pPr>
        <w:pStyle w:val="BodyText"/>
      </w:pPr>
      <w:del w:id="841" w:author="PR Preview" w:date="2026-01-01T00:00:00Z">
        <w:r>
          <w:rPr>
            <w:i/>
            <w:iCs/>
          </w:rPr>
          <w:delText xml:space="preserve">Remark 34</w:delText>
        </w:r>
      </w:del>
      <w:del w:id="842" w:author="PR Preview" w:date="2026-01-01T00:00:00Z">
        <w:r>
          <w:delText xml:space="preserve"> (When to use leave-one-out cross-validation). </w:delText>
        </w:r>
      </w:del>
      <w:del w:id="843" w:author="PR Preview" w:date="2026-01-01T00:00:00Z">
        <w:r>
          <w:delText xml:space="preserve">LOOCV is the</w:delText>
        </w:r>
      </w:del>
      <w:del w:id="84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end of</w:delText>
        </w:r>
      </w:del>
      <w:del w:id="847" w:author="PR Preview" w:date="2026-01-01T00:00:00Z">
        <w:r>
          <w:delText xml:space="preserve"> </w:delText>
        </w:r>
      </w:del>
      <w:hyperlink w:anchor="rem-choosing-k">
        <w:del w:id="848" w:author="PR Preview" w:date="2026-01-01T00:00:00Z">
          <w:r>
            <w:rPr>
              <w:rStyle w:val="Hyperlink"/>
            </w:rPr>
            <w:delText xml:space="preserve">Remark 28</w:delText>
          </w:r>
        </w:del>
      </w:hyperlink>
      <w:del w:id="849" w:author="PR Preview" w:date="2026-01-01T00:00:00Z">
        <w:r>
          <w:delText xml:space="preserve">.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By</w:delText>
        </w:r>
      </w:del>
      <w:del w:id="852" w:author="PR Preview" w:date="2026-01-01T00:00:00Z">
        <w:r>
          <w:delText xml:space="preserve"> </w:delText>
        </w:r>
      </w:del>
      <w:hyperlink w:anchor="rem-cv-estimate">
        <w:del w:id="853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854" w:author="PR Preview" w:date="2026-01-01T00:00:00Z">
        <w:r>
          <w:delText xml:space="preserve">,</w:delText>
        </w:r>
      </w:del>
      <w:del w:id="8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estimates</w:delText>
        </w:r>
      </w:del>
      <w:del w:id="85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for the fitting procedure</w:delText>
        </w:r>
      </w:del>
      <w:del w:id="861" w:author="PR Preview" w:date="2026-01-01T00:00:00Z">
        <w:r>
          <w:delText xml:space="preserve"> </w:delText>
        </w:r>
      </w:del>
      <m:oMath>
        <m:r>
          <m:t>g</m:t>
        </m:r>
      </m:oMath>
      <w:del w:id="862" w:author="PR Preview" w:date="2026-01-01T00:00:00Z">
        <w:r>
          <w:delText xml:space="preserve">:</w:delText>
        </w:r>
      </w:del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each rule is fitted to</w:delText>
        </w:r>
      </w:del>
      <w:del w:id="86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observations,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so the bias of</w:delText>
        </w:r>
      </w:del>
      <w:del w:id="87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as an estimate of</w:delText>
        </w:r>
      </w:del>
      <w:del w:id="87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is the smallest of any</w:delText>
        </w:r>
      </w:del>
      <w:del w:id="876" w:author="PR Preview" w:date="2026-01-01T00:00:00Z">
        <w:r>
          <w:delText xml:space="preserve"> </w:delText>
        </w:r>
      </w:del>
      <m:oMath>
        <m:r>
          <m:t>k</m:t>
        </m:r>
      </m:oMath>
      <w:del w:id="877" w:author="PR Preview" w:date="2026-01-01T00:00:00Z">
        <w:r>
          <w:delText xml:space="preserve">.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But the</w:delText>
        </w:r>
      </w:del>
      <w:del w:id="880" w:author="PR Preview" w:date="2026-01-01T00:00:00Z">
        <w:r>
          <w:delText xml:space="preserve"> </w:delText>
        </w:r>
      </w:del>
      <m:oMath>
        <m:r>
          <m:t>n</m:t>
        </m:r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training sets are nearly identical,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so the variance of</w:delText>
        </w:r>
      </w:del>
      <w:del w:id="8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can be larger than that of 5- or 10-fold cross-validation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[5, Sec. 5.1.4]</w:delText>
        </w:r>
      </w:del>
      <w:del w:id="890" w:author="PR Preview" w:date="2026-01-01T00:00:00Z">
        <w:r>
          <w:delText xml:space="preserve">.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For least squares fits,</w:delText>
        </w:r>
      </w:del>
      <w:del w:id="893" w:author="PR Preview" w:date="2026-01-01T00:00:00Z">
        <w:r>
          <w:delText xml:space="preserve"> </w:delText>
        </w:r>
      </w:del>
      <w:hyperlink w:anchor="thm-loocv-shortcut">
        <w:del w:id="89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computes LOOCV from a single fit;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for most other fitting methods,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LOOCV requires</w:delText>
        </w:r>
      </w:del>
      <w:del w:id="901" w:author="PR Preview" w:date="2026-01-01T00:00:00Z">
        <w:r>
          <w:delText xml:space="preserve"> </w:delText>
        </w:r>
      </w:del>
      <m:oMath>
        <m:r>
          <m:t>n</m:t>
        </m:r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fits.</w:delText>
        </w:r>
      </w:del>
    </w:p>
    <w:p>
      <w:pPr>
        <w:pStyle w:val="BodyText"/>
      </w:pPr>
      <w:ins w:id="904" w:author="PR Preview" w:date="2026-01-01T00:00:00Z">
        <w:r>
          <w:rPr>
            <w:i/>
            <w:iCs/>
          </w:rPr>
          <w:t xml:space="preserve">Remark 34</w:t>
        </w:r>
      </w:ins>
      <w:ins w:id="905" w:author="PR Preview" w:date="2026-01-01T00:00:00Z">
        <w:r>
          <w:t xml:space="preserve"> (When to use leave-one-out cross-validation). </w:t>
        </w:r>
      </w:ins>
      <w:ins w:id="906" w:author="PR Preview" w:date="2026-01-01T00:00:00Z">
        <w:r>
          <w:t xml:space="preserve">LOOCV is the</w:t>
        </w:r>
      </w:ins>
      <w:ins w:id="90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end of</w:t>
        </w:r>
      </w:ins>
      <w:ins w:id="910" w:author="PR Preview" w:date="2026-01-01T00:00:00Z">
        <w:r>
          <w:t xml:space="preserve"> </w:t>
        </w:r>
      </w:ins>
      <w:hyperlink w:anchor="rem-choosing-k">
        <w:ins w:id="911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912" w:author="PR Preview" w:date="2026-01-01T00:00:00Z">
        <w:r>
          <w:t xml:space="preserve">.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By</w:t>
        </w:r>
      </w:ins>
      <w:ins w:id="915" w:author="PR Preview" w:date="2026-01-01T00:00:00Z">
        <w:r>
          <w:t xml:space="preserve"> </w:t>
        </w:r>
      </w:ins>
      <w:hyperlink w:anchor="rem-cv-estimate">
        <w:ins w:id="916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917" w:author="PR Preview" w:date="2026-01-01T00:00:00Z">
        <w:r>
          <w:t xml:space="preserve">,</w:t>
        </w:r>
      </w:ins>
      <w:ins w:id="91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estimates</w:t>
        </w:r>
      </w:ins>
      <w:ins w:id="92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for the fitting procedure</w:t>
        </w:r>
      </w:ins>
      <w:ins w:id="924" w:author="PR Preview" w:date="2026-01-01T00:00:00Z">
        <w:r>
          <w:t xml:space="preserve"> </w:t>
        </w:r>
      </w:ins>
      <m:oMath>
        <m:r>
          <m:t>g</m:t>
        </m:r>
      </m:oMath>
      <w:ins w:id="925" w:author="PR Preview" w:date="2026-01-01T00:00:00Z">
        <w:r>
          <w:t xml:space="preserve">: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each</w:t>
        </w:r>
      </w:ins>
      <w:ins w:id="928" w:author="PR Preview" w:date="2026-01-01T00:00:00Z">
        <w:r>
          <w:t xml:space="preserve"> </w:t>
        </w:r>
      </w:ins>
      <w:hyperlink w:anchor="def-fitted-model">
        <w:ins w:id="92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is fitted to</w:t>
        </w:r>
      </w:ins>
      <w:ins w:id="93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observations,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so the bias of</w:t>
        </w:r>
      </w:ins>
      <w:ins w:id="9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as an estimate of</w:t>
        </w:r>
      </w:ins>
      <w:ins w:id="94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is the smallest of any</w:t>
        </w:r>
      </w:ins>
      <w:ins w:id="943" w:author="PR Preview" w:date="2026-01-01T00:00:00Z">
        <w:r>
          <w:t xml:space="preserve"> </w:t>
        </w:r>
      </w:ins>
      <m:oMath>
        <m:r>
          <m:t>k</m:t>
        </m:r>
      </m:oMath>
      <w:ins w:id="944" w:author="PR Preview" w:date="2026-01-01T00:00:00Z">
        <w:r>
          <w:t xml:space="preserve">.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But the</w:t>
        </w:r>
      </w:ins>
      <w:ins w:id="947" w:author="PR Preview" w:date="2026-01-01T00:00:00Z">
        <w:r>
          <w:t xml:space="preserve"> </w:t>
        </w:r>
      </w:ins>
      <m:oMath>
        <m:r>
          <m:t>n</m:t>
        </m:r>
      </m:oMath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training sets are nearly identical,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so the variance of</w:t>
        </w:r>
      </w:ins>
      <w:ins w:id="9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can be larger than that of 5- or 10-fold cross-validation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[5, Sec. 5.1.4]</w:t>
        </w:r>
      </w:ins>
      <w:ins w:id="957" w:author="PR Preview" w:date="2026-01-01T00:00:00Z">
        <w:r>
          <w:t xml:space="preserve">.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For least squares fits,</w:t>
        </w:r>
      </w:ins>
      <w:ins w:id="960" w:author="PR Preview" w:date="2026-01-01T00:00:00Z">
        <w:r>
          <w:t xml:space="preserve"> </w:t>
        </w:r>
      </w:ins>
      <w:hyperlink w:anchor="thm-loocv-shortcut">
        <w:ins w:id="96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computes LOOCV from a single fit;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for most other fitting methods,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LOOCV requires</w:t>
        </w:r>
      </w:ins>
      <w:ins w:id="968" w:author="PR Preview" w:date="2026-01-01T00:00:00Z">
        <w:r>
          <w:t xml:space="preserve"> </w:t>
        </w:r>
      </w:ins>
      <m:oMath>
        <m:r>
          <m:t>n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fits.</w:t>
        </w:r>
      </w:ins>
    </w:p>
    <w:bookmarkEnd w:id="304"/>
    <w:bookmarkEnd w:id="305"/>
    <w:bookmarkStart w:id="335" w:name="sec-cv-model-choice"/>
    <w:p>
      <w:pPr>
        <w:pStyle w:val="Heading2"/>
      </w:pPr>
      <w:r>
        <w:t xml:space="preserve">8 Choosing a model by cross-validation</w:t>
      </w:r>
    </w:p>
    <w:bookmarkStart w:id="307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9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exm-cv-choice-inputs"/>
    <w:p>
      <w:pPr>
        <w:pStyle w:val="FirstParagraph"/>
      </w:pPr>
      <w:r>
        <w:rPr>
          <w:b/>
          <w:bCs/>
        </w:rPr>
        <w:t xml:space="preserve">Example 34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0"/>
    <w:bookmarkStart w:id="312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3"/>
    <w:bookmarkStart w:id="31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4"/>
    <w:bookmarkStart w:id="31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7"/>
    <w:bookmarkStart w:id="320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1"/>
    <w:bookmarkStart w:id="32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2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23"/>
    <w:bookmarkStart w:id="325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2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4"/>
    </w:p>
    <w:bookmarkEnd w:id="325"/>
    <w:bookmarkStart w:id="327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9"/>
    <w:bookmarkStart w:id="334" w:name="exm-one-se-rule"/>
    <w:p>
      <w:pPr>
        <w:pStyle w:val="BodyText"/>
      </w:pPr>
      <w:r>
        <w:rPr>
          <w:b/>
          <w:bCs/>
        </w:rPr>
        <w:t xml:space="preserve">Example 35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4"/>
    <w:bookmarkEnd w:id="335"/>
    <w:bookmarkStart w:id="341" w:name="sec-cv-whole-procedure"/>
    <w:p>
      <w:pPr>
        <w:pStyle w:val="Heading2"/>
      </w:pPr>
      <w:r>
        <w:t xml:space="preserve">9 Cross-validating the whole procedure</w:t>
      </w:r>
    </w:p>
    <w:bookmarkStart w:id="338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8"/>
    <w:bookmarkStart w:id="339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is independent of every predictor,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with mean 0 and variance 1.</w:delText>
        </w:r>
      </w:del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The best prediction is the constant 0,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and its generalization error is</w:delText>
        </w:r>
      </w:del>
      <w:del w:id="97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80" w:author="PR Preview" w:date="2026-01-01T00:00:00Z">
        <w:r>
          <w:delText xml:space="preserve">.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Every other rule does worse,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so any honest estimate should be near or above 1.</w:delText>
        </w:r>
      </w:del>
    </w:p>
    <w:p>
      <w:pPr>
        <w:numPr>
          <w:ilvl w:val="0"/>
          <w:numId w:val="1027"/>
        </w:numPr>
      </w:pPr>
      <m:oMath>
        <m:r>
          <m:t>Y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is independent of every predictor,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with mean 0 and variance 1.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The best prediction is the constant 0,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and its generalization error is</w:t>
        </w:r>
      </w:ins>
      <w:ins w:id="99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994" w:author="PR Preview" w:date="2026-01-01T00:00:00Z">
        <w:r>
          <w:t xml:space="preserve">.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Every other</w:t>
        </w:r>
      </w:ins>
      <w:ins w:id="997" w:author="PR Preview" w:date="2026-01-01T00:00:00Z">
        <w:r>
          <w:t xml:space="preserve"> </w:t>
        </w:r>
      </w:ins>
      <w:hyperlink w:anchor="def-fitted-model">
        <w:ins w:id="99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does worse,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so any honest estimate should be near or above 1.</w:t>
        </w:r>
      </w:ins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del w:id="1003" w:author="PR Preview" w:date="2026-01-01T00:00:00Z">
        <w:r>
          <w:delText xml:space="preserve">Screening inside the folds gives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1.52,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above 1, as an honest estimate for a rule built from noise should be.</w:delText>
        </w:r>
      </w:del>
    </w:p>
    <w:p>
      <w:pPr>
        <w:pStyle w:val="Compact"/>
        <w:numPr>
          <w:ilvl w:val="0"/>
          <w:numId w:val="1028"/>
        </w:numPr>
      </w:pPr>
      <w:ins w:id="1008" w:author="PR Preview" w:date="2026-01-01T00:00:00Z">
        <w:r>
          <w:t xml:space="preserve">Screening inside the folds gives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1.52,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above 1, as an honest estimate for a model built from noise should be.</w:t>
        </w:r>
      </w:ins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9"/>
    <w:bookmarkStart w:id="340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0"/>
    <w:bookmarkEnd w:id="341"/>
    <w:bookmarkStart w:id="34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2"/>
    <w:bookmarkStart w:id="371" w:name="references"/>
    <w:p>
      <w:pPr>
        <w:pStyle w:val="Heading2"/>
      </w:pPr>
      <w:r>
        <w:t xml:space="preserve">References</w:t>
      </w:r>
    </w:p>
    <w:bookmarkStart w:id="370" w:name="refs"/>
    <w:bookmarkStart w:id="344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https://en.wikipedia.org/wiki/Random_seed</w:t>
        </w:r>
      </w:hyperlink>
    </w:p>
    <w:bookmarkEnd w:id="344"/>
    <w:bookmarkStart w:id="346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6"/>
    <w:bookmarkStart w:id="348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8"/>
    <w:bookmarkStart w:id="350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https://en.wikipedia.org/wiki/Generalization_error</w:t>
        </w:r>
      </w:hyperlink>
    </w:p>
    <w:bookmarkEnd w:id="350"/>
    <w:bookmarkStart w:id="352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2"/>
    <w:bookmarkStart w:id="353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3"/>
    <w:bookmarkStart w:id="35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5"/>
    <w:bookmarkStart w:id="357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https://en.wikipedia.org/wiki/Overfitting</w:t>
        </w:r>
      </w:hyperlink>
    </w:p>
    <w:bookmarkEnd w:id="357"/>
    <w:bookmarkStart w:id="359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https://en.wikipedia.org/wiki/Bias%E2%80%93variance_tradeoff</w:t>
        </w:r>
      </w:hyperlink>
    </w:p>
    <w:bookmarkEnd w:id="359"/>
    <w:bookmarkStart w:id="361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1"/>
    <w:bookmarkStart w:id="363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https://en.wikipedia.org/wiki/Model_selection</w:t>
        </w:r>
      </w:hyperlink>
    </w:p>
    <w:bookmarkEnd w:id="363"/>
    <w:bookmarkStart w:id="365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https://en.wikipedia.org/wiki/Cross-validation_%28statistics%29</w:t>
        </w:r>
      </w:hyperlink>
    </w:p>
    <w:bookmarkEnd w:id="365"/>
    <w:bookmarkStart w:id="367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6">
        <w:r>
          <w:rPr>
            <w:rStyle w:val="Hyperlink"/>
          </w:rPr>
          <w:t xml:space="preserve">https://www.gastonsanchez.com/matrix4sl/</w:t>
        </w:r>
      </w:hyperlink>
    </w:p>
    <w:bookmarkEnd w:id="367"/>
    <w:bookmarkStart w:id="369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https://en.wikipedia.org/wiki/Leverage_%28statistics%29</w:t>
        </w:r>
      </w:hyperlink>
    </w:p>
    <w:bookmarkEnd w:id="369"/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7" Type="http://schemas.openxmlformats.org/officeDocument/2006/relationships/image" Target="media/rId237.png"/><Relationship Id="rId269" Type="http://schemas.openxmlformats.org/officeDocument/2006/relationships/image" Target="media/rId269.png"/><Relationship Id="rId330" Type="http://schemas.openxmlformats.org/officeDocument/2006/relationships/image" Target="media/rId330.png"/><Relationship Id="rId186" Type="http://schemas.openxmlformats.org/officeDocument/2006/relationships/image" Target="media/rId186.png"/><Relationship Id="rId219" Type="http://schemas.openxmlformats.org/officeDocument/2006/relationships/image" Target="media/rId219.png"/><Relationship Id="rId223" Type="http://schemas.openxmlformats.org/officeDocument/2006/relationships/image" Target="media/rId223.png"/><Relationship Id="rId227" Type="http://schemas.openxmlformats.org/officeDocument/2006/relationships/image" Target="media/rId227.png"/><Relationship Id="rId231" Type="http://schemas.openxmlformats.org/officeDocument/2006/relationships/image" Target="media/rId231.png"/><Relationship Id="rId86" Type="http://schemas.openxmlformats.org/officeDocument/2006/relationships/hyperlink" Target="basic-statistical-methods.qmd#def-linear-regression" TargetMode="External"/><Relationship Id="rId31" Type="http://schemas.openxmlformats.org/officeDocument/2006/relationships/hyperlink" Target="correlation-regression.qmd#def-normal-equations" TargetMode="External"/><Relationship Id="rId294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5" Type="http://schemas.openxmlformats.org/officeDocument/2006/relationships/hyperlink" Target="correlation-regression.qmd#def-slr-covariate-vector" TargetMode="External"/><Relationship Id="rId297" Type="http://schemas.openxmlformats.org/officeDocument/2006/relationships/hyperlink" Target="correlation-regression.qmd#thm-ols-slr-vector" TargetMode="External"/><Relationship Id="rId322" Type="http://schemas.openxmlformats.org/officeDocument/2006/relationships/hyperlink" Target="estimation.qmd#def-SE" TargetMode="External"/><Relationship Id="rId163" Type="http://schemas.openxmlformats.org/officeDocument/2006/relationships/hyperlink" Target="estimation.qmd#def-bias" TargetMode="External"/><Relationship Id="rId98" Type="http://schemas.openxmlformats.org/officeDocument/2006/relationships/hyperlink" Target="estimation.qmd#def-estimate" TargetMode="External"/><Relationship Id="rId141" Type="http://schemas.openxmlformats.org/officeDocument/2006/relationships/hyperlink" Target="estimation.qmd#def-estimation-error" TargetMode="External"/><Relationship Id="rId142" Type="http://schemas.openxmlformats.org/officeDocument/2006/relationships/hyperlink" Target="estimation.qmd#def-estimator" TargetMode="External"/><Relationship Id="rId130" Type="http://schemas.openxmlformats.org/officeDocument/2006/relationships/hyperlink" Target="estimation.qmd#def-mse" TargetMode="External"/><Relationship Id="rId190" Type="http://schemas.openxmlformats.org/officeDocument/2006/relationships/hyperlink" Target="estimation.qmd#def-rmse" TargetMode="External"/><Relationship Id="rId57" Type="http://schemas.openxmlformats.org/officeDocument/2006/relationships/hyperlink" Target="exploratory-descriptive.qmd#def-population" TargetMode="External"/><Relationship Id="rId162" Type="http://schemas.openxmlformats.org/officeDocument/2006/relationships/hyperlink" Target="exploratory-descriptive.qmd#def-population-distribution" TargetMode="External"/><Relationship Id="rId82" Type="http://schemas.openxmlformats.org/officeDocument/2006/relationships/hyperlink" Target="exploratory-descriptive.qmd#def-sample-mean" TargetMode="External"/><Relationship Id="rId318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54" Type="http://schemas.openxmlformats.org/officeDocument/2006/relationships/hyperlink" Target="https://doi.org/10.1007/978-0-387-21706-2" TargetMode="External"/><Relationship Id="rId347" Type="http://schemas.openxmlformats.org/officeDocument/2006/relationships/hyperlink" Target="https://doi.org/10.1007/978-0-387-84858-7" TargetMode="External"/><Relationship Id="rId351" Type="http://schemas.openxmlformats.org/officeDocument/2006/relationships/hyperlink" Target="https://doi.org/10.1007/978-1-0716-1418-1" TargetMode="External"/><Relationship Id="rId358" Type="http://schemas.openxmlformats.org/officeDocument/2006/relationships/hyperlink" Target="https://en.wikipedia.org/wiki/Bias%E2%80%93variance_tradeoff" TargetMode="External"/><Relationship Id="rId364" Type="http://schemas.openxmlformats.org/officeDocument/2006/relationships/hyperlink" Target="https://en.wikipedia.org/wiki/Cross-validation_%28statistics%29" TargetMode="External"/><Relationship Id="rId349" Type="http://schemas.openxmlformats.org/officeDocument/2006/relationships/hyperlink" Target="https://en.wikipedia.org/wiki/Generalization_error" TargetMode="External"/><Relationship Id="rId360" Type="http://schemas.openxmlformats.org/officeDocument/2006/relationships/hyperlink" Target="https://en.wikipedia.org/wiki/Hyperparameter_%28machine_learning%29" TargetMode="External"/><Relationship Id="rId368" Type="http://schemas.openxmlformats.org/officeDocument/2006/relationships/hyperlink" Target="https://en.wikipedia.org/wiki/Leverage_%28statistics%29" TargetMode="External"/><Relationship Id="rId362" Type="http://schemas.openxmlformats.org/officeDocument/2006/relationships/hyperlink" Target="https://en.wikipedia.org/wiki/Model_selection" TargetMode="External"/><Relationship Id="rId356" Type="http://schemas.openxmlformats.org/officeDocument/2006/relationships/hyperlink" Target="https://en.wikipedia.org/wiki/Overfitting" TargetMode="External"/><Relationship Id="rId343" Type="http://schemas.openxmlformats.org/officeDocument/2006/relationships/hyperlink" Target="https://en.wikipedia.org/wiki/Random_seed" TargetMode="External"/><Relationship Id="rId345" Type="http://schemas.openxmlformats.org/officeDocument/2006/relationships/hyperlink" Target="https://en.wikipedia.org/wiki/Training,_validation,_and_test_data_sets" TargetMode="External"/><Relationship Id="rId215" Type="http://schemas.openxmlformats.org/officeDocument/2006/relationships/hyperlink" Target="https://morrison-lab.github.io/lds/chapters/big-ideas.html#def-test-set" TargetMode="External"/><Relationship Id="rId213" Type="http://schemas.openxmlformats.org/officeDocument/2006/relationships/hyperlink" Target="https://morrison-lab.github.io/lds/chapters/big-ideas.html#def-training-set" TargetMode="External"/><Relationship Id="rId214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3" Type="http://schemas.openxmlformats.org/officeDocument/2006/relationships/hyperlink" Target="https://morrison-lab.github.io/pds/expectation.html#def-risk" TargetMode="External"/><Relationship Id="rId134" Type="http://schemas.openxmlformats.org/officeDocument/2006/relationships/hyperlink" Target="https://morrison-lab.github.io/pds/expectation.html#thm-lie" TargetMode="External"/><Relationship Id="rId159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103" Type="http://schemas.openxmlformats.org/officeDocument/2006/relationships/hyperlink" Target="https://morrison-lab.github.io/pds/random-variables.html#def-cdf" TargetMode="External"/><Relationship Id="rId106" Type="http://schemas.openxmlformats.org/officeDocument/2006/relationships/hyperlink" Target="https://morrison-lab.github.io/pds/random-variables.html#def-normal" TargetMode="External"/><Relationship Id="rId146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50" Type="http://schemas.openxmlformats.org/officeDocument/2006/relationships/hyperlink" Target="https://morrison-lab.github.io/pds/variance-covariance.html#def-variance" TargetMode="External"/><Relationship Id="rId160" Type="http://schemas.openxmlformats.org/officeDocument/2006/relationships/hyperlink" Target="https://morrison-lab.github.io/pds/variance-covariance.html#thm-variance" TargetMode="External"/><Relationship Id="rId366" Type="http://schemas.openxmlformats.org/officeDocument/2006/relationships/hyperlink" Target="https://www.gastonsanchez.com/matrix4sl/" TargetMode="External"/><Relationship Id="rId289" Type="http://schemas.openxmlformats.org/officeDocument/2006/relationships/hyperlink" Target="https://www.gastonsanchez.com/matrix4sl/cross-products.html#cross-products" TargetMode="External"/><Relationship Id="rId29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basic-statistical-methods.qmd#def-linear-regression" TargetMode="External"/><Relationship Id="rId31" Type="http://schemas.openxmlformats.org/officeDocument/2006/relationships/hyperlink" Target="correlation-regression.qmd#def-normal-equations" TargetMode="External"/><Relationship Id="rId294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5" Type="http://schemas.openxmlformats.org/officeDocument/2006/relationships/hyperlink" Target="correlation-regression.qmd#def-slr-covariate-vector" TargetMode="External"/><Relationship Id="rId297" Type="http://schemas.openxmlformats.org/officeDocument/2006/relationships/hyperlink" Target="correlation-regression.qmd#thm-ols-slr-vector" TargetMode="External"/><Relationship Id="rId322" Type="http://schemas.openxmlformats.org/officeDocument/2006/relationships/hyperlink" Target="estimation.qmd#def-SE" TargetMode="External"/><Relationship Id="rId163" Type="http://schemas.openxmlformats.org/officeDocument/2006/relationships/hyperlink" Target="estimation.qmd#def-bias" TargetMode="External"/><Relationship Id="rId98" Type="http://schemas.openxmlformats.org/officeDocument/2006/relationships/hyperlink" Target="estimation.qmd#def-estimate" TargetMode="External"/><Relationship Id="rId141" Type="http://schemas.openxmlformats.org/officeDocument/2006/relationships/hyperlink" Target="estimation.qmd#def-estimation-error" TargetMode="External"/><Relationship Id="rId142" Type="http://schemas.openxmlformats.org/officeDocument/2006/relationships/hyperlink" Target="estimation.qmd#def-estimator" TargetMode="External"/><Relationship Id="rId130" Type="http://schemas.openxmlformats.org/officeDocument/2006/relationships/hyperlink" Target="estimation.qmd#def-mse" TargetMode="External"/><Relationship Id="rId190" Type="http://schemas.openxmlformats.org/officeDocument/2006/relationships/hyperlink" Target="estimation.qmd#def-rmse" TargetMode="External"/><Relationship Id="rId57" Type="http://schemas.openxmlformats.org/officeDocument/2006/relationships/hyperlink" Target="exploratory-descriptive.qmd#def-population" TargetMode="External"/><Relationship Id="rId162" Type="http://schemas.openxmlformats.org/officeDocument/2006/relationships/hyperlink" Target="exploratory-descriptive.qmd#def-population-distribution" TargetMode="External"/><Relationship Id="rId82" Type="http://schemas.openxmlformats.org/officeDocument/2006/relationships/hyperlink" Target="exploratory-descriptive.qmd#def-sample-mean" TargetMode="External"/><Relationship Id="rId318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54" Type="http://schemas.openxmlformats.org/officeDocument/2006/relationships/hyperlink" Target="https://doi.org/10.1007/978-0-387-21706-2" TargetMode="External"/><Relationship Id="rId347" Type="http://schemas.openxmlformats.org/officeDocument/2006/relationships/hyperlink" Target="https://doi.org/10.1007/978-0-387-84858-7" TargetMode="External"/><Relationship Id="rId351" Type="http://schemas.openxmlformats.org/officeDocument/2006/relationships/hyperlink" Target="https://doi.org/10.1007/978-1-0716-1418-1" TargetMode="External"/><Relationship Id="rId358" Type="http://schemas.openxmlformats.org/officeDocument/2006/relationships/hyperlink" Target="https://en.wikipedia.org/wiki/Bias%E2%80%93variance_tradeoff" TargetMode="External"/><Relationship Id="rId364" Type="http://schemas.openxmlformats.org/officeDocument/2006/relationships/hyperlink" Target="https://en.wikipedia.org/wiki/Cross-validation_%28statistics%29" TargetMode="External"/><Relationship Id="rId349" Type="http://schemas.openxmlformats.org/officeDocument/2006/relationships/hyperlink" Target="https://en.wikipedia.org/wiki/Generalization_error" TargetMode="External"/><Relationship Id="rId360" Type="http://schemas.openxmlformats.org/officeDocument/2006/relationships/hyperlink" Target="https://en.wikipedia.org/wiki/Hyperparameter_%28machine_learning%29" TargetMode="External"/><Relationship Id="rId368" Type="http://schemas.openxmlformats.org/officeDocument/2006/relationships/hyperlink" Target="https://en.wikipedia.org/wiki/Leverage_%28statistics%29" TargetMode="External"/><Relationship Id="rId362" Type="http://schemas.openxmlformats.org/officeDocument/2006/relationships/hyperlink" Target="https://en.wikipedia.org/wiki/Model_selection" TargetMode="External"/><Relationship Id="rId356" Type="http://schemas.openxmlformats.org/officeDocument/2006/relationships/hyperlink" Target="https://en.wikipedia.org/wiki/Overfitting" TargetMode="External"/><Relationship Id="rId343" Type="http://schemas.openxmlformats.org/officeDocument/2006/relationships/hyperlink" Target="https://en.wikipedia.org/wiki/Random_seed" TargetMode="External"/><Relationship Id="rId345" Type="http://schemas.openxmlformats.org/officeDocument/2006/relationships/hyperlink" Target="https://en.wikipedia.org/wiki/Training,_validation,_and_test_data_sets" TargetMode="External"/><Relationship Id="rId215" Type="http://schemas.openxmlformats.org/officeDocument/2006/relationships/hyperlink" Target="https://morrison-lab.github.io/lds/chapters/big-ideas.html#def-test-set" TargetMode="External"/><Relationship Id="rId213" Type="http://schemas.openxmlformats.org/officeDocument/2006/relationships/hyperlink" Target="https://morrison-lab.github.io/lds/chapters/big-ideas.html#def-training-set" TargetMode="External"/><Relationship Id="rId214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3" Type="http://schemas.openxmlformats.org/officeDocument/2006/relationships/hyperlink" Target="https://morrison-lab.github.io/pds/expectation.html#def-risk" TargetMode="External"/><Relationship Id="rId134" Type="http://schemas.openxmlformats.org/officeDocument/2006/relationships/hyperlink" Target="https://morrison-lab.github.io/pds/expectation.html#thm-lie" TargetMode="External"/><Relationship Id="rId159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103" Type="http://schemas.openxmlformats.org/officeDocument/2006/relationships/hyperlink" Target="https://morrison-lab.github.io/pds/random-variables.html#def-cdf" TargetMode="External"/><Relationship Id="rId106" Type="http://schemas.openxmlformats.org/officeDocument/2006/relationships/hyperlink" Target="https://morrison-lab.github.io/pds/random-variables.html#def-normal" TargetMode="External"/><Relationship Id="rId146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50" Type="http://schemas.openxmlformats.org/officeDocument/2006/relationships/hyperlink" Target="https://morrison-lab.github.io/pds/variance-covariance.html#def-variance" TargetMode="External"/><Relationship Id="rId160" Type="http://schemas.openxmlformats.org/officeDocument/2006/relationships/hyperlink" Target="https://morrison-lab.github.io/pds/variance-covariance.html#thm-variance" TargetMode="External"/><Relationship Id="rId366" Type="http://schemas.openxmlformats.org/officeDocument/2006/relationships/hyperlink" Target="https://www.gastonsanchez.com/matrix4sl/" TargetMode="External"/><Relationship Id="rId289" Type="http://schemas.openxmlformats.org/officeDocument/2006/relationships/hyperlink" Target="https://www.gastonsanchez.com/matrix4sl/cross-products.html#cross-products" TargetMode="External"/><Relationship Id="rId29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2026-10-19T12:35:42Z</dcterms:created>
  <dcterms:modified xsi:type="dcterms:W3CDTF">2026-10-19T12:35:42Z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