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9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2026-10-12 17:31:50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101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5MinuteAI covers 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properties of estimators</w:t>
              </w:r>
            </w:hyperlink>
            <w:r>
              <w:t xml:space="preserve">, including bias,</w:t>
            </w:r>
            <w:r>
              <w:t xml:space="preserve"> </w:t>
            </w:r>
            <w:r>
              <w:t xml:space="preserve">following the University of Washington’s CSE 312</w:t>
            </w:r>
            <w:r>
              <w:t xml:space="preserve"> </w:t>
            </w:r>
            <w:r>
              <w:t xml:space="preserve">(5MinuteAI, n.d.)</w:t>
            </w:r>
            <w:r>
              <w:t xml:space="preserve">.</w:t>
            </w:r>
          </w:p>
          <w:p/>
        </w:tc>
      </w:tr>
    </w:tbl>
    <w:bookmarkEnd w:id="101"/>
    <w:bookmarkStart w:id="104" w:name="mean-absolute-error"/>
    <w:p>
      <w:pPr>
        <w:pStyle w:val="Heading3"/>
      </w:pPr>
      <w:r>
        <w:t xml:space="preserve">3.7 Mean absolute error</w:t>
      </w:r>
    </w:p>
    <w:bookmarkStart w:id="10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2"/>
    <w:bookmarkStart w:id="103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3"/>
    <w:bookmarkEnd w:id="104"/>
    <w:bookmarkStart w:id="118" w:name="standard-error"/>
    <w:p>
      <w:pPr>
        <w:pStyle w:val="Heading3"/>
      </w:pPr>
      <w:r>
        <w:t xml:space="preserve">3.8 Standard error</w:t>
      </w:r>
    </w:p>
    <w:bookmarkStart w:id="10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6"/>
    <w:bookmarkStart w:id="107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7"/>
    <w:bookmarkStart w:id="10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1"/>
    <w:bookmarkStart w:id="11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2"/>
    <w:bookmarkStart w:id="11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3"/>
    <w:bookmarkStart w:id="114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5"/>
    <w:bookmarkStart w:id="11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8"/>
    <w:bookmarkEnd w:id="119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1"/>
    <w:bookmarkStart w:id="122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2"/>
    <w:bookmarkStart w:id="12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4"/>
    <w:bookmarkStart w:id="12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5"/>
    <w:bookmarkStart w:id="12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7"/>
    <w:bookmarkStart w:id="12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9"/>
    <w:bookmarkStart w:id="13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97" Target="media/rId9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23" Target="https://doi.org/10.1007/978-1-4419-0118-7" TargetMode="External" /><Relationship Type="http://schemas.openxmlformats.org/officeDocument/2006/relationships/hyperlink" Id="rId126" Target="https://doi.org/10.1186/s41687-020-00218-5" TargetMode="External" /><Relationship Type="http://schemas.openxmlformats.org/officeDocument/2006/relationships/hyperlink" Id="rId12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5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30" Target="https://stefvanbuuren.name/fimd/" TargetMode="External" /><Relationship Type="http://schemas.openxmlformats.org/officeDocument/2006/relationships/hyperlink" Id="rId120" Target="https://www.youtube.com/playlist?list=PLeB45KifGiuHesi4PALNZSYZFhViVGQJK" TargetMode="External" /><Relationship Type="http://schemas.openxmlformats.org/officeDocument/2006/relationships/hyperlink" Id="rId100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23" Target="https://doi.org/10.1007/978-1-4419-0118-7" TargetMode="External" /><Relationship Type="http://schemas.openxmlformats.org/officeDocument/2006/relationships/hyperlink" Id="rId126" Target="https://doi.org/10.1186/s41687-020-00218-5" TargetMode="External" /><Relationship Type="http://schemas.openxmlformats.org/officeDocument/2006/relationships/hyperlink" Id="rId12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5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30" Target="https://stefvanbuuren.name/fimd/" TargetMode="External" /><Relationship Type="http://schemas.openxmlformats.org/officeDocument/2006/relationships/hyperlink" Id="rId120" Target="https://www.youtube.com/playlist?list=PLeB45KifGiuHesi4PALNZSYZFhViVGQJK" TargetMode="External" /><Relationship Type="http://schemas.openxmlformats.org/officeDocument/2006/relationships/hyperlink" Id="rId100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2026-10-13T00:46:21Z</dcterms:created>
  <dcterms:modified xsi:type="dcterms:W3CDTF">2026-10-13T00:46:21Z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