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r>
        <w:t xml:space="preserve">Last modified: 2026-10-25 16:51:29 (PDT)</w:t>
      </w:r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[2]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[3]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[4]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[2]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6"/>
    <w:bookmarkStart w:id="17" w:name="exm-exchangeable"/>
    <w:p>
      <w:pPr>
        <w:pStyle w:val="BodyText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7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6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lem-top-k-count"/>
    <w:p>
      <w:pPr>
        <w:pStyle w:val="BodyText"/>
      </w:pPr>
      <w:r>
        <w:rPr>
          <w:b/>
          <w:bCs/>
        </w:rPr>
        <w:t xml:space="preserve">Lemma 1 (At most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values have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or fewer values at least as large)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</w:t>
      </w:r>
      <w:r>
        <w:t xml:space="preserve"> </w:t>
      </w:r>
      <w:r>
        <w:t xml:space="preserve">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Then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top-k-cou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.</w:t>
      </w:r>
    </w:p>
    <w:bookmarkEnd w:id="30"/>
    <w:bookmarkStart w:id="31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1"/>
    <w:bookmarkStart w:id="32" w:name="lem-relabeling-count"/>
    <w:p>
      <w:pPr>
        <w:pStyle w:val="BodyText"/>
      </w:pPr>
      <w:r>
        <w:rPr>
          <w:b/>
          <w:bCs/>
        </w:rPr>
        <w:t xml:space="preserve">Lemma 2 (Relabeling the data permutes the relabelings)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statistic,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data,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permutations of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its entries relabeled by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π</m:t>
            </m:r>
            <m:r>
              <m:rPr>
                <m:sty m:val="p"/>
              </m:rPr>
              <m:t>∈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sub>
          <m:sup>
            <m:r>
              <m:t>​</m:t>
            </m:r>
          </m:sup>
          <m:e>
            <m:sSub>
              <m:e>
                <m:r>
                  <m:rPr>
                    <m:scr m:val="double-struck"/>
                    <m:sty m:val="p"/>
                  </m:rPr>
                  <m:t>1</m:t>
                </m:r>
              </m:e>
              <m:sub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π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σ</m:t>
                    </m:r>
                  </m:sub>
                </m:sSub>
                <m:r>
                  <m:rPr>
                    <m:sty m:val="p"/>
                  </m:rPr>
                  <m:t>)</m:t>
                </m:r>
              </m:sub>
            </m:sSub>
          </m:e>
        </m:nary>
      </m:oMath>
      <w:r>
        <w:t xml:space="preserve"> </w:t>
      </w:r>
      <w:r>
        <w:t xml:space="preserve">be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relabeling the data by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turns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t>ι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elabeling-coun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34" w:name="thm-permutation-p-valid"/>
    <w:p>
      <w:pPr>
        <w:pStyle w:val="BodyText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lem-relabeling-count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and</w:t>
      </w:r>
      <w:r>
        <w:t xml:space="preserve"> </w:t>
      </w:r>
      <w:hyperlink w:anchor="lem-top-k-count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35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5"/>
    <w:p>
      <w:pPr>
        <w:pStyle w:val="Compact"/>
        <w:numPr>
          <w:ilvl w:val="0"/>
          <w:numId w:val="1001"/>
        </w:numPr>
      </w:pPr>
      <w:r>
        <w:t xml:space="preserve">Hogg et al. [7, Sec. 8.5], pp. 392–402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1"/>
        </w:numPr>
      </w:pPr>
      <w:r>
        <w:t xml:space="preserve">Rice [8, Sec. 11.2.3], pp. 435–442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1"/>
        </w:numPr>
      </w:pPr>
      <w:r>
        <w:t xml:space="preserve">Rice [8, Sec. 11.4.6], p. 456</w:t>
      </w:r>
      <w:r>
        <w:t xml:space="preserve"> </w:t>
      </w:r>
      <w:r>
        <w:t xml:space="preserve">covers randomization.</w:t>
      </w:r>
    </w:p>
    <w:bookmarkEnd w:id="36"/>
    <w:bookmarkEnd w:id="37"/>
    <w:bookmarkStart w:id="48" w:name="sec-monte-carlo-permutation"/>
    <w:p>
      <w:pPr>
        <w:pStyle w:val="Heading2"/>
      </w:pPr>
      <w:r>
        <w:t xml:space="preserve">4 The Monte Carlo approximation</w:t>
      </w:r>
    </w:p>
    <w:bookmarkStart w:id="38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Phipson and Smyth [9]</w:t>
      </w:r>
      <w:r>
        <w:t xml:space="preserve">.</w:t>
      </w:r>
    </w:p>
    <w:bookmarkEnd w:id="38"/>
    <w:bookmarkStart w:id="43" w:name="exm-monte-carlo-p-value"/>
    <w:p>
      <w:pPr>
        <w:pStyle w:val="BodyText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2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3"/>
    <w:bookmarkStart w:id="44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4"/>
    <w:bookmarkStart w:id="45" w:name="rem-source-monte-carlo-p-valid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The Monte Carlo permutation p-value is valid). </w:t>
      </w:r>
      <w:r>
        <w:t xml:space="preserve">Phipson and Smyth</w:t>
      </w:r>
      <w:r>
        <w:t xml:space="preserve"> </w:t>
      </w:r>
      <w:r>
        <w:t xml:space="preserve">[9]</w:t>
      </w:r>
      <w:r>
        <w:t xml:space="preserve"> </w:t>
      </w:r>
      <w:r>
        <w:t xml:space="preserve">show that the Monte Carlo p-value with the added 1 is valid for random permutations.</w:t>
      </w:r>
      <w:r>
        <w:t xml:space="preserve"> </w:t>
      </w:r>
      <w:r>
        <w:t xml:space="preserve">The proof is omitted here.</w:t>
      </w:r>
    </w:p>
    <w:bookmarkEnd w:id="45"/>
    <w:bookmarkStart w:id="46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6"/>
    <w:bookmarkStart w:id="47" w:name="rem-plus-one"/>
    <w:p>
      <w:pPr>
        <w:pStyle w:val="BodyText"/>
      </w:pPr>
      <w:r>
        <w:rPr>
          <w:i/>
          <w:iCs/>
        </w:rPr>
        <w:t xml:space="preserve">Remark 3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t xml:space="preserve">Hogg et al. [7, Sec. 7.7], pp. 353–360</w:t>
      </w:r>
      <w:r>
        <w:t xml:space="preserve"> </w:t>
      </w:r>
      <w:r>
        <w:t xml:space="preserve">covers resampling methods.</w:t>
      </w:r>
    </w:p>
    <w:bookmarkEnd w:id="48"/>
    <w:bookmarkStart w:id="51" w:name="sec-permutation-multiple-testing"/>
    <w:p>
      <w:pPr>
        <w:pStyle w:val="Heading2"/>
      </w:pPr>
      <w:r>
        <w:t xml:space="preserve">5 Permutation tests and multiple testing</w:t>
      </w:r>
    </w:p>
    <w:bookmarkStart w:id="50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49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0"/>
    <w:bookmarkEnd w:id="51"/>
    <w:bookmarkStart w:id="53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2"/>
        </w:numPr>
      </w:pPr>
      <w:r>
        <w:t xml:space="preserve">Good</w:t>
      </w:r>
      <w:r>
        <w:t xml:space="preserve"> </w:t>
      </w:r>
      <w:r>
        <w:t xml:space="preserve">[3]</w:t>
      </w:r>
      <w:r>
        <w:t xml:space="preserve"> </w:t>
      </w:r>
      <w:r>
        <w:t xml:space="preserve">gives a book-length treatment of permutation tests.</w:t>
      </w:r>
    </w:p>
    <w:p>
      <w:pPr>
        <w:pStyle w:val="Compact"/>
        <w:numPr>
          <w:ilvl w:val="0"/>
          <w:numId w:val="1002"/>
        </w:numPr>
      </w:pPr>
      <w:r>
        <w:t xml:space="preserve">Phipson and Smyth</w:t>
      </w:r>
      <w:r>
        <w:t xml:space="preserve"> </w:t>
      </w:r>
      <w:r>
        <w:t xml:space="preserve">[9]</w:t>
      </w:r>
      <w:r>
        <w:t xml:space="preserve"> </w:t>
      </w:r>
      <w:r>
        <w:t xml:space="preserve">explain why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p-values</w:t>
        </w:r>
      </w:hyperlink>
      <w:r>
        <w:t xml:space="preserve"> </w:t>
      </w:r>
      <w:r>
        <w:t xml:space="preserve">need the added 1.</w:t>
      </w:r>
    </w:p>
    <w:p>
      <w:pPr>
        <w:pStyle w:val="Compact"/>
        <w:numPr>
          <w:ilvl w:val="0"/>
          <w:numId w:val="1002"/>
        </w:numPr>
      </w:pPr>
      <w:r>
        <w:t xml:space="preserve">Chapter 12 of the</w:t>
      </w:r>
      <w:r>
        <w:t xml:space="preserve"> </w:t>
      </w:r>
      <w:hyperlink r:id="rId52">
        <w:r>
          <w:rPr>
            <w:rStyle w:val="Hyperlink"/>
            <w:i/>
            <w:iCs/>
          </w:rPr>
          <w:t xml:space="preserve">Computational and Inferential Thinking</w:t>
        </w:r>
      </w:hyperlink>
      <w:r>
        <w:t xml:space="preserve"> </w:t>
      </w:r>
      <w:r>
        <w:t xml:space="preserve">textbook for UC Berkeley’s Data 8 introduces permutation tests through plain-language A/B testing examples.</w:t>
      </w:r>
    </w:p>
    <w:p>
      <w:pPr>
        <w:pStyle w:val="Compact"/>
        <w:numPr>
          <w:ilvl w:val="0"/>
          <w:numId w:val="1002"/>
        </w:numPr>
      </w:pPr>
      <w:r>
        <w:t xml:space="preserve">Chapter 13 of</w:t>
      </w:r>
      <w:r>
        <w:t xml:space="preserve"> </w:t>
      </w:r>
      <w:r>
        <w:t xml:space="preserve">James et al. [2]</w:t>
      </w:r>
      <w:r>
        <w:t xml:space="preserve"> </w:t>
      </w:r>
      <w:r>
        <w:t xml:space="preserve">applies permutation and other resampling methods to multiple testing.</w:t>
      </w:r>
    </w:p>
    <w:bookmarkEnd w:id="53"/>
    <w:bookmarkStart w:id="71" w:name="references"/>
    <w:p>
      <w:pPr>
        <w:pStyle w:val="Heading2"/>
      </w:pPr>
      <w:r>
        <w:t xml:space="preserve">References</w:t>
      </w:r>
    </w:p>
    <w:bookmarkStart w:id="70" w:name="refs"/>
    <w:bookmarkStart w:id="55" w:name="ref-wikipedia_resampling_statis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“Resampling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https://en.wikipedia.org/wiki/Resampling_%28statistics%29</w:t>
        </w:r>
      </w:hyperlink>
    </w:p>
    <w:bookmarkEnd w:id="55"/>
    <w:bookmarkStart w:id="57" w:name="ref-james2021islr2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56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57"/>
    <w:bookmarkStart w:id="59" w:name="ref-good2005permut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P. I. Good,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, 3rd ed. New York: Springer, 2005. doi:</w:t>
      </w:r>
      <w:r>
        <w:t xml:space="preserve"> </w:t>
      </w:r>
      <w:hyperlink r:id="rId58">
        <w:r>
          <w:rPr>
            <w:rStyle w:val="Hyperlink"/>
          </w:rPr>
          <w:t xml:space="preserve">10.1007/b138696</w:t>
        </w:r>
      </w:hyperlink>
      <w:r>
        <w:t xml:space="preserve">.</w:t>
      </w:r>
    </w:p>
    <w:bookmarkEnd w:id="59"/>
    <w:bookmarkStart w:id="61" w:name="ref-khan2001classific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Khan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“Classification and diagnostic prediction of cancers using gene expression profiling and artificial neural networks,”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vol. 7, no. 6, pp. 673–679, 2001, doi:</w:t>
      </w:r>
      <w:r>
        <w:t xml:space="preserve"> </w:t>
      </w:r>
      <w:hyperlink r:id="rId60">
        <w:r>
          <w:rPr>
            <w:rStyle w:val="Hyperlink"/>
          </w:rPr>
          <w:t xml:space="preserve">10.1038/89044</w:t>
        </w:r>
      </w:hyperlink>
      <w:r>
        <w:t xml:space="preserve">.</w:t>
      </w:r>
    </w:p>
    <w:bookmarkEnd w:id="61"/>
    <w:bookmarkStart w:id="63" w:name="Xf384acde61b996377c4ad11d558ce5046bbeb90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“Exchangeable random variables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https://en.wikipedia.org/wiki/Exchangeable_random_variables</w:t>
        </w:r>
      </w:hyperlink>
    </w:p>
    <w:bookmarkEnd w:id="63"/>
    <w:bookmarkStart w:id="65" w:name="ref-wikipedia_permutation_tes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“Permutation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4">
        <w:r>
          <w:rPr>
            <w:rStyle w:val="Hyperlink"/>
          </w:rPr>
          <w:t xml:space="preserve">https://en.wikipedia.org/wiki/Permutation_test</w:t>
        </w:r>
      </w:hyperlink>
    </w:p>
    <w:bookmarkEnd w:id="65"/>
    <w:bookmarkStart w:id="66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6"/>
    <w:bookmarkStart w:id="67" w:name="ref-rice2007mathematic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67"/>
    <w:bookmarkStart w:id="69" w:name="ref-phipson2010permuta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B. Phipson and G. K. Smyth,</w:t>
      </w:r>
      <w:r>
        <w:t xml:space="preserve"> </w:t>
      </w:r>
      <w:r>
        <w:t xml:space="preserve">“Permutation p-values should never be zero: Calculating exact p-values when permutations are randomly drawn,”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, vol. 9, no. 1, 2010, doi:</w:t>
      </w:r>
      <w:r>
        <w:t xml:space="preserve"> </w:t>
      </w:r>
      <w:hyperlink r:id="rId68">
        <w:r>
          <w:rPr>
            <w:rStyle w:val="Hyperlink"/>
          </w:rPr>
          <w:t xml:space="preserve">10.2202/1544-6115.1585</w:t>
        </w:r>
      </w:hyperlink>
      <w:r>
        <w:t xml:space="preserve">.</w:t>
      </w:r>
    </w:p>
    <w:bookmarkEnd w:id="69"/>
    <w:bookmarkEnd w:id="70"/>
    <w:bookmarkEnd w:id="7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9" Target="media/rId39.png" /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6" Target="https://doi.org/10.1007/978-1-0716-1418-1" TargetMode="External" /><Relationship Type="http://schemas.openxmlformats.org/officeDocument/2006/relationships/hyperlink" Id="rId58" Target="https://doi.org/10.1007/b138696" TargetMode="External" /><Relationship Type="http://schemas.openxmlformats.org/officeDocument/2006/relationships/hyperlink" Id="rId60" Target="https://doi.org/10.1038/89044" TargetMode="External" /><Relationship Type="http://schemas.openxmlformats.org/officeDocument/2006/relationships/hyperlink" Id="rId68" Target="https://doi.org/10.2202/1544-6115.1585" TargetMode="External" /><Relationship Type="http://schemas.openxmlformats.org/officeDocument/2006/relationships/hyperlink" Id="rId62" Target="https://en.wikipedia.org/wiki/Exchangeable_random_variables" TargetMode="External" /><Relationship Type="http://schemas.openxmlformats.org/officeDocument/2006/relationships/hyperlink" Id="rId64" Target="https://en.wikipedia.org/wiki/Permutation_test" TargetMode="External" /><Relationship Type="http://schemas.openxmlformats.org/officeDocument/2006/relationships/hyperlink" Id="rId54" Target="https://en.wikipedia.org/wiki/Resampling_%28statistics%29" TargetMode="External" /><Relationship Type="http://schemas.openxmlformats.org/officeDocument/2006/relationships/hyperlink" Id="rId52" Target="https://www.inferentialthinking.com/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6" Target="https://doi.org/10.1007/978-1-0716-1418-1" TargetMode="External" /><Relationship Type="http://schemas.openxmlformats.org/officeDocument/2006/relationships/hyperlink" Id="rId58" Target="https://doi.org/10.1007/b138696" TargetMode="External" /><Relationship Type="http://schemas.openxmlformats.org/officeDocument/2006/relationships/hyperlink" Id="rId60" Target="https://doi.org/10.1038/89044" TargetMode="External" /><Relationship Type="http://schemas.openxmlformats.org/officeDocument/2006/relationships/hyperlink" Id="rId68" Target="https://doi.org/10.2202/1544-6115.1585" TargetMode="External" /><Relationship Type="http://schemas.openxmlformats.org/officeDocument/2006/relationships/hyperlink" Id="rId62" Target="https://en.wikipedia.org/wiki/Exchangeable_random_variables" TargetMode="External" /><Relationship Type="http://schemas.openxmlformats.org/officeDocument/2006/relationships/hyperlink" Id="rId64" Target="https://en.wikipedia.org/wiki/Permutation_test" TargetMode="External" /><Relationship Type="http://schemas.openxmlformats.org/officeDocument/2006/relationships/hyperlink" Id="rId54" Target="https://en.wikipedia.org/wiki/Resampling_%28statistics%29" TargetMode="External" /><Relationship Type="http://schemas.openxmlformats.org/officeDocument/2006/relationships/hyperlink" Id="rId52" Target="https://www.inferentialthinking.com/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2026-10-26T00:03:24Z</dcterms:created>
  <dcterms:modified xsi:type="dcterms:W3CDTF">2026-10-26T00:03:24Z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2026-10-25 16:51:29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