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5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5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bookmarkStart w:id="46" w:name="exr-odds-from-joint-probs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46"/>
    <w:bookmarkStart w:id="47" w:name="sol-odds-from-joint-prob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thm-odds-ratio-cross-product"/>
    <w:p>
      <w:pPr>
        <w:pStyle w:val="FirstParagraph"/>
      </w:pPr>
      <w:r>
        <w:rPr>
          <w:b/>
          <w:bCs/>
        </w:rPr>
        <w:t xml:space="preserve">Theorem 2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1</w:t>
        </w:r>
      </w:hyperlink>
      <w:r>
        <w:t xml:space="preserve">,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49" w:name="exm-hers-odds-ratio-cross-product"/>
    <w:p>
      <w:pPr>
        <w:pStyle w:val="BodyText"/>
      </w:pPr>
      <w:r>
        <w:rPr>
          <w:b/>
          <w:bCs/>
        </w:rPr>
        <w:t xml:space="preserve">Example 10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9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9"/>
    <w:bookmarkStart w:id="50" w:name="thm-odds-ratio-reversible"/>
    <w:p>
      <w:pPr>
        <w:pStyle w:val="BodyText"/>
      </w:pPr>
      <w:r>
        <w:rPr>
          <w:b/>
          <w:bCs/>
        </w:rPr>
        <w:t xml:space="preserve">Theorem 3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2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1" w:name="exm-hers-odds-ratio-reversible"/>
    <w:p>
      <w:pPr>
        <w:pStyle w:val="BodyText"/>
      </w:pPr>
      <w:r>
        <w:rPr>
          <w:b/>
          <w:bCs/>
        </w:rPr>
        <w:t xml:space="preserve">Example 11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10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9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52"/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6"/>
    <w:bookmarkStart w:id="5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https://en.wikipedia.org/wiki/Contingency_table</w:t>
        </w:r>
      </w:hyperlink>
    </w:p>
    <w:bookmarkEnd w:id="58"/>
    <w:bookmarkStart w:id="6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https://en.wikipedia.org/wiki/Pearson%27s_chi-squared_test</w:t>
        </w:r>
      </w:hyperlink>
    </w:p>
    <w:bookmarkEnd w:id="60"/>
    <w:bookmarkStart w:id="6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1"/>
    <w:bookmarkStart w:id="6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https://en.wikipedia.org/wiki/Fisher%27s_exact_test</w:t>
        </w:r>
      </w:hyperlink>
    </w:p>
    <w:bookmarkEnd w:id="63"/>
    <w:bookmarkStart w:id="6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https://en.wikipedia.org/wiki/Relative_risk</w:t>
        </w:r>
      </w:hyperlink>
    </w:p>
    <w:bookmarkEnd w:id="65"/>
    <w:bookmarkStart w:id="67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https://en.wikipedia.org/wiki/Absolute_risk_reduction</w:t>
        </w:r>
      </w:hyperlink>
    </w:p>
    <w:bookmarkEnd w:id="67"/>
    <w:bookmarkStart w:id="69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https://en.wikipedia.org/wiki/Odds_ratio</w:t>
        </w:r>
      </w:hyperlink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54" Target="https://doi.org/10.1007/978-1-4614-1353-0" TargetMode="External" /><Relationship Type="http://schemas.openxmlformats.org/officeDocument/2006/relationships/hyperlink" Id="rId66" Target="https://en.wikipedia.org/wiki/Absolute_risk_reduction" TargetMode="External" /><Relationship Type="http://schemas.openxmlformats.org/officeDocument/2006/relationships/hyperlink" Id="rId57" Target="https://en.wikipedia.org/wiki/Contingency_table" TargetMode="External" /><Relationship Type="http://schemas.openxmlformats.org/officeDocument/2006/relationships/hyperlink" Id="rId62" Target="https://en.wikipedia.org/wiki/Fisher%27s_exact_test" TargetMode="External" /><Relationship Type="http://schemas.openxmlformats.org/officeDocument/2006/relationships/hyperlink" Id="rId68" Target="https://en.wikipedia.org/wiki/Odds_ratio" TargetMode="External" /><Relationship Type="http://schemas.openxmlformats.org/officeDocument/2006/relationships/hyperlink" Id="rId59" Target="https://en.wikipedia.org/wiki/Pearson%27s_chi-squared_test" TargetMode="External" /><Relationship Type="http://schemas.openxmlformats.org/officeDocument/2006/relationships/hyperlink" Id="rId64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54" Target="https://doi.org/10.1007/978-1-4614-1353-0" TargetMode="External" /><Relationship Type="http://schemas.openxmlformats.org/officeDocument/2006/relationships/hyperlink" Id="rId66" Target="https://en.wikipedia.org/wiki/Absolute_risk_reduction" TargetMode="External" /><Relationship Type="http://schemas.openxmlformats.org/officeDocument/2006/relationships/hyperlink" Id="rId57" Target="https://en.wikipedia.org/wiki/Contingency_table" TargetMode="External" /><Relationship Type="http://schemas.openxmlformats.org/officeDocument/2006/relationships/hyperlink" Id="rId62" Target="https://en.wikipedia.org/wiki/Fisher%27s_exact_test" TargetMode="External" /><Relationship Type="http://schemas.openxmlformats.org/officeDocument/2006/relationships/hyperlink" Id="rId68" Target="https://en.wikipedia.org/wiki/Odds_ratio" TargetMode="External" /><Relationship Type="http://schemas.openxmlformats.org/officeDocument/2006/relationships/hyperlink" Id="rId59" Target="https://en.wikipedia.org/wiki/Pearson%27s_chi-squared_test" TargetMode="External" /><Relationship Type="http://schemas.openxmlformats.org/officeDocument/2006/relationships/hyperlink" Id="rId64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2026-10-19T17:45:09Z</dcterms:created>
  <dcterms:modified xsi:type="dcterms:W3CDTF">2026-10-19T17:45:09Z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