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del w:id="1" w:author="PR Preview" w:date="2026-01-01T00:00:00Z">
        <w:r>
          <w:delText xml:space="preserve">Last modified: 2026-10-15 01:50:16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01:39:49 (PDT)</w:t>
        </w:r>
      </w:ins>
    </w:p>
    <w:bookmarkStart w:id="29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discrete-var-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9"/>
    <w:bookmarkStart w:id="20" w:name="def-categorical-var"/>
    <w:p>
      <w:pPr>
        <w:pStyle w:val="BodyText"/>
      </w:pPr>
      <w:r>
        <w:rPr>
          <w:b/>
          <w:bCs/>
        </w:rPr>
        <w:t xml:space="preserve">Definition 6 (Categorical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0"/>
    <w:bookmarkStart w:id="21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1"/>
    <w:bookmarkStart w:id="22" w:name="rem-categorical-var-kinds"/>
    <w:p>
      <w:pPr>
        <w:pStyle w:val="BodyText"/>
      </w:pPr>
      <w:r>
        <w:rPr>
          <w:i/>
          <w:iCs/>
        </w:rPr>
        <w:t xml:space="preserve">Remark 2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2"/>
    <w:bookmarkStart w:id="23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3"/>
    <w:bookmarkStart w:id="24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4"/>
    <w:bookmarkStart w:id="25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5"/>
    <w:bookmarkStart w:id="26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6"/>
    <w:bookmarkStart w:id="27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7"/>
    <w:bookmarkStart w:id="28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8"/>
    <w:bookmarkEnd w:id="29"/>
    <w:bookmarkStart w:id="47" w:name="sec-dummy-coding"/>
    <w:p>
      <w:pPr>
        <w:pStyle w:val="Heading2"/>
      </w:pPr>
      <w:r>
        <w:t xml:space="preserve">2 Coding a categorical variable with numbers</w:t>
      </w:r>
    </w:p>
    <w:bookmarkStart w:id="30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0"/>
    <w:bookmarkStart w:id="31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1"/>
    <w:bookmarkStart w:id="35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35"/>
    <w:bookmarkStart w:id="36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6"/>
    <w:bookmarkStart w:id="37" w:name="rem-dummy-other-codings"/>
    <w:p>
      <w:pPr>
        <w:pStyle w:val="BodyText"/>
      </w:pPr>
      <w:r>
        <w:rPr>
          <w:i/>
          <w:iCs/>
        </w:rPr>
        <w:t xml:space="preserve">Remark 3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(2018)</w:t>
      </w:r>
      <w:r>
        <w:t xml:space="preserve">, section 2.4, for details.</w:t>
      </w:r>
    </w:p>
    <w:bookmarkEnd w:id="37"/>
    <w:bookmarkStart w:id="40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40"/>
    <w:bookmarkStart w:id="41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3</w:t>
        </w:r>
      </w:hyperlink>
      <w:r>
        <w:t xml:space="preserve">) is not an indicator variable.</w:t>
      </w:r>
    </w:p>
    <w:bookmarkEnd w:id="41"/>
    <w:bookmarkStart w:id="44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, who call this the corner point parameterization.</w:t>
            </w:r>
          </w:p>
          <w:p/>
        </w:tc>
      </w:tr>
    </w:tbl>
    <w:bookmarkEnd w:id="44"/>
    <w:bookmarkStart w:id="45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5"/>
    <w:bookmarkStart w:id="46" w:name="rem-reference-level-choice"/>
    <w:p>
      <w:pPr>
        <w:pStyle w:val="BodyText"/>
      </w:pPr>
      <w:r>
        <w:rPr>
          <w:i/>
          <w:iCs/>
        </w:rPr>
        <w:t xml:space="preserve">Remark 4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6"/>
    <w:bookmarkEnd w:id="47"/>
    <w:bookmarkStart w:id="54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5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4"/>
    <w:bookmarkStart w:id="56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5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5"/>
          <w:p/>
        </w:tc>
      </w:tr>
    </w:tbl>
    <w:bookmarkEnd w:id="56"/>
    <w:bookmarkStart w:id="68" w:name="random-variables"/>
    <w:p>
      <w:pPr>
        <w:pStyle w:val="Heading2"/>
      </w:pPr>
      <w:r>
        <w:t xml:space="preserve">5 Random variables</w:t>
      </w:r>
    </w:p>
    <w:bookmarkStart w:id="60" w:name="sec-binary-vars"/>
    <w:p>
      <w:pPr>
        <w:pStyle w:val="Heading3"/>
      </w:pPr>
      <w:r>
        <w:t xml:space="preserve">5.1 Binary variables</w:t>
      </w:r>
    </w:p>
    <w:bookmarkStart w:id="57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7"/>
    <w:bookmarkStart w:id="58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8"/>
    <w:bookmarkStart w:id="59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9"/>
    <w:bookmarkEnd w:id="60"/>
    <w:bookmarkStart w:id="67" w:name="sec-count-vars"/>
    <w:p>
      <w:pPr>
        <w:pStyle w:val="Heading3"/>
      </w:pPr>
      <w:r>
        <w:t xml:space="preserve">5.2 Count variables</w:t>
      </w:r>
    </w:p>
    <w:bookmarkStart w:id="61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61"/>
    <w:bookmarkStart w:id="62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62"/>
    <w:bookmarkStart w:id="63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63"/>
    <w:bookmarkStart w:id="66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4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5">
        <w:r>
          <w:rPr>
            <w:rStyle w:val="Hyperlink"/>
          </w:rPr>
          <w:t xml:space="preserve">Negative binomial distribution</w:t>
        </w:r>
      </w:hyperlink>
    </w:p>
    <w:bookmarkEnd w:id="66"/>
    <w:bookmarkEnd w:id="67"/>
    <w:bookmarkEnd w:id="68"/>
    <w:bookmarkStart w:id="72" w:name="references"/>
    <w:p>
      <w:pPr>
        <w:pStyle w:val="Heading2"/>
      </w:pPr>
      <w:r>
        <w:t xml:space="preserve">References</w:t>
      </w:r>
    </w:p>
    <w:bookmarkStart w:id="71" w:name="refs"/>
    <w:bookmarkStart w:id="7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70"/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2" Type="http://schemas.openxmlformats.org/officeDocument/2006/relationships/image" Target="media/rId32.png"/><Relationship Id="rId48" Type="http://schemas.openxmlformats.org/officeDocument/2006/relationships/image" Target="media/rId48.png"/><Relationship Id="rId69" Type="http://schemas.openxmlformats.org/officeDocument/2006/relationships/hyperlink" Target="https://doi.org/10.1201/9781315182780" TargetMode="External"/><Relationship Id="rId65" Type="http://schemas.openxmlformats.org/officeDocument/2006/relationships/hyperlink" Target="https://morrison-lab.github.io/pds/distributions.html#sec-nb-dist" TargetMode="External"/><Relationship Id="rId64" Type="http://schemas.openxmlformats.org/officeDocument/2006/relationships/hyperlink" Target="https://morrison-lab.github.io/pds/distributions.html#sec-poisson-dist" TargetMode="External"/></Relationships>
</file>

<file path=word/_rels/footnotes.xml.rels><?xml version='1.0' encoding='UTF-8' standalone='yes'?>
<Relationships xmlns="http://schemas.openxmlformats.org/package/2006/relationships"><Relationship Id="rId69" Type="http://schemas.openxmlformats.org/officeDocument/2006/relationships/hyperlink" Target="https://doi.org/10.1201/9781315182780" TargetMode="External"/><Relationship Id="rId65" Type="http://schemas.openxmlformats.org/officeDocument/2006/relationships/hyperlink" Target="https://morrison-lab.github.io/pds/distributions.html#sec-nb-dist" TargetMode="External"/><Relationship Id="rId64" Type="http://schemas.openxmlformats.org/officeDocument/2006/relationships/hyperlink" Target="https://morrison-lab.github.io/pds/distributions.html#sec-poisson-di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2026-10-15T08:57:16Z</dcterms:created>
  <dcterms:modified xsi:type="dcterms:W3CDTF">2026-10-15T08:57:16Z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01:39:49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