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7.png" ContentType="image/png"/>
  <Override PartName="/word/media/rId299.png" ContentType="image/png"/>
  <Override PartName="/word/media/rId151.png" ContentType="image/png"/>
  <Override PartName="/word/media/rId359.png" ContentType="image/png"/>
  <Override PartName="/word/media/rId213.png" ContentType="image/png"/>
  <Override PartName="/word/media/rId155.png" ContentType="image/png"/>
  <Override PartName="/word/media/rId249.png" ContentType="image/png"/>
  <Override PartName="/word/media/rId253.png" ContentType="image/png"/>
  <Override PartName="/word/media/rId257.png" ContentType="image/png"/>
  <Override PartName="/word/media/rId2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2026-10-24 20:18:33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6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9" w:name="def-tuning-parameter"/>
    <w:p>
      <w:pPr>
        <w:pStyle w:val="BodyText"/>
      </w:pPr>
      <w:r>
        <w:rPr>
          <w:b/>
          <w:bCs/>
        </w:rPr>
        <w:t xml:space="preserve">Definition 10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3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39"/>
    <w:bookmarkStart w:id="40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40"/>
    <w:bookmarkStart w:id="41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1"/>
    <w:bookmarkStart w:id="42" w:name="def-prediction-rule"/>
    <w:p>
      <w:pPr>
        <w:pStyle w:val="BodyText"/>
      </w:pPr>
      <w:r>
        <w:rPr>
          <w:b/>
          <w:bCs/>
        </w:rPr>
        <w:t xml:space="preserve">Definition 12 (Prediction rule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that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w:r>
        <w:t xml:space="preserve">at a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words,</w:t>
      </w:r>
      <w:r>
        <w:t xml:space="preserve"> </w:t>
      </w:r>
      <w:r>
        <w:t xml:space="preserve">the prediction rule takes a new covariate value</w:t>
      </w:r>
      <w:r>
        <w:t xml:space="preserve"> </w:t>
      </w:r>
      <w:r>
        <w:t xml:space="preserve">and returns the fitted model’s value there.</w:t>
      </w:r>
    </w:p>
    <w:bookmarkEnd w:id="42"/>
    <w:bookmarkStart w:id="43" w:name="exm-prediction-rule"/>
    <w:p>
      <w:pPr>
        <w:pStyle w:val="BodyText"/>
      </w:pPr>
      <w:r>
        <w:rPr>
          <w:b/>
          <w:bCs/>
        </w:rPr>
        <w:t xml:space="preserve">Example 9 (A fitted line used to predict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Take the line from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  <w:r>
        <w:t xml:space="preserve"> </w:t>
      </w:r>
      <w:r>
        <w:t xml:space="preserve"> </w:t>
      </w:r>
      <w:r>
        <w:t xml:space="preserve">Using it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fuel economy of a car that is not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makes it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.</w:t>
      </w:r>
      <w:r>
        <w:t xml:space="preserve"> </w:t>
      </w:r>
      <w:r>
        <w:t xml:space="preserve">Using it only to describe the cars in the data set makes no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  <w:r>
        <w:t xml:space="preserve"> </w:t>
      </w:r>
      <w:r>
        <w:t xml:space="preserve">so there it 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and not a prediction rule.</w:t>
      </w:r>
    </w:p>
    <w:bookmarkEnd w:id="43"/>
    <w:bookmarkStart w:id="46" w:name="def-fitting-procedure"/>
    <w:p>
      <w:pPr>
        <w:pStyle w:val="BodyText"/>
      </w:pPr>
      <w:r>
        <w:rPr>
          <w:b/>
          <w:bCs/>
        </w:rPr>
        <w:t xml:space="preserve">Definition 13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.</w:t>
      </w:r>
    </w:p>
    <w:bookmarkEnd w:id="46"/>
    <w:bookmarkStart w:id="47" w:name="exm-fitting-procedure"/>
    <w:p>
      <w:pPr>
        <w:pStyle w:val="FirstParagraph"/>
      </w:pPr>
      <w:r>
        <w:rPr>
          <w:b/>
          <w:bCs/>
        </w:rPr>
        <w:t xml:space="preserve">Example 10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47"/>
    <w:bookmarkStart w:id="49" w:name="def-training-set"/>
    <w:p>
      <w:pPr>
        <w:pStyle w:val="FirstParagraph"/>
      </w:pPr>
      <w:r>
        <w:rPr>
          <w:b/>
          <w:bCs/>
        </w:rPr>
        <w:t xml:space="preserve">Definition 14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8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9"/>
    <w:bookmarkStart w:id="50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50"/>
    <w:bookmarkStart w:id="52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1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3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3"/>
    <w:bookmarkStart w:id="54" w:name="exm-prediction-function-family"/>
    <w:p>
      <w:pPr>
        <w:pStyle w:val="BodyText"/>
      </w:pPr>
      <w:r>
        <w:rPr>
          <w:b/>
          <w:bCs/>
        </w:rPr>
        <w:t xml:space="preserve">Example 11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4"/>
    <w:bookmarkStart w:id="57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6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7"/>
    <w:bookmarkStart w:id="58" w:name="exm-new-observation"/>
    <w:p>
      <w:pPr>
        <w:pStyle w:val="BodyText"/>
      </w:pPr>
      <w:r>
        <w:rPr>
          <w:b/>
          <w:bCs/>
        </w:rPr>
        <w:t xml:space="preserve">Example 12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8"/>
    <w:bookmarkStart w:id="60" w:name="def-predictive-model"/>
    <w:p>
      <w:pPr>
        <w:pStyle w:val="BodyText"/>
      </w:pPr>
      <w:r>
        <w:rPr>
          <w:b/>
          <w:bCs/>
        </w:rPr>
        <w:t xml:space="preserve">Definition 17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60"/>
    <w:bookmarkStart w:id="62" w:name="exm-predictive-model"/>
    <w:p>
      <w:pPr>
        <w:pStyle w:val="BodyText"/>
      </w:pPr>
      <w:r>
        <w:rPr>
          <w:b/>
          <w:bCs/>
        </w:rPr>
        <w:t xml:space="preserve">Example 13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1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2"/>
    <w:bookmarkStart w:id="66" w:name="def-noise"/>
    <w:p>
      <w:pPr>
        <w:pStyle w:val="BodyText"/>
      </w:pPr>
      <w:r>
        <w:rPr>
          <w:b/>
          <w:bCs/>
        </w:rPr>
        <w:t xml:space="preserve">Definition 18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5" w:name="eq-noise"/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m-noise"/>
    <w:p>
      <w:pPr>
        <w:pStyle w:val="FirstParagraph"/>
      </w:pPr>
      <w:r>
        <w:rPr>
          <w:b/>
          <w:bCs/>
        </w:rPr>
        <w:t xml:space="preserve">Example 14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7"/>
    <w:bookmarkStart w:id="70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9" w:name="eq-noise-mean-zero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1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3" w:name="exm-noise-mean-zero"/>
    <w:p>
      <w:pPr>
        <w:pStyle w:val="FirstParagraph"/>
      </w:pPr>
      <w:r>
        <w:rPr>
          <w:b/>
          <w:bCs/>
        </w:rPr>
        <w:t xml:space="preserve">Example 15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3"/>
    <w:bookmarkStart w:id="76" w:name="def-observation-loss"/>
    <w:p>
      <w:pPr>
        <w:pStyle w:val="BodyText"/>
      </w:pPr>
      <w:r>
        <w:rPr>
          <w:b/>
          <w:bCs/>
        </w:rPr>
        <w:t xml:space="preserve">Definition 19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4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5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6"/>
    <w:bookmarkStart w:id="77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7"/>
    <w:bookmarkStart w:id="79" w:name="def-generalization-error"/>
    <w:p>
      <w:pPr>
        <w:pStyle w:val="BodyText"/>
      </w:pPr>
      <w:r>
        <w:rPr>
          <w:b/>
          <w:bCs/>
        </w:rPr>
        <w:t xml:space="preserve">Definition 20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8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79"/>
    <w:bookmarkStart w:id="80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80"/>
    <w:bookmarkStart w:id="82" w:name="def-held-out-set"/>
    <w:p>
      <w:pPr>
        <w:pStyle w:val="BodyText"/>
      </w:pPr>
      <w:r>
        <w:rPr>
          <w:b/>
          <w:bCs/>
        </w:rPr>
        <w:t xml:space="preserve">Definition 21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3"/>
    <w:bookmarkStart w:id="86" w:name="def-prediction-rmse"/>
    <w:p>
      <w:pPr>
        <w:pStyle w:val="BodyText"/>
      </w:pPr>
      <w:r>
        <w:rPr>
          <w:b/>
          <w:bCs/>
        </w:rPr>
        <w:t xml:space="preserve">Definition 22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5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5"/>
    </w:p>
    <w:bookmarkEnd w:id="86"/>
    <w:bookmarkStart w:id="90" w:name="def-empirical-risk"/>
    <w:p>
      <w:pPr>
        <w:pStyle w:val="FirstParagraph"/>
      </w:pPr>
      <w:r>
        <w:rPr>
          <w:b/>
          <w:bCs/>
        </w:rPr>
        <w:t xml:space="preserve">Definition 23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9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0"/>
    <w:bookmarkStart w:id="92" w:name="exm-empirical-risk"/>
    <w:p>
      <w:pPr>
        <w:pStyle w:val="BodyText"/>
      </w:pPr>
      <w:r>
        <w:rPr>
          <w:b/>
          <w:bCs/>
        </w:rPr>
        <w:t xml:space="preserve">Example 16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1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np.float64(488364.9956483022), 'held_out': np.float64(503648.75351911323)}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2"/>
    <w:bookmarkStart w:id="94" w:name="def-training-mse"/>
    <w:p>
      <w:pPr>
        <w:pStyle w:val="BodyText"/>
      </w:pPr>
      <w:r>
        <w:rPr>
          <w:b/>
          <w:bCs/>
        </w:rPr>
        <w:t xml:space="preserve">Definition 24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3"/>
    </w:p>
    <w:bookmarkEnd w:id="94"/>
    <w:bookmarkStart w:id="95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5"/>
    <w:bookmarkEnd w:id="96"/>
    <w:bookmarkStart w:id="102" w:name="overfitting"/>
    <w:p>
      <w:pPr>
        <w:pStyle w:val="Heading2"/>
      </w:pPr>
      <w:r>
        <w:t xml:space="preserve">3 Overfitting</w:t>
      </w:r>
    </w:p>
    <w:bookmarkStart w:id="97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7"/>
    <w:bookmarkStart w:id="98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8"/>
    <w:bookmarkStart w:id="99" w:name="def-overfitting"/>
    <w:p>
      <w:pPr>
        <w:pStyle w:val="FirstParagraph"/>
      </w:pPr>
      <w:r>
        <w:rPr>
          <w:b/>
          <w:bCs/>
        </w:rPr>
        <w:t xml:space="preserve">Definition 25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99"/>
    <w:bookmarkStart w:id="100" w:name="exm-overfitting-polynomial-cars"/>
    <w:p>
      <w:pPr>
        <w:pStyle w:val="BodyText"/>
      </w:pPr>
      <w:r>
        <w:rPr>
          <w:b/>
          <w:bCs/>
        </w:rPr>
        <w:t xml:space="preserve">Example 17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100"/>
    <w:bookmarkStart w:id="101" w:name="exm-tuning-parameter"/>
    <w:p>
      <w:pPr>
        <w:pStyle w:val="BodyText"/>
      </w:pPr>
      <w:r>
        <w:rPr>
          <w:b/>
          <w:bCs/>
        </w:rPr>
        <w:t xml:space="preserve">Example 18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1"/>
    <w:bookmarkEnd w:id="102"/>
    <w:bookmarkStart w:id="219" w:name="sec-generalization-error"/>
    <w:p>
      <w:pPr>
        <w:pStyle w:val="Heading2"/>
      </w:pPr>
      <w:r>
        <w:t xml:space="preserve">4 Generalization error</w:t>
      </w:r>
    </w:p>
    <w:bookmarkStart w:id="10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3"/>
    <w:bookmarkStart w:id="105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5"/>
    <w:bookmarkStart w:id="107" w:name="def-expected-generalization-error"/>
    <w:p>
      <w:pPr>
        <w:pStyle w:val="FirstParagraph"/>
      </w:pPr>
      <w:r>
        <w:rPr>
          <w:b/>
          <w:bCs/>
        </w:rPr>
        <w:t xml:space="preserve">Definition 26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8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8"/>
    <w:bookmarkStart w:id="111" w:name="def-distribution-model"/>
    <w:p>
      <w:pPr>
        <w:pStyle w:val="BodyText"/>
      </w:pPr>
      <w:r>
        <w:rPr>
          <w:b/>
          <w:bCs/>
        </w:rPr>
        <w:t xml:space="preserve">Definition 27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10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5" w:name="exm-distribution-model"/>
    <w:p>
      <w:pPr>
        <w:pStyle w:val="FirstParagraph"/>
      </w:pPr>
      <w:r>
        <w:rPr>
          <w:b/>
          <w:bCs/>
        </w:rPr>
        <w:t xml:space="preserve">Example 19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5"/>
    <w:bookmarkStart w:id="117" w:name="def-distribution-model-family"/>
    <w:p>
      <w:pPr>
        <w:pStyle w:val="BodyText"/>
      </w:pPr>
      <w:r>
        <w:rPr>
          <w:b/>
          <w:bCs/>
        </w:rPr>
        <w:t xml:space="preserve">Definition 28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8" w:name="exm-distribution-model-family"/>
    <w:p>
      <w:pPr>
        <w:pStyle w:val="FirstParagraph"/>
      </w:pPr>
      <w:r>
        <w:rPr>
          <w:b/>
          <w:bCs/>
        </w:rPr>
        <w:t xml:space="preserve">Example 20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8"/>
    <w:bookmarkStart w:id="119" w:name="def-fitted-distribution-model"/>
    <w:p>
      <w:pPr>
        <w:pStyle w:val="BodyText"/>
      </w:pPr>
      <w:r>
        <w:rPr>
          <w:b/>
          <w:bCs/>
        </w:rPr>
        <w:t xml:space="preserve">Definition 29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9"/>
    <w:bookmarkStart w:id="120" w:name="exm-fitted-distribution-model"/>
    <w:p>
      <w:pPr>
        <w:pStyle w:val="BodyText"/>
      </w:pPr>
      <w:r>
        <w:rPr>
          <w:b/>
          <w:bCs/>
        </w:rPr>
        <w:t xml:space="preserve">Example 21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0"/>
    <w:bookmarkStart w:id="122" w:name="def-distribution-model"/>
    <w:p>
      <w:pPr>
        <w:pStyle w:val="BodyText"/>
      </w:pPr>
      <w:r>
        <w:rPr>
          <w:b/>
          <w:bCs/>
        </w:rPr>
        <w:t xml:space="preserve">Definition 30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1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bookmarkStart w:id="125" w:name="exm-distribution-model"/>
    <w:p>
      <w:pPr>
        <w:pStyle w:val="FirstParagraph"/>
      </w:pPr>
      <w:r>
        <w:rPr>
          <w:b/>
          <w:bCs/>
        </w:rPr>
        <w:t xml:space="preserve">Example 22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5"/>
    <w:bookmarkStart w:id="127" w:name="def-distribution-model-family"/>
    <w:p>
      <w:pPr>
        <w:pStyle w:val="BodyText"/>
      </w:pPr>
      <w:r>
        <w:rPr>
          <w:b/>
          <w:bCs/>
        </w:rPr>
        <w:t xml:space="preserve">Definition 31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8" w:name="exm-distribution-model-family"/>
    <w:p>
      <w:pPr>
        <w:pStyle w:val="FirstParagraph"/>
      </w:pPr>
      <w:r>
        <w:rPr>
          <w:b/>
          <w:bCs/>
        </w:rPr>
        <w:t xml:space="preserve">Example 23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8"/>
    <w:bookmarkStart w:id="129" w:name="def-fitted-distribution-model"/>
    <w:p>
      <w:pPr>
        <w:pStyle w:val="BodyText"/>
      </w:pPr>
      <w:r>
        <w:rPr>
          <w:b/>
          <w:bCs/>
        </w:rPr>
        <w:t xml:space="preserve">Definition 32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9"/>
    <w:bookmarkStart w:id="130" w:name="exm-fitted-distribution-model"/>
    <w:p>
      <w:pPr>
        <w:pStyle w:val="BodyText"/>
      </w:pPr>
      <w:r>
        <w:rPr>
          <w:b/>
          <w:bCs/>
        </w:rPr>
        <w:t xml:space="preserve">Example 24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30"/>
    <w:bookmarkStart w:id="132" w:name="def-epl"/>
    <w:p>
      <w:pPr>
        <w:pStyle w:val="BodyText"/>
      </w:pPr>
      <w:r>
        <w:rPr>
          <w:b/>
          <w:bCs/>
        </w:rPr>
        <w:t xml:space="preserve">Definition 33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1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3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3"/>
    <w:bookmarkStart w:id="135" w:name="def-epe"/>
    <w:p>
      <w:pPr>
        <w:pStyle w:val="BodyText"/>
      </w:pPr>
      <w:r>
        <w:rPr>
          <w:b/>
          <w:bCs/>
        </w:rPr>
        <w:t xml:space="preserve">Definition 34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4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bookmarkStart w:id="137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7"/>
    <w:bookmarkStart w:id="138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8"/>
    <w:bookmarkStart w:id="139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9"/>
    <w:bookmarkStart w:id="141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40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requires.</w:t>
      </w:r>
    </w:p>
    <w:bookmarkEnd w:id="141"/>
    <w:bookmarkStart w:id="143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2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2"/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5" w:name="def-average-fit"/>
    <w:p>
      <w:pPr>
        <w:pStyle w:val="BodyText"/>
      </w:pPr>
      <w:r>
        <w:rPr>
          <w:b/>
          <w:bCs/>
        </w:rPr>
        <w:t xml:space="preserve">Definition 35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4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4"/>
    </w:p>
    <w:bookmarkEnd w:id="1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6" w:name="exm-average-fit"/>
    <w:p>
      <w:pPr>
        <w:pStyle w:val="BodyText"/>
      </w:pPr>
      <w:r>
        <w:rPr>
          <w:b/>
          <w:bCs/>
        </w:rPr>
        <w:t xml:space="preserve">Example 25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58" w:name="exm-average-fit-auto"/>
    <w:p>
      <w:pPr>
        <w:pStyle w:val="FirstParagraph"/>
      </w:pPr>
      <w:r>
        <w:rPr>
          <w:b/>
          <w:bCs/>
        </w:rPr>
        <w:t xml:space="preserve">Example 26 (The expected prediction of a line on cylinders)</w:t>
      </w:r>
      <w:r>
        <w:t xml:space="preserve"> </w:t>
      </w:r>
      <w:r>
        <w:t xml:space="preserve">Treat the 392 cars of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data</w:t>
      </w:r>
      <w:r>
        <w:t xml:space="preserve"> </w:t>
      </w:r>
      <w:r>
        <w:t xml:space="preserve">[6]</w:t>
      </w:r>
      <w:r>
        <w:t xml:space="preserve"> </w:t>
      </w:r>
      <w:r>
        <w:t xml:space="preserve">as the whole world of cars.</w:t>
      </w:r>
      <w:r>
        <w:t xml:space="preserve"> </w:t>
      </w:r>
      <w:r>
        <w:t xml:space="preserve">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30 cars drawn at random from it, and the learning algorithm fits the line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cylinders</w:t>
      </w:r>
      <w:r>
        <w:t xml:space="preserve">.</w:t>
      </w:r>
      <w:r>
        <w:t xml:space="preserve"> </w:t>
      </w:r>
      <w:r>
        <w:t xml:space="preserve">Draw 2000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 fit a line to each, and record each line’s</w:t>
      </w:r>
      <w:r>
        <w:t xml:space="preserve"> </w:t>
      </w:r>
      <w:hyperlink r:id="rId147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w:hyperlink r:id="rId148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4 cylinders.</w:t>
      </w:r>
      <w:r>
        <w:t xml:space="preserve"> </w:t>
      </w:r>
      <w:r>
        <w:t xml:space="preserve">Both tabs draw with the</w:t>
      </w:r>
      <w:r>
        <w:t xml:space="preserve"> </w:t>
      </w:r>
      <w:r>
        <w:rPr>
          <w:rStyle w:val="VerbatimChar"/>
        </w:rPr>
        <w:t xml:space="preserve">SyncRNG</w:t>
      </w:r>
      <w:r>
        <w:t xml:space="preserve"> </w:t>
      </w:r>
      <w:r>
        <w:t xml:space="preserve">package</w:t>
      </w:r>
      <w:r>
        <w:t xml:space="preserve"> </w:t>
      </w:r>
      <w:r>
        <w:t xml:space="preserve">[10]</w:t>
      </w:r>
      <w:r>
        <w:t xml:space="preserve">, a random number generator with the same algorithm in R and Python, from the same seed, so they pick the same cars: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SyncRNG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SyncRNG</w:t>
      </w:r>
      <w:r>
        <w:br/>
      </w:r>
      <w:r>
        <w:br/>
      </w:r>
      <w:r>
        <w:rPr>
          <w:rStyle w:val="NormalTok"/>
        </w:rPr>
        <w:t xml:space="preserve">auto_af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cyl_af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mpg_af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One training set: the first 30 rows of a shuffle of all the rows (Python counts from 0), and the line fitted to it.</w:t>
      </w:r>
      <w:r>
        <w:br/>
      </w:r>
      <w:r>
        <w:rPr>
          <w:rStyle w:val="NormalTok"/>
        </w:rPr>
        <w:t xml:space="preserve">    pick_af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rng_af.shuffle(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(mpg_af))))[: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slope_af, intercept_af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np.polyfit(cyl_af[pick_af], mpg_af[pick_af],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coefs_af[s_af]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intercept_af, slope_af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preds_af.std(ddof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(preds_af.mean().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mc_se_af.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28.72 23.89 32.74 0.031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(auto_af[,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SyncRNG is a random number generator with the same algorithm</w:t>
      </w:r>
      <w:r>
        <w:br/>
      </w:r>
      <w:r>
        <w:rPr>
          <w:rStyle w:val="CommentTok"/>
        </w:rPr>
        <w:t xml:space="preserve"># in R and Python, so the draws match the Python tab.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(SyncRNG)</w:t>
      </w:r>
      <w:r>
        <w:br/>
      </w:r>
      <w:r>
        <w:rPr>
          <w:rStyle w:val="NormalTok"/>
        </w:rPr>
        <w:t xml:space="preserve">rng_af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SyncRNG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training set: the first 30 rows of a shuffle of all the rows,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the line fitted to it.</w:t>
      </w:r>
      <w:r>
        <w:br/>
      </w:r>
      <w:r>
        <w:rPr>
          <w:rStyle w:val="NormalTok"/>
        </w:rPr>
        <w:t xml:space="preserve">  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rng_af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shuffle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(auto_af)))[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auto_af[rows, ]))</w:t>
      </w:r>
      <w:r>
        <w:br/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</w:t>
      </w:r>
      <w:r>
        <w:br/>
      </w:r>
      <w:r>
        <w:rPr>
          <w:rStyle w:val="CommentTok"/>
        </w:rPr>
        <w:t xml:space="preserve">#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(preds_af)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(preds_af)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(summary_af,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mc_se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(mc_se_af,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mean    min    max  mc_se </w:t>
      </w:r>
      <w:r>
        <w:br/>
      </w:r>
      <w:r>
        <w:rPr>
          <w:rStyle w:val="CommentTok"/>
        </w:rPr>
        <w:t xml:space="preserve">#&gt; 28.720 23.890 32.740  0.031</w:t>
      </w:r>
    </w:p>
    <w:p>
      <w:pPr>
        <w:pStyle w:val="FirstParagraph"/>
      </w:pPr>
      <w:r>
        <w:t xml:space="preserve">No single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produces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.</w:t>
      </w:r>
      <w:r>
        <w:t xml:space="preserve"> </w:t>
      </w:r>
      <w:r>
        <w:t xml:space="preserve">The 2000 lines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anywhere from 23.9 to 32.7 miles per gallon for a four-cylinder car,</w:t>
      </w:r>
      <w:r>
        <w:t xml:space="preserve"> </w:t>
      </w:r>
      <w:r>
        <w:t xml:space="preserve">and their mean, 28.7, is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,</w:t>
      </w:r>
      <w:r>
        <w:t xml:space="preserve"> </w:t>
      </w:r>
      <w:r>
        <w:t xml:space="preserve">with a 95% Monte Carlo</w:t>
      </w:r>
      <w:r>
        <w:t xml:space="preserve"> </w:t>
      </w:r>
      <w:hyperlink r:id="rId14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of 28.66 to 28.78</w:t>
      </w:r>
      <w:r>
        <w:t xml:space="preserve"> </w:t>
      </w:r>
      <w:r>
        <w:t xml:space="preserve">(1.96 Monte Carlo</w:t>
      </w:r>
      <w:r>
        <w:t xml:space="preserve"> </w:t>
      </w:r>
      <w:hyperlink r:id="rId150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either side).</w:t>
      </w:r>
      <w:r>
        <w:t xml:space="preserve"> </w:t>
      </w:r>
      <w:r>
        <w:t xml:space="preserve">The two tabs print the same numbers up to rounding.</w:t>
      </w:r>
    </w:p>
    <w:p>
      <w:pPr>
        <w:pStyle w:val="BodyText"/>
      </w:pPr>
      <w:hyperlink w:anchor="fig-average-fit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100 of the 2000 lines, their pointwise average, and the true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pointwise expected prediction is the mean of the fitted lines at each cylinder count.</w:t>
      </w:r>
      <w:r>
        <w:br/>
      </w:r>
      <w:r>
        <w:rPr>
          <w:rStyle w:val="NormalTok"/>
        </w:rPr>
        <w:t xml:space="preserve">avg_af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(coefs_af[:,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layout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"constrained"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intercept_af, slope_af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coefs_af[: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ax.plot(grid_af, intercept_af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slope_af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legend entry for the 100 grey lines, with a solid line to stand for them.</w:t>
      </w:r>
      <w:r>
        <w:br/>
      </w:r>
      <w:r>
        <w:rPr>
          <w:rStyle w:val="NormalTok"/>
        </w:rPr>
        <w:t xml:space="preserve">ax.plot([],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"One fitted line (100 shown)"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ax.plot(grid_af, avg_af,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"Expected prediction"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ax.plot(truth_af.index, truth_af.values,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 mean function"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"outside lower center"</w:t>
      </w:r>
      <w:r>
        <w:rPr>
          <w:rStyle w:val="NormalTok"/>
        </w:rPr>
        <w:t xml:space="preserve">, 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average-fit-auto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fig-average-fit-auto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fitted lines of 100 of the 2000 training sets (grey), their pointwise expected prediction (blue), and the true mean function (orange), for</w:t>
            </w:r>
            <w:r>
              <w:t xml:space="preserve"> </w:t>
            </w:r>
            <w:r>
              <w:rPr>
                <w:rStyle w:val="VerbatimChar"/>
              </w:rPr>
              <w:t xml:space="preserve">mpg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cylinders</w:t>
            </w:r>
            <w:r>
              <w:t xml:space="preserve">.</w:t>
            </w:r>
          </w:p>
          <w:bookmarkEnd w:id="154"/>
        </w:tc>
      </w:tr>
    </w:tbl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CommentTok"/>
        </w:rPr>
        <w:t xml:space="preserve"># One row per fitted line and cylinder count;</w:t>
      </w:r>
      <w:r>
        <w:br/>
      </w:r>
      <w:r>
        <w:rPr>
          <w:rStyle w:val="CommentTok"/>
        </w:rPr>
        <w:t xml:space="preserve"># the pointwise expected prediction is the mean over lines.</w:t>
      </w:r>
      <w:r>
        <w:br/>
      </w:r>
      <w:r>
        <w:rPr>
          <w:rStyle w:val="NormalTok"/>
        </w:rPr>
        <w:t xml:space="preserve">lines_af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(coefs_af)),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(grid_af)),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cylinders =</w:t>
      </w:r>
      <w:r>
        <w:rPr>
          <w:rStyle w:val="NormalTok"/>
        </w:rPr>
        <w:t xml:space="preserve"> grid_af,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grid_af)))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avg_af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(fit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lines_af,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br/>
      </w:r>
      <w:r>
        <w:rPr>
          <w:rStyle w:val="NormalTok"/>
        </w:rPr>
        <w:t xml:space="preserve">line_name_af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fitted line (100 shown)"</w:t>
      </w:r>
      <w:r>
        <w:br/>
      </w:r>
      <w:r>
        <w:rPr>
          <w:rStyle w:val="NormalTok"/>
        </w:rPr>
        <w:t xml:space="preserve">avg_name_af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 prediction"</w:t>
      </w:r>
      <w:r>
        <w:br/>
      </w:r>
      <w:r>
        <w:rPr>
          <w:rStyle w:val="NormalTok"/>
        </w:rPr>
        <w:t xml:space="preserve">truth_name_af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mean function"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(lines_af, line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line,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line_name_af),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avg_af,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avg_name_af),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(line_name_af, avg_name_af, truth_name_af)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override.aes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6" name="Picture"/>
            <a:graphic>
              <a:graphicData uri="http://schemas.openxmlformats.org/drawingml/2006/picture">
                <pic:pic>
                  <pic:nvPicPr>
                    <pic:cNvPr descr="model-validation_files/figure-docx/unnamed-chunk-3-3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8"/>
    <w:bookmarkStart w:id="160" w:name="def-prediction-bias"/>
    <w:p>
      <w:pPr>
        <w:pStyle w:val="BodyText"/>
      </w:pPr>
      <w:r>
        <w:rPr>
          <w:b/>
          <w:bCs/>
        </w:rPr>
        <w:t xml:space="preserve">Definition 36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expectation averages 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w:r>
        <w:t xml:space="preserve">and over the new outcome:</w:t>
      </w:r>
    </w:p>
    <w:p>
      <w:pPr>
        <w:pStyle w:val="BodyText"/>
      </w:pPr>
      <w:bookmarkStart w:id="159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59"/>
    </w:p>
    <w:bookmarkEnd w:id="160"/>
    <w:bookmarkStart w:id="161" w:name="rem-prediction-bias-signed"/>
    <w:p>
      <w:pPr>
        <w:pStyle w:val="FirstParagraph"/>
      </w:pPr>
      <w:r>
        <w:rPr>
          <w:i/>
          <w:iCs/>
        </w:rPr>
        <w:t xml:space="preserve">Remark 12</w:t>
      </w:r>
      <w:r>
        <w:t xml:space="preserve"> (The bias is signed, not squared).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an expected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 so it is signed, not squared.</w:t>
      </w:r>
      <w:r>
        <w:t xml:space="preserve"> </w:t>
      </w:r>
      <w:r>
        <w:t xml:space="preserve">It is not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.</w:t>
      </w:r>
    </w:p>
    <w:bookmarkEnd w:id="161"/>
    <w:bookmarkStart w:id="167" w:name="rem-prediction-bias-integral"/>
    <w:p>
      <w:pPr>
        <w:pStyle w:val="BodyText"/>
      </w:pPr>
      <w:r>
        <w:rPr>
          <w:i/>
          <w:iCs/>
        </w:rPr>
        <w:t xml:space="preserve">Remark 13</w:t>
      </w:r>
      <w:r>
        <w:t xml:space="preserve"> (The bias as an iterated expectation and as integrals). </w:t>
      </w:r>
      <w:r>
        <w:t xml:space="preserve">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is</w:t>
      </w:r>
      <w:r>
        <w:t xml:space="preserve"> </w:t>
      </w:r>
      <w:hyperlink r:id="rId55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140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expectation in</w:t>
      </w:r>
      <w:r>
        <w:t xml:space="preserve"> </w:t>
      </w:r>
      <w:hyperlink w:anchor="eq-prediction-bias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can be taken in two steps:</w:t>
      </w:r>
      <w:r>
        <w:t xml:space="preserve"> </w:t>
      </w:r>
      <w:r>
        <w:t xml:space="preserve">first over the new outcome with the training set fixed,</w:t>
      </w:r>
      <w:r>
        <w:t xml:space="preserve"> </w:t>
      </w:r>
      <w:r>
        <w:t xml:space="preserve">then over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.</w:t>
      </w:r>
    </w:p>
    <w:p>
      <w:pPr>
        <w:pStyle w:val="BodyText"/>
      </w:pPr>
      <w:bookmarkStart w:id="162" w:name="eq-prediction-bias-iterated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2"/>
    </w:p>
    <w:p>
      <w:pPr>
        <w:pStyle w:val="FirstParagraph"/>
      </w:pPr>
      <w:r>
        <w:t xml:space="preserve">The training set consists of</w:t>
      </w:r>
      <w:r>
        <w:t xml:space="preserve"> </w:t>
      </w:r>
      <m:oMath>
        <m:r>
          <m:t>n</m:t>
        </m:r>
      </m:oMath>
      <w:r>
        <w:t xml:space="preserve"> </w:t>
      </w:r>
      <w:hyperlink r:id="rId163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pairs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its density is the product of the densities of its pairs.</w:t>
      </w:r>
      <w:r>
        <w:t xml:space="preserve"> </w:t>
      </w:r>
      <w:r>
        <w:t xml:space="preserve">When the variables are</w:t>
      </w:r>
      <w:r>
        <w:t xml:space="preserve"> </w:t>
      </w:r>
      <w:hyperlink r:id="rId164">
        <w:r>
          <w:rPr>
            <w:rStyle w:val="Hyperlink"/>
          </w:rPr>
          <w:t xml:space="preserve">continuous</w:t>
        </w:r>
      </w:hyperlink>
      <w:r>
        <w:t xml:space="preserve">, the two steps are integrals.</w:t>
      </w:r>
      <w:r>
        <w:t xml:space="preserve"> </w:t>
      </w:r>
      <w:r>
        <w:t xml:space="preserve">The inner integral runs over the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outer integral runs over the values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training pairs,</w:t>
      </w:r>
      <w:r>
        <w:t xml:space="preserve"> </w:t>
      </w:r>
      <w:r>
        <w:t xml:space="preserve">which determine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65" w:name="eq-prediction-bias-integral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⋯</m:t>
          </m:r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 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⋯</m:t>
          </m:r>
          <m:r>
            <m:t>d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5"/>
    </w:p>
    <w:p>
      <w:pPr>
        <w:pStyle w:val="FirstParagraph"/>
      </w:pPr>
      <w:r>
        <w:t xml:space="preserve">For</w:t>
      </w:r>
      <w:r>
        <w:t xml:space="preserve"> </w:t>
      </w:r>
      <w:hyperlink r:id="rId166">
        <w:r>
          <w:rPr>
            <w:rStyle w:val="Hyperlink"/>
          </w:rPr>
          <w:t xml:space="preserve">discrete variables</w:t>
        </w:r>
      </w:hyperlink>
      <w:r>
        <w:t xml:space="preserve">, the integrals are sums.</w:t>
      </w:r>
    </w:p>
    <w:bookmarkEnd w:id="167"/>
    <w:bookmarkStart w:id="169" w:name="thm-prediction-bias-average-fit"/>
    <w:p>
      <w:pPr>
        <w:pStyle w:val="BodyText"/>
      </w:pPr>
      <w:r>
        <w:rPr>
          <w:b/>
          <w:bCs/>
        </w:rPr>
        <w:t xml:space="preserve">Theorem 3 (The bias as the expected prediction minus the mean function)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minus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value:</w:t>
      </w:r>
    </w:p>
    <w:p>
      <w:pPr>
        <w:pStyle w:val="BodyText"/>
      </w:pPr>
      <w:bookmarkStart w:id="168" w:name="eq-prediction-bias-average-fit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new outcome is</w:t>
      </w:r>
      <w:r>
        <w:t xml:space="preserve"> </w:t>
      </w:r>
      <w:hyperlink r:id="rId55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and its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the</w:t>
      </w:r>
      <w:r>
        <w:t xml:space="preserve"> </w:t>
      </w:r>
      <w:hyperlink w:anchor="thm-noise-mean-zero">
        <w:r>
          <w:rPr>
            <w:rStyle w:val="Hyperlink"/>
          </w:rPr>
          <w:t xml:space="preserve">noise has mean zero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zero)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 </w:t>
      </w:r>
      <w:r>
        <w:t xml:space="preserve">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reflects the approximation error that comes from approximating a real-world relationship by a model.</w:t>
      </w:r>
    </w:p>
    <w:bookmarkStart w:id="170" w:name="exm-prediction-bias"/>
    <w:p>
      <w:pPr>
        <w:pStyle w:val="BodyText"/>
      </w:pPr>
      <w:r>
        <w:rPr>
          <w:b/>
          <w:bCs/>
        </w:rPr>
        <w:t xml:space="preserve">Example 27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(@thm-prediction-bias-average-fit)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70"/>
    <w:bookmarkStart w:id="173" w:name="def-irreducible-error"/>
    <w:p>
      <w:pPr>
        <w:pStyle w:val="BodyText"/>
      </w:pPr>
      <w:r>
        <w:rPr>
          <w:b/>
          <w:bCs/>
        </w:rPr>
        <w:t xml:space="preserve">Definition 37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71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72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73"/>
    <w:bookmarkStart w:id="174" w:name="exm-irreducible-error"/>
    <w:p>
      <w:pPr>
        <w:pStyle w:val="BodyText"/>
      </w:pPr>
      <w:r>
        <w:rPr>
          <w:b/>
          <w:bCs/>
        </w:rPr>
        <w:t xml:space="preserve">Example 28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71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74"/>
    <w:bookmarkStart w:id="176" w:name="rem-irreducible-error"/>
    <w:p>
      <w:pPr>
        <w:pStyle w:val="BodyText"/>
      </w:pPr>
      <w:r>
        <w:rPr>
          <w:i/>
          <w:iCs/>
        </w:rPr>
        <w:t xml:space="preserve">Remark 14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76"/>
    <w:bookmarkStart w:id="177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77"/>
    <w:bookmarkStart w:id="178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78"/>
    <w:bookmarkStart w:id="179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79"/>
    <w:bookmarkStart w:id="180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80"/>
    <w:bookmarkStart w:id="181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81"/>
    <w:bookmarkStart w:id="182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182"/>
    <w:bookmarkStart w:id="183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83"/>
    <w:bookmarkStart w:id="191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85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distribute the expectation over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86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87" w:name="eq-epe-after-noi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7"/>
    </w:p>
    <w:p>
      <w:pPr>
        <w:pStyle w:val="FirstParagraph"/>
      </w:pPr>
      <w:r>
        <w:t xml:space="preserve">The noise 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88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89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9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91"/>
    <w:bookmarkStart w:id="193" w:name="thm-epe-split-noise"/>
    <w:p>
      <w:pPr>
        <w:pStyle w:val="BodyText"/>
      </w:pPr>
      <w:r>
        <w:rPr>
          <w:b/>
          <w:bCs/>
        </w:rPr>
        <w:t xml:space="preserve">Theorem 4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6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92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2"/>
    </w:p>
    <w:bookmarkEnd w:id="1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94" w:name="exm-epe-split-noise"/>
    <w:p>
      <w:pPr>
        <w:pStyle w:val="BodyText"/>
      </w:pPr>
      <w:r>
        <w:rPr>
          <w:b/>
          <w:bCs/>
        </w:rPr>
        <w:t xml:space="preserve">Example 29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94"/>
    <w:bookmarkStart w:id="195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95"/>
    <w:bookmarkStart w:id="197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@thm-prediction-bias-average-fit)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96" w:name="eq-epe-after-bia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97"/>
    <w:bookmarkStart w:id="199" w:name="thm-epe-decomposition"/>
    <w:p>
      <w:pPr>
        <w:pStyle w:val="BodyText"/>
      </w:pPr>
      <w:r>
        <w:rPr>
          <w:b/>
          <w:bCs/>
        </w:rPr>
        <w:t xml:space="preserve">Theorem 5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9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98"/>
    </w:p>
    <w:bookmarkEnd w:id="1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200" w:name="rem-generalization-error"/>
    <w:p>
      <w:pPr>
        <w:pStyle w:val="FirstParagraph"/>
      </w:pPr>
      <w:r>
        <w:rPr>
          <w:i/>
          <w:iCs/>
        </w:rPr>
        <w:t xml:space="preserve">Remark 15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4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200"/>
    <w:bookmarkStart w:id="202" w:name="def-flexibility"/>
    <w:p>
      <w:pPr>
        <w:pStyle w:val="BodyText"/>
      </w:pPr>
      <w:r>
        <w:rPr>
          <w:b/>
          <w:bCs/>
        </w:rPr>
        <w:t xml:space="preserve">Definition 38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4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201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1"/>
    </w:p>
    <w:bookmarkEnd w:id="202"/>
    <w:bookmarkStart w:id="203" w:name="rem-source-flexibility"/>
    <w:p>
      <w:pPr>
        <w:pStyle w:val="FirstParagraph"/>
      </w:pPr>
      <w:r>
        <w:rPr>
          <w:i/>
          <w:iCs/>
        </w:rPr>
        <w:t xml:space="preserve">Remark 16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203"/>
    <w:bookmarkStart w:id="204" w:name="rem-flexibility"/>
    <w:p>
      <w:pPr>
        <w:pStyle w:val="BodyText"/>
      </w:pPr>
      <w:r>
        <w:rPr>
          <w:i/>
          <w:iCs/>
        </w:rPr>
        <w:t xml:space="preserve">Remark 17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204"/>
    <w:bookmarkStart w:id="206" w:name="def-bias-variance-tradeoff"/>
    <w:p>
      <w:pPr>
        <w:pStyle w:val="BodyText"/>
      </w:pPr>
      <w:r>
        <w:rPr>
          <w:b/>
          <w:bCs/>
        </w:rPr>
        <w:t xml:space="preserve">Definition 39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does not rise</w:t>
      </w:r>
      <w:r>
        <w:t xml:space="preserve"> </w:t>
      </w:r>
      <w:r>
        <w:t xml:space="preserve">and its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205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0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206"/>
    <w:bookmarkStart w:id="207" w:name="rem-overfitting-tradeoff"/>
    <w:p>
      <w:pPr>
        <w:pStyle w:val="BodyText"/>
      </w:pPr>
      <w:r>
        <w:rPr>
          <w:i/>
          <w:iCs/>
        </w:rPr>
        <w:t xml:space="preserve">Remark 18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207"/>
    <w:bookmarkStart w:id="208" w:name="rem-overfitting-causes"/>
    <w:p>
      <w:pPr>
        <w:pStyle w:val="BodyText"/>
      </w:pPr>
      <w:r>
        <w:rPr>
          <w:i/>
          <w:iCs/>
        </w:rPr>
        <w:t xml:space="preserve">Remark 19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208"/>
    <w:bookmarkStart w:id="209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09"/>
    <w:bookmarkStart w:id="210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10"/>
    <w:bookmarkStart w:id="211" w:name="thm-held-out-unbiased"/>
    <w:p>
      <w:pPr>
        <w:pStyle w:val="BodyText"/>
      </w:pPr>
      <w:r>
        <w:rPr>
          <w:b/>
          <w:bCs/>
        </w:rPr>
        <w:t xml:space="preserve">Theorem 6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2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12" w:name="rem-training-mse-optimistic"/>
    <w:p>
      <w:pPr>
        <w:pStyle w:val="BodyText"/>
      </w:pPr>
      <w:r>
        <w:rPr>
          <w:i/>
          <w:iCs/>
        </w:rPr>
        <w:t xml:space="preserve">Remark 20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[4,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212"/>
    <w:bookmarkStart w:id="218" w:name="exm-train-test-error-simulated"/>
    <w:p>
      <w:pPr>
        <w:pStyle w:val="BodyText"/>
      </w:pPr>
      <w:r>
        <w:rPr>
          <w:b/>
          <w:bCs/>
        </w:rPr>
        <w:t xml:space="preserve">Example 30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6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216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217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218"/>
    <w:bookmarkEnd w:id="219"/>
    <w:bookmarkStart w:id="271" w:name="sec-data-splits"/>
    <w:p>
      <w:pPr>
        <w:pStyle w:val="Heading2"/>
      </w:pPr>
      <w:r>
        <w:t xml:space="preserve">5 Training, validation, and test sets</w:t>
      </w:r>
    </w:p>
    <w:bookmarkStart w:id="220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220"/>
    <w:bookmarkStart w:id="221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221"/>
    <w:bookmarkStart w:id="223" w:name="def-data-splits"/>
    <w:p>
      <w:pPr>
        <w:pStyle w:val="BodyText"/>
      </w:pPr>
      <w:r>
        <w:rPr>
          <w:b/>
          <w:bCs/>
        </w:rPr>
        <w:t xml:space="preserve">Definition 40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22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3"/>
    <w:bookmarkStart w:id="224" w:name="exm-data-splits-sizes"/>
    <w:p>
      <w:pPr>
        <w:pStyle w:val="BodyText"/>
      </w:pPr>
      <w:r>
        <w:rPr>
          <w:b/>
          <w:bCs/>
        </w:rPr>
        <w:t xml:space="preserve">Example 31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24"/>
    <w:bookmarkStart w:id="225" w:name="def-model-selection"/>
    <w:p>
      <w:pPr>
        <w:pStyle w:val="BodyText"/>
      </w:pPr>
      <w:r>
        <w:rPr>
          <w:b/>
          <w:bCs/>
        </w:rPr>
        <w:t xml:space="preserve">Definition 41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25"/>
    <w:bookmarkStart w:id="226" w:name="exm-model-selection"/>
    <w:p>
      <w:pPr>
        <w:pStyle w:val="BodyText"/>
      </w:pPr>
      <w:r>
        <w:rPr>
          <w:b/>
          <w:bCs/>
        </w:rPr>
        <w:t xml:space="preserve">Example 32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26"/>
    <w:bookmarkStart w:id="228" w:name="def-validation-set"/>
    <w:p>
      <w:pPr>
        <w:pStyle w:val="BodyText"/>
      </w:pPr>
      <w:r>
        <w:rPr>
          <w:b/>
          <w:bCs/>
        </w:rPr>
        <w:t xml:space="preserve">Definition 42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2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8"/>
    <w:bookmarkStart w:id="230" w:name="def-validation-error"/>
    <w:p>
      <w:pPr>
        <w:pStyle w:val="BodyText"/>
      </w:pPr>
      <w:r>
        <w:rPr>
          <w:b/>
          <w:bCs/>
        </w:rPr>
        <w:t xml:space="preserve">Definition 43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2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9"/>
    </w:p>
    <w:bookmarkEnd w:id="230"/>
    <w:bookmarkStart w:id="232" w:name="def-validation-choice"/>
    <w:p>
      <w:pPr>
        <w:pStyle w:val="FirstParagraph"/>
      </w:pPr>
      <w:r>
        <w:rPr>
          <w:b/>
          <w:bCs/>
        </w:rPr>
        <w:t xml:space="preserve">Definition 44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3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test-set"/>
    <w:p>
      <w:pPr>
        <w:pStyle w:val="FirstParagraph"/>
      </w:pPr>
      <w:r>
        <w:rPr>
          <w:b/>
          <w:bCs/>
        </w:rPr>
        <w:t xml:space="preserve">Definition 45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3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34"/>
    <w:bookmarkStart w:id="236" w:name="def-test-error"/>
    <w:p>
      <w:pPr>
        <w:pStyle w:val="BodyText"/>
      </w:pPr>
      <w:r>
        <w:rPr>
          <w:b/>
          <w:bCs/>
        </w:rPr>
        <w:t xml:space="preserve">Definition 46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3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5"/>
    </w:p>
    <w:bookmarkEnd w:id="236"/>
    <w:bookmarkStart w:id="238" w:name="def-error-rate"/>
    <w:p>
      <w:pPr>
        <w:pStyle w:val="FirstParagraph"/>
      </w:pPr>
      <w:r>
        <w:rPr>
          <w:b/>
          <w:bCs/>
        </w:rPr>
        <w:t xml:space="preserve">Definition 47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37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38"/>
    <w:bookmarkStart w:id="239" w:name="def-training-error-rate"/>
    <w:p>
      <w:pPr>
        <w:pStyle w:val="BodyText"/>
      </w:pPr>
      <w:r>
        <w:rPr>
          <w:b/>
          <w:bCs/>
        </w:rPr>
        <w:t xml:space="preserve">Definition 48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39"/>
    <w:bookmarkStart w:id="240" w:name="def-test-error-rate"/>
    <w:p>
      <w:pPr>
        <w:pStyle w:val="BodyText"/>
      </w:pPr>
      <w:r>
        <w:rPr>
          <w:b/>
          <w:bCs/>
        </w:rPr>
        <w:t xml:space="preserve">Definition 49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40"/>
    <w:bookmarkStart w:id="242" w:name="exm-error-rate"/>
    <w:p>
      <w:pPr>
        <w:pStyle w:val="BodyText"/>
      </w:pPr>
      <w:r>
        <w:rPr>
          <w:b/>
          <w:bCs/>
        </w:rPr>
        <w:t xml:space="preserve">Example 33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4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42"/>
    <w:bookmarkStart w:id="246" w:name="rem-data-splits"/>
    <w:p>
      <w:pPr>
        <w:pStyle w:val="BodyText"/>
      </w:pPr>
      <w:r>
        <w:rPr>
          <w:i/>
          <w:iCs/>
        </w:rPr>
        <w:t xml:space="preserve">Remark 21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43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44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5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46"/>
    <w:bookmarkStart w:id="247" w:name="rem-validation-test-error"/>
    <w:p>
      <w:pPr>
        <w:pStyle w:val="BodyText"/>
      </w:pPr>
      <w:r>
        <w:rPr>
          <w:i/>
          <w:iCs/>
        </w:rPr>
        <w:t xml:space="preserve">Remark 22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47"/>
    <w:bookmarkStart w:id="270" w:name="exm-train-validation-test-split"/>
    <w:p>
      <w:pPr>
        <w:pStyle w:val="BodyText"/>
      </w:pPr>
      <w:r>
        <w:rPr>
          <w:b/>
          <w:bCs/>
        </w:rPr>
        <w:t xml:space="preserve">Example 34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34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[6,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4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Linear model fit superimposed on data partitions</w:t>
            </w:r>
          </w:p>
          <w:bookmarkEnd w:id="2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Quadratic model fit superimposed on data partitions</w:t>
            </w:r>
          </w:p>
          <w:bookmarkEnd w:id="25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Cubic model fit superimposed on data partitions</w:t>
            </w:r>
          </w:p>
          <w:bookmarkEnd w:id="26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9-1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Quartic model fit superimposed on data partitions</w:t>
            </w:r>
          </w:p>
          <w:bookmarkEnd w:id="26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6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70"/>
    <w:bookmarkEnd w:id="271"/>
    <w:bookmarkStart w:id="307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72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72"/>
    <w:bookmarkStart w:id="273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73"/>
    <w:bookmarkStart w:id="275" w:name="def-folds"/>
    <w:p>
      <w:pPr>
        <w:pStyle w:val="FirstParagraph"/>
      </w:pPr>
      <w:r>
        <w:rPr>
          <w:b/>
          <w:bCs/>
        </w:rPr>
        <w:t xml:space="preserve">Definition 50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74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74"/>
    </w:p>
    <w:bookmarkEnd w:id="275"/>
    <w:bookmarkStart w:id="276" w:name="rem-source-folds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76"/>
    <w:bookmarkStart w:id="278" w:name="def-fold-size"/>
    <w:p>
      <w:pPr>
        <w:pStyle w:val="BodyText"/>
      </w:pPr>
      <w:r>
        <w:rPr>
          <w:b/>
          <w:bCs/>
        </w:rPr>
        <w:t xml:space="preserve">Definition 51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7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77"/>
    </w:p>
    <w:bookmarkEnd w:id="278"/>
    <w:bookmarkStart w:id="280" w:name="def-fold-assignment"/>
    <w:p>
      <w:pPr>
        <w:pStyle w:val="FirstParagraph"/>
      </w:pPr>
      <w:r>
        <w:rPr>
          <w:b/>
          <w:bCs/>
        </w:rPr>
        <w:t xml:space="preserve">Definition 52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7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79"/>
    </w:p>
    <w:bookmarkEnd w:id="280"/>
    <w:bookmarkStart w:id="281" w:name="rem-source-fold-assignment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81"/>
    <w:p>
      <w:pPr>
        <w:pStyle w:val="BodyText"/>
      </w:pPr>
      <w:r>
        <w:t xml:space="preserve"> </w:t>
      </w:r>
    </w:p>
    <w:bookmarkStart w:id="283" w:name="def-fold-out-fitted-model"/>
    <w:p>
      <w:pPr>
        <w:pStyle w:val="BodyText"/>
      </w:pPr>
      <w:r>
        <w:rPr>
          <w:b/>
          <w:bCs/>
        </w:rPr>
        <w:t xml:space="preserve">Definition 53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82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82"/>
    </w:p>
    <w:bookmarkEnd w:id="283"/>
    <w:bookmarkStart w:id="284" w:name="rem-source-fold-out-fitted-model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84"/>
    <w:bookmarkStart w:id="285" w:name="def-kfold"/>
    <w:p>
      <w:pPr>
        <w:pStyle w:val="BodyText"/>
      </w:pPr>
      <w:r>
        <w:rPr>
          <w:b/>
          <w:bCs/>
        </w:rPr>
        <w:t xml:space="preserve">Definition 54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285"/>
    <w:bookmarkStart w:id="286" w:name="rem-kfold-vs-validation-set"/>
    <w:p>
      <w:pPr>
        <w:pStyle w:val="BodyText"/>
      </w:pPr>
      <w:r>
        <w:rPr>
          <w:i/>
          <w:iCs/>
        </w:rPr>
        <w:t xml:space="preserve">Remark 26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86"/>
    <w:bookmarkStart w:id="288" w:name="def-cv-estimate"/>
    <w:p>
      <w:pPr>
        <w:pStyle w:val="BodyText"/>
      </w:pPr>
      <w:r>
        <w:rPr>
          <w:b/>
          <w:bCs/>
        </w:rPr>
        <w:t xml:space="preserve">Definition 55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87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87"/>
    </w:p>
    <w:bookmarkEnd w:id="288"/>
    <w:bookmarkStart w:id="289" w:name="rem-source-cv-estimate"/>
    <w:p>
      <w:pPr>
        <w:pStyle w:val="FirstParagraph"/>
      </w:pPr>
      <w:r>
        <w:rPr>
          <w:i/>
          <w:iCs/>
        </w:rPr>
        <w:t xml:space="preserve">Remark 27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9"/>
    <w:bookmarkStart w:id="290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90"/>
    <w:bookmarkStart w:id="291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50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91"/>
    <w:bookmarkStart w:id="293" w:name="thm-cv-estimate-by-fold"/>
    <w:p>
      <w:pPr>
        <w:pStyle w:val="BodyText"/>
      </w:pPr>
      <w:r>
        <w:rPr>
          <w:b/>
          <w:bCs/>
        </w:rPr>
        <w:t xml:space="preserve">Theorem 7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9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292"/>
    </w:p>
    <w:bookmarkEnd w:id="2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95" w:name="def-fold-mse"/>
    <w:p>
      <w:pPr>
        <w:pStyle w:val="BodyText"/>
      </w:pPr>
      <w:r>
        <w:rPr>
          <w:b/>
          <w:bCs/>
        </w:rPr>
        <w:t xml:space="preserve">Definition 56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9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294"/>
    </w:p>
    <w:bookmarkEnd w:id="295"/>
    <w:bookmarkStart w:id="296" w:name="rem-source-fold-mse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96"/>
    <w:bookmarkStart w:id="297" w:name="rem-cv-estimate"/>
    <w:p>
      <w:pPr>
        <w:pStyle w:val="BodyText"/>
      </w:pPr>
      <w:r>
        <w:rPr>
          <w:i/>
          <w:iCs/>
        </w:rPr>
        <w:t xml:space="preserve">Remark 29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[4,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297"/>
    <w:bookmarkStart w:id="298" w:name="rem-choosing-k"/>
    <w:p>
      <w:pPr>
        <w:pStyle w:val="BodyText"/>
      </w:pPr>
      <w:r>
        <w:rPr>
          <w:i/>
          <w:iCs/>
        </w:rPr>
        <w:t xml:space="preserve">Remark 30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may be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  <w:r>
        <w:t xml:space="preserve"> </w:t>
      </w:r>
      <w:r>
        <w:t xml:space="preserve">This is a heuristic, not a theorem</w:t>
      </w:r>
      <w:r>
        <w:t xml:space="preserve"> </w:t>
      </w:r>
      <w:r>
        <w:t xml:space="preserve">[4, Sec. 7.10]</w:t>
      </w:r>
      <w:r>
        <w:t xml:space="preserve">.</w:t>
      </w:r>
      <w:r>
        <w:t xml:space="preserve"> </w:t>
      </w:r>
      <w:r>
        <w:t xml:space="preserve">How correlated the errors are depends on how much the fitted model changes</w:t>
      </w:r>
      <w:r>
        <w:t xml:space="preserve"> </w:t>
      </w:r>
      <w:r>
        <w:t xml:space="preserve">when one observation changes,</w:t>
      </w:r>
      <w:r>
        <w:t xml:space="preserve"> </w:t>
      </w:r>
      <w:r>
        <w:t xml:space="preserve">so for a stable fitting method the variance need not rise with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98"/>
    <w:bookmarkStart w:id="303" w:name="exm-kfold-simulated"/>
    <w:p>
      <w:pPr>
        <w:pStyle w:val="BodyText"/>
      </w:pPr>
      <w:r>
        <w:rPr>
          <w:b/>
          <w:bCs/>
        </w:rPr>
        <w:t xml:space="preserve">Example 35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2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3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302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303"/>
    <w:bookmarkStart w:id="306" w:name="exm-kfold-mtcars"/>
    <w:p>
      <w:pPr>
        <w:pStyle w:val="BodyText"/>
      </w:pPr>
      <w:r>
        <w:rPr>
          <w:b/>
          <w:bCs/>
        </w:rPr>
        <w:t xml:space="preserve">Example 36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35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30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305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306"/>
    <w:bookmarkEnd w:id="307"/>
    <w:bookmarkStart w:id="335" w:name="sec-loocv"/>
    <w:p>
      <w:pPr>
        <w:pStyle w:val="Heading2"/>
      </w:pPr>
      <w:r>
        <w:t xml:space="preserve">7 Leave-one-out cross-validation</w:t>
      </w:r>
    </w:p>
    <w:bookmarkStart w:id="308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differ?</w:t>
      </w:r>
    </w:p>
    <w:bookmarkEnd w:id="308"/>
    <w:bookmarkStart w:id="309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309"/>
    <w:bookmarkStart w:id="311" w:name="def-loocv"/>
    <w:p>
      <w:pPr>
        <w:pStyle w:val="FirstParagraph"/>
      </w:pPr>
      <w:r>
        <w:rPr>
          <w:b/>
          <w:bCs/>
        </w:rPr>
        <w:t xml:space="preserve">Definition 57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310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31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11"/>
    <w:bookmarkStart w:id="312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3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51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51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314" w:name="def-term-vector"/>
    <w:p>
      <w:pPr>
        <w:pStyle w:val="FirstParagraph"/>
      </w:pPr>
      <w:r>
        <w:rPr>
          <w:b/>
          <w:bCs/>
        </w:rPr>
        <w:t xml:space="preserve">Definition 58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313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\qquad(56)$$</w:t>
      </w:r>
      <w:bookmarkEnd w:id="313"/>
    </w:p>
    <w:bookmarkEnd w:id="314"/>
    <w:bookmarkStart w:id="316" w:name="rem-term-vector"/>
    <w:p>
      <w:pPr>
        <w:pStyle w:val="FirstParagraph"/>
      </w:pPr>
      <w:r>
        <w:rPr>
          <w:i/>
          <w:iCs/>
        </w:rPr>
        <w:t xml:space="preserve">Remark 31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315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316"/>
    <w:bookmarkStart w:id="318" w:name="def-cross-product-matrix"/>
    <w:p>
      <w:pPr>
        <w:pStyle w:val="BodyText"/>
      </w:pPr>
      <w:r>
        <w:rPr>
          <w:b/>
          <w:bCs/>
        </w:rPr>
        <w:t xml:space="preserve">Definition 59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317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\qquad(57)$$</w:t>
      </w:r>
      <w:bookmarkEnd w:id="317"/>
    </w:p>
    <w:bookmarkEnd w:id="318"/>
    <w:bookmarkStart w:id="320" w:name="rem-source-cross-product-matrix"/>
    <w:p>
      <w:pPr>
        <w:pStyle w:val="FirstParagraph"/>
      </w:pPr>
      <w:r>
        <w:rPr>
          <w:i/>
          <w:iCs/>
        </w:rPr>
        <w:t xml:space="preserve">Remark 32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[14],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319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320"/>
    <w:bookmarkStart w:id="323" w:name="rem-cross-product-matrix"/>
    <w:p>
      <w:pPr>
        <w:pStyle w:val="BodyText"/>
      </w:pPr>
      <w:r>
        <w:rPr>
          <w:i/>
          <w:iCs/>
        </w:rPr>
        <w:t xml:space="preserve">Remark 33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[14],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319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23"/>
    <w:bookmarkStart w:id="326" w:name="def-leverage"/>
    <w:p>
      <w:pPr>
        <w:pStyle w:val="BodyText"/>
      </w:pPr>
      <w:r>
        <w:rPr>
          <w:b/>
          <w:bCs/>
        </w:rPr>
        <w:t xml:space="preserve">Definition 60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2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[15]</w:t>
      </w:r>
    </w:p>
    <w:p>
      <w:pPr>
        <w:pStyle w:val="BodyText"/>
      </w:pPr>
      <w:bookmarkStart w:id="325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\qquad(58)$$</w:t>
      </w:r>
      <w:bookmarkEnd w:id="32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326"/>
    <w:bookmarkStart w:id="328" w:name="rem-source-leverage"/>
    <w:p>
      <w:pPr>
        <w:pStyle w:val="BodyText"/>
      </w:pPr>
      <w:r>
        <w:rPr>
          <w:i/>
          <w:iCs/>
        </w:rPr>
        <w:t xml:space="preserve">Remark 34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27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28"/>
    <w:bookmarkStart w:id="331" w:name="thm-loocv-shortcut"/>
    <w:p>
      <w:pPr>
        <w:pStyle w:val="BodyText"/>
      </w:pPr>
      <w:r>
        <w:rPr>
          <w:b/>
          <w:bCs/>
        </w:rPr>
        <w:t xml:space="preserve">Theorem 8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2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29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3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sSub>
                                <m:e>
                                  <m:r>
                                    <m:t>ε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pred</m:t>
                                  </m:r>
                                </m:sub>
                              </m:sSub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30"/>
    </w:p>
    <w:bookmarkEnd w:id="3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32" w:name="rem-source-loocv-shortcut"/>
    <w:p>
      <w:pPr>
        <w:pStyle w:val="BodyText"/>
      </w:pPr>
      <w:r>
        <w:rPr>
          <w:i/>
          <w:iCs/>
        </w:rPr>
        <w:t xml:space="preserve">Remark 35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32"/>
    <w:bookmarkStart w:id="333" w:name="exm-loocv-shortcut"/>
    <w:p>
      <w:pPr>
        <w:pStyle w:val="BodyText"/>
      </w:pPr>
      <w:r>
        <w:rPr>
          <w:b/>
          <w:bCs/>
        </w:rPr>
        <w:t xml:space="preserve">Example 37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55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33"/>
    <w:bookmarkStart w:id="334" w:name="rem-loocv"/>
    <w:p>
      <w:pPr>
        <w:pStyle w:val="BodyText"/>
      </w:pPr>
      <w:r>
        <w:rPr>
          <w:i/>
          <w:iCs/>
        </w:rPr>
        <w:t xml:space="preserve">Remark 36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30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[6,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34"/>
    <w:bookmarkEnd w:id="335"/>
    <w:bookmarkStart w:id="364" w:name="sec-cv-model-choice"/>
    <w:p>
      <w:pPr>
        <w:pStyle w:val="Heading2"/>
      </w:pPr>
      <w:r>
        <w:t xml:space="preserve">8 Choosing a model by cross-validation</w:t>
      </w:r>
    </w:p>
    <w:bookmarkStart w:id="337" w:name="def-cv-estimate-indexed"/>
    <w:p>
      <w:pPr>
        <w:pStyle w:val="FirstParagraph"/>
      </w:pPr>
      <w:r>
        <w:rPr>
          <w:b/>
          <w:bCs/>
        </w:rPr>
        <w:t xml:space="preserve">Definition 61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36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36"/>
    </w:p>
    <w:bookmarkEnd w:id="337"/>
    <w:bookmarkStart w:id="339" w:name="def-cv-choice"/>
    <w:p>
      <w:pPr>
        <w:pStyle w:val="FirstParagraph"/>
      </w:pPr>
      <w:r>
        <w:rPr>
          <w:b/>
          <w:bCs/>
        </w:rPr>
        <w:t xml:space="preserve">Definition 62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38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38"/>
    </w:p>
    <w:bookmarkEnd w:id="339"/>
    <w:bookmarkStart w:id="340" w:name="exm-cv-choice-inputs"/>
    <w:p>
      <w:pPr>
        <w:pStyle w:val="FirstParagraph"/>
      </w:pPr>
      <w:r>
        <w:rPr>
          <w:b/>
          <w:bCs/>
        </w:rPr>
        <w:t xml:space="preserve">Example 38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340"/>
    <w:bookmarkStart w:id="342" w:name="def-nested-cv"/>
    <w:p>
      <w:pPr>
        <w:pStyle w:val="FirstParagraph"/>
      </w:pPr>
      <w:r>
        <w:rPr>
          <w:b/>
          <w:bCs/>
        </w:rPr>
        <w:t xml:space="preserve">Definition 63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4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41"/>
    </w:p>
    <w:bookmarkEnd w:id="342"/>
    <w:bookmarkStart w:id="343" w:name="rem-source-nested-cv"/>
    <w:p>
      <w:pPr>
        <w:pStyle w:val="FirstParagraph"/>
      </w:pPr>
      <w:r>
        <w:rPr>
          <w:i/>
          <w:iCs/>
        </w:rPr>
        <w:t xml:space="preserve">Remark 37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43"/>
    <w:bookmarkStart w:id="344" w:name="rem-nested-cv"/>
    <w:p>
      <w:pPr>
        <w:pStyle w:val="BodyText"/>
      </w:pPr>
      <w:r>
        <w:rPr>
          <w:i/>
          <w:iCs/>
        </w:rPr>
        <w:t xml:space="preserve">Remark 38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44"/>
    <w:bookmarkStart w:id="347" w:name="rem-cv-winner-optimistic"/>
    <w:p>
      <w:pPr>
        <w:pStyle w:val="BodyText"/>
      </w:pPr>
      <w:r>
        <w:rPr>
          <w:i/>
          <w:iCs/>
        </w:rPr>
        <w:t xml:space="preserve">Remark 39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47"/>
    <w:bookmarkStart w:id="350" w:name="def-cv-se"/>
    <w:p>
      <w:pPr>
        <w:pStyle w:val="BodyText"/>
      </w:pPr>
      <w:r>
        <w:rPr>
          <w:b/>
          <w:bCs/>
        </w:rPr>
        <w:t xml:space="preserve">Definition 64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48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49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49"/>
    </w:p>
    <w:bookmarkEnd w:id="350"/>
    <w:bookmarkStart w:id="351" w:name="rem-source-cv-se"/>
    <w:p>
      <w:pPr>
        <w:pStyle w:val="FirstParagraph"/>
      </w:pPr>
      <w:r>
        <w:rPr>
          <w:i/>
          <w:iCs/>
        </w:rPr>
        <w:t xml:space="preserve">Remark 40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51"/>
    <w:bookmarkStart w:id="352" w:name="rem-cv-se"/>
    <w:p>
      <w:pPr>
        <w:pStyle w:val="BodyText"/>
      </w:pPr>
      <w:r>
        <w:rPr>
          <w:i/>
          <w:iCs/>
        </w:rPr>
        <w:t xml:space="preserve">Remark 41</w:t>
      </w:r>
      <w:r>
        <w:t xml:space="preserve"> (The fold-based standard error is only a rough guide). </w:t>
      </w:r>
      <w:r>
        <w:t xml:space="preserve">Hastie et al. [4,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63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150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52"/>
    <w:bookmarkStart w:id="354" w:name="def-fold-mse-indexed"/>
    <w:p>
      <w:pPr>
        <w:pStyle w:val="BodyText"/>
      </w:pPr>
      <w:r>
        <w:rPr>
          <w:b/>
          <w:bCs/>
        </w:rPr>
        <w:t xml:space="preserve">Definition 65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53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64</m:t>
          </m:r>
          <m:r>
            <m:rPr>
              <m:sty m:val="p"/>
            </m:rPr>
            <m:t>)</m:t>
          </m:r>
        </m:oMath>
      </m:oMathPara>
      <w:bookmarkEnd w:id="353"/>
    </w:p>
    <w:bookmarkEnd w:id="354"/>
    <w:bookmarkStart w:id="356" w:name="def-cv-se-indexed"/>
    <w:p>
      <w:pPr>
        <w:pStyle w:val="FirstParagraph"/>
      </w:pPr>
      <w:r>
        <w:rPr>
          <w:b/>
          <w:bCs/>
        </w:rPr>
        <w:t xml:space="preserve">Definition 66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55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65</m:t>
          </m:r>
          <m:r>
            <m:rPr>
              <m:sty m:val="p"/>
            </m:rPr>
            <m:t>)</m:t>
          </m:r>
        </m:oMath>
      </m:oMathPara>
      <w:bookmarkEnd w:id="355"/>
    </w:p>
    <w:bookmarkEnd w:id="356"/>
    <w:bookmarkStart w:id="358" w:name="def-one-se-rule"/>
    <w:p>
      <w:pPr>
        <w:pStyle w:val="FirstParagraph"/>
      </w:pPr>
      <w:r>
        <w:rPr>
          <w:b/>
          <w:bCs/>
        </w:rPr>
        <w:t xml:space="preserve">Definition 67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57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66</m:t>
          </m:r>
          <m:r>
            <m:rPr>
              <m:sty m:val="p"/>
            </m:rPr>
            <m:t>)</m:t>
          </m:r>
        </m:oMath>
      </m:oMathPara>
      <w:bookmarkEnd w:id="35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58"/>
    <w:bookmarkStart w:id="363" w:name="exm-one-se-rule"/>
    <w:p>
      <w:pPr>
        <w:pStyle w:val="BodyText"/>
      </w:pPr>
      <w:r>
        <w:rPr>
          <w:b/>
          <w:bCs/>
        </w:rPr>
        <w:t xml:space="preserve">Example 39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67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62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63"/>
    <w:bookmarkEnd w:id="364"/>
    <w:bookmarkStart w:id="380" w:name="sec-information-criteria"/>
    <w:p>
      <w:pPr>
        <w:pStyle w:val="Heading2"/>
      </w:pPr>
      <w:r>
        <w:t xml:space="preserve">9 Criteria that adjust the training error</w:t>
      </w:r>
    </w:p>
    <w:bookmarkStart w:id="366" w:name="def-adjusted-r-squared"/>
    <w:p>
      <w:pPr>
        <w:pStyle w:val="FirstParagraph"/>
      </w:pPr>
      <w:r>
        <w:rPr>
          <w:b/>
          <w:bCs/>
        </w:rPr>
        <w:t xml:space="preserve">Definition 68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65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66"/>
    <w:bookmarkStart w:id="369" w:name="exm-adjusted-r-squared"/>
    <w:p>
      <w:pPr>
        <w:pStyle w:val="BodyText"/>
      </w:pPr>
      <w:r>
        <w:rPr>
          <w:b/>
          <w:bCs/>
        </w:rPr>
        <w:t xml:space="preserve">Example 40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67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68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69"/>
    <w:bookmarkStart w:id="371" w:name="def-mallows-cp"/>
    <w:p>
      <w:pPr>
        <w:pStyle w:val="BodyText"/>
      </w:pPr>
      <w:r>
        <w:rPr>
          <w:b/>
          <w:bCs/>
        </w:rPr>
        <w:t xml:space="preserve">Definition 69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37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[16]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71"/>
    <w:bookmarkStart w:id="372" w:name="exm-mallows-cp"/>
    <w:p>
      <w:pPr>
        <w:pStyle w:val="BodyText"/>
      </w:pPr>
      <w:r>
        <w:rPr>
          <w:b/>
          <w:bCs/>
        </w:rPr>
        <w:t xml:space="preserve">Example 41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37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72"/>
    <w:bookmarkStart w:id="375" w:name="def-aic"/>
    <w:p>
      <w:pPr>
        <w:pStyle w:val="BodyText"/>
      </w:pPr>
      <w:r>
        <w:rPr>
          <w:b/>
          <w:bCs/>
        </w:rPr>
        <w:t xml:space="preserve">Definition 70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[17]</w:t>
      </w:r>
      <w:r>
        <w:t xml:space="preserve">.</w:t>
      </w:r>
    </w:p>
    <w:bookmarkEnd w:id="375"/>
    <w:bookmarkStart w:id="376" w:name="exm-aic"/>
    <w:p>
      <w:pPr>
        <w:pStyle w:val="BodyText"/>
      </w:pPr>
      <w:r>
        <w:rPr>
          <w:b/>
          <w:bCs/>
        </w:rPr>
        <w:t xml:space="preserve">Example 42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7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76"/>
    <w:bookmarkStart w:id="377" w:name="def-bic"/>
    <w:p>
      <w:pPr>
        <w:pStyle w:val="BodyText"/>
      </w:pPr>
      <w:r>
        <w:rPr>
          <w:b/>
          <w:bCs/>
        </w:rPr>
        <w:t xml:space="preserve">Definition 71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[18]</w:t>
      </w:r>
      <w:r>
        <w:t xml:space="preserve">.</w:t>
      </w:r>
    </w:p>
    <w:bookmarkEnd w:id="377"/>
    <w:bookmarkStart w:id="378" w:name="exm-bic"/>
    <w:p>
      <w:pPr>
        <w:pStyle w:val="BodyText"/>
      </w:pPr>
      <w:r>
        <w:rPr>
          <w:b/>
          <w:bCs/>
        </w:rPr>
        <w:t xml:space="preserve">Example 43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78"/>
    <w:bookmarkStart w:id="379" w:name="rem-criteria-training-error"/>
    <w:p>
      <w:pPr>
        <w:pStyle w:val="BodyText"/>
      </w:pPr>
      <w:r>
        <w:rPr>
          <w:i/>
          <w:iCs/>
        </w:rPr>
        <w:t xml:space="preserve">Remark 42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79"/>
    <w:bookmarkEnd w:id="380"/>
    <w:bookmarkStart w:id="386" w:name="sec-cv-whole-procedure"/>
    <w:p>
      <w:pPr>
        <w:pStyle w:val="Heading2"/>
      </w:pPr>
      <w:r>
        <w:t xml:space="preserve">10 Cross-validating the whole procedure</w:t>
      </w:r>
    </w:p>
    <w:bookmarkStart w:id="383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83"/>
    <w:bookmarkStart w:id="384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needs fails.</w:t>
      </w:r>
    </w:p>
    <w:bookmarkEnd w:id="384"/>
    <w:bookmarkStart w:id="385" w:name="rem-cv-every-step"/>
    <w:p>
      <w:pPr>
        <w:pStyle w:val="BodyText"/>
      </w:pPr>
      <w:r>
        <w:rPr>
          <w:i/>
          <w:iCs/>
        </w:rPr>
        <w:t xml:space="preserve">Remark 43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85"/>
    <w:bookmarkEnd w:id="386"/>
    <w:bookmarkStart w:id="387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[14]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87"/>
    <w:bookmarkStart w:id="424" w:name="references"/>
    <w:p>
      <w:pPr>
        <w:pStyle w:val="Heading2"/>
      </w:pPr>
      <w:r>
        <w:t xml:space="preserve">References</w:t>
      </w:r>
    </w:p>
    <w:bookmarkStart w:id="423" w:name="refs"/>
    <w:bookmarkStart w:id="389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8">
        <w:r>
          <w:rPr>
            <w:rStyle w:val="Hyperlink"/>
          </w:rPr>
          <w:t xml:space="preserve">https://en.wikipedia.org/wiki/Random_seed</w:t>
        </w:r>
      </w:hyperlink>
    </w:p>
    <w:bookmarkEnd w:id="389"/>
    <w:bookmarkStart w:id="391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0">
        <w:r>
          <w:rPr>
            <w:rStyle w:val="Hyperlink"/>
          </w:rPr>
          <w:t xml:space="preserve">https://en.wikipedia.org/wiki/Hyperparameter_%28machine_learning%29</w:t>
        </w:r>
      </w:hyperlink>
    </w:p>
    <w:bookmarkEnd w:id="391"/>
    <w:bookmarkStart w:id="393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2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93"/>
    <w:bookmarkStart w:id="395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94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95"/>
    <w:bookmarkStart w:id="397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6">
        <w:r>
          <w:rPr>
            <w:rStyle w:val="Hyperlink"/>
          </w:rPr>
          <w:t xml:space="preserve">https://en.wikipedia.org/wiki/Generalization_error</w:t>
        </w:r>
      </w:hyperlink>
    </w:p>
    <w:bookmarkEnd w:id="397"/>
    <w:bookmarkStart w:id="399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98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99"/>
    <w:bookmarkStart w:id="400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400"/>
    <w:bookmarkStart w:id="402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401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402"/>
    <w:bookmarkStart w:id="404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3">
        <w:r>
          <w:rPr>
            <w:rStyle w:val="Hyperlink"/>
          </w:rPr>
          <w:t xml:space="preserve">https://en.wikipedia.org/wiki/Overfitting</w:t>
        </w:r>
      </w:hyperlink>
    </w:p>
    <w:bookmarkEnd w:id="404"/>
    <w:bookmarkStart w:id="406" w:name="ref-vandenburg2024syncr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van den Burg,</w:t>
      </w:r>
      <w:r>
        <w:t xml:space="preserve"> </w:t>
      </w:r>
      <w:r>
        <w:rPr>
          <w:i/>
          <w:iCs/>
        </w:rPr>
        <w:t xml:space="preserve">SyncRNG</w:t>
      </w:r>
      <w:r>
        <w:rPr>
          <w:i/>
          <w:iCs/>
        </w:rPr>
        <w:t xml:space="preserve">: A synchronized</w:t>
      </w:r>
      <w:r>
        <w:rPr>
          <w:i/>
          <w:iCs/>
        </w:rPr>
        <w:t xml:space="preserve"> </w:t>
      </w:r>
      <w:r>
        <w:rPr>
          <w:i/>
          <w:iCs/>
        </w:rPr>
        <w:t xml:space="preserve">Tausworthe</w:t>
      </w:r>
      <w:r>
        <w:rPr>
          <w:i/>
          <w:iCs/>
        </w:rPr>
        <w:t xml:space="preserve"> </w:t>
      </w:r>
      <w:r>
        <w:rPr>
          <w:i/>
          <w:iCs/>
        </w:rPr>
        <w:t xml:space="preserve">RNG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2024. doi:</w:t>
      </w:r>
      <w:r>
        <w:t xml:space="preserve"> </w:t>
      </w:r>
      <w:hyperlink r:id="rId405">
        <w:r>
          <w:rPr>
            <w:rStyle w:val="Hyperlink"/>
          </w:rPr>
          <w:t xml:space="preserve">10.32614/CRAN.package.SyncRNG</w:t>
        </w:r>
      </w:hyperlink>
      <w:r>
        <w:t xml:space="preserve">.</w:t>
      </w:r>
    </w:p>
    <w:bookmarkEnd w:id="406"/>
    <w:bookmarkStart w:id="408" w:name="ref-wikipedia_bias_variance_tradeoff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7">
        <w:r>
          <w:rPr>
            <w:rStyle w:val="Hyperlink"/>
          </w:rPr>
          <w:t xml:space="preserve">https://en.wikipedia.org/wiki/Bias%E2%80%93variance_tradeoff</w:t>
        </w:r>
      </w:hyperlink>
    </w:p>
    <w:bookmarkEnd w:id="408"/>
    <w:bookmarkStart w:id="410" w:name="ref-wikipedia_model_sele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9">
        <w:r>
          <w:rPr>
            <w:rStyle w:val="Hyperlink"/>
          </w:rPr>
          <w:t xml:space="preserve">https://en.wikipedia.org/wiki/Model_selection</w:t>
        </w:r>
      </w:hyperlink>
    </w:p>
    <w:bookmarkEnd w:id="410"/>
    <w:bookmarkStart w:id="412" w:name="X69e5f5a2cf8346a34db43eb05bbd9ce9d7949e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1">
        <w:r>
          <w:rPr>
            <w:rStyle w:val="Hyperlink"/>
          </w:rPr>
          <w:t xml:space="preserve">https://en.wikipedia.org/wiki/Cross-validation_%28statistics%29</w:t>
        </w:r>
      </w:hyperlink>
    </w:p>
    <w:bookmarkEnd w:id="412"/>
    <w:bookmarkStart w:id="414" w:name="ref-sanchez2020matrix4s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413">
        <w:r>
          <w:rPr>
            <w:rStyle w:val="Hyperlink"/>
          </w:rPr>
          <w:t xml:space="preserve">https://www.gastonsanchez.com/matrix4sl/</w:t>
        </w:r>
      </w:hyperlink>
    </w:p>
    <w:bookmarkEnd w:id="414"/>
    <w:bookmarkStart w:id="416" w:name="ref-wikipedia_leverage_statis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5">
        <w:r>
          <w:rPr>
            <w:rStyle w:val="Hyperlink"/>
          </w:rPr>
          <w:t xml:space="preserve">https://en.wikipedia.org/wiki/Leverage_%28statistics%29</w:t>
        </w:r>
      </w:hyperlink>
    </w:p>
    <w:bookmarkEnd w:id="416"/>
    <w:bookmarkStart w:id="418" w:name="ref-mallows1973som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417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418"/>
    <w:bookmarkStart w:id="420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419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420"/>
    <w:bookmarkStart w:id="422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21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22"/>
    <w:bookmarkEnd w:id="423"/>
    <w:bookmarkEnd w:id="4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7" Target="media/rId267.png" /><Relationship Type="http://schemas.openxmlformats.org/officeDocument/2006/relationships/image" Id="rId299" Target="media/rId299.png" /><Relationship Type="http://schemas.openxmlformats.org/officeDocument/2006/relationships/image" Id="rId151" Target="media/rId151.png" /><Relationship Type="http://schemas.openxmlformats.org/officeDocument/2006/relationships/image" Id="rId359" Target="media/rId359.png" /><Relationship Type="http://schemas.openxmlformats.org/officeDocument/2006/relationships/image" Id="rId213" Target="media/rId213.png" /><Relationship Type="http://schemas.openxmlformats.org/officeDocument/2006/relationships/image" Id="rId155" Target="media/rId155.png" /><Relationship Type="http://schemas.openxmlformats.org/officeDocument/2006/relationships/image" Id="rId249" Target="media/rId249.png" /><Relationship Type="http://schemas.openxmlformats.org/officeDocument/2006/relationships/image" Id="rId253" Target="media/rId253.png" /><Relationship Type="http://schemas.openxmlformats.org/officeDocument/2006/relationships/image" Id="rId257" Target="media/rId257.png" /><Relationship Type="http://schemas.openxmlformats.org/officeDocument/2006/relationships/image" Id="rId261" Target="media/rId261.png" /><Relationship Type="http://schemas.openxmlformats.org/officeDocument/2006/relationships/hyperlink" Id="rId91" Target="basic-statistical-methods.qmd#def-linear-regression" TargetMode="External" /><Relationship Type="http://schemas.openxmlformats.org/officeDocument/2006/relationships/hyperlink" Id="rId367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24" Target="correlation-regression.qmd#def-ols" TargetMode="External" /><Relationship Type="http://schemas.openxmlformats.org/officeDocument/2006/relationships/hyperlink" Id="rId368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15" Target="correlation-regression.qmd#def-slr-covariate-vector" TargetMode="External" /><Relationship Type="http://schemas.openxmlformats.org/officeDocument/2006/relationships/hyperlink" Id="rId147" Target="correlation-regression.qmd#def-slr-intercept" TargetMode="External" /><Relationship Type="http://schemas.openxmlformats.org/officeDocument/2006/relationships/hyperlink" Id="rId148" Target="correlation-regression.qmd#def-slr-slope" TargetMode="External" /><Relationship Type="http://schemas.openxmlformats.org/officeDocument/2006/relationships/hyperlink" Id="rId365" Target="correlation-regression.qmd#def-tss" TargetMode="External" /><Relationship Type="http://schemas.openxmlformats.org/officeDocument/2006/relationships/hyperlink" Id="rId327" Target="correlation-regression.qmd#thm-ols-slr-vector" TargetMode="External" /><Relationship Type="http://schemas.openxmlformats.org/officeDocument/2006/relationships/hyperlink" Id="rId237" Target="data.qmd#def-categorical-var" TargetMode="External" /><Relationship Type="http://schemas.openxmlformats.org/officeDocument/2006/relationships/hyperlink" Id="rId150" Target="estimation.qmd#def-SE" TargetMode="External" /><Relationship Type="http://schemas.openxmlformats.org/officeDocument/2006/relationships/hyperlink" Id="rId190" Target="estimation.qmd#def-bias" TargetMode="External" /><Relationship Type="http://schemas.openxmlformats.org/officeDocument/2006/relationships/hyperlink" Id="rId104" Target="estimation.qmd#def-estimate" TargetMode="External" /><Relationship Type="http://schemas.openxmlformats.org/officeDocument/2006/relationships/hyperlink" Id="rId189" Target="estimation.qmd#def-estimation-error" TargetMode="External" /><Relationship Type="http://schemas.openxmlformats.org/officeDocument/2006/relationships/hyperlink" Id="rId184" Target="estimation.qmd#def-estimator" TargetMode="External" /><Relationship Type="http://schemas.openxmlformats.org/officeDocument/2006/relationships/hyperlink" Id="rId136" Target="estimation.qmd#def-mse" TargetMode="External" /><Relationship Type="http://schemas.openxmlformats.org/officeDocument/2006/relationships/hyperlink" Id="rId217" Target="estimation.qmd#def-rmse" TargetMode="External" /><Relationship Type="http://schemas.openxmlformats.org/officeDocument/2006/relationships/hyperlink" Id="rId61" Target="estimation.qmd#def-scientific-model" TargetMode="External" /><Relationship Type="http://schemas.openxmlformats.org/officeDocument/2006/relationships/hyperlink" Id="rId63" Target="exploratory-descriptive.qmd#def-population" TargetMode="External" /><Relationship Type="http://schemas.openxmlformats.org/officeDocument/2006/relationships/hyperlink" Id="rId188" Target="exploratory-descriptive.qmd#def-population-distribution" TargetMode="External" /><Relationship Type="http://schemas.openxmlformats.org/officeDocument/2006/relationships/hyperlink" Id="rId87" Target="exploratory-descriptive.qmd#def-sample-mean" TargetMode="External" /><Relationship Type="http://schemas.openxmlformats.org/officeDocument/2006/relationships/hyperlink" Id="rId348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401" Target="https://doi.org/10.1007/978-0-387-21706-2" TargetMode="External" /><Relationship Type="http://schemas.openxmlformats.org/officeDocument/2006/relationships/hyperlink" Id="rId394" Target="https://doi.org/10.1007/978-0-387-84858-7" TargetMode="External" /><Relationship Type="http://schemas.openxmlformats.org/officeDocument/2006/relationships/hyperlink" Id="rId398" Target="https://doi.org/10.1007/978-1-0716-1418-1" TargetMode="External" /><Relationship Type="http://schemas.openxmlformats.org/officeDocument/2006/relationships/hyperlink" Id="rId417" Target="https://doi.org/10.1080/00401706.1973.10489103" TargetMode="External" /><Relationship Type="http://schemas.openxmlformats.org/officeDocument/2006/relationships/hyperlink" Id="rId419" Target="https://doi.org/10.1109/TAC.1974.1100705" TargetMode="External" /><Relationship Type="http://schemas.openxmlformats.org/officeDocument/2006/relationships/hyperlink" Id="rId421" Target="https://doi.org/10.1214/aos/1176344136" TargetMode="External" /><Relationship Type="http://schemas.openxmlformats.org/officeDocument/2006/relationships/hyperlink" Id="rId405" Target="https://doi.org/10.32614/CRAN.package.SyncRNG" TargetMode="External" /><Relationship Type="http://schemas.openxmlformats.org/officeDocument/2006/relationships/hyperlink" Id="rId407" Target="https://en.wikipedia.org/wiki/Bias%E2%80%93variance_tradeoff" TargetMode="External" /><Relationship Type="http://schemas.openxmlformats.org/officeDocument/2006/relationships/hyperlink" Id="rId411" Target="https://en.wikipedia.org/wiki/Cross-validation_%28statistics%29" TargetMode="External" /><Relationship Type="http://schemas.openxmlformats.org/officeDocument/2006/relationships/hyperlink" Id="rId396" Target="https://en.wikipedia.org/wiki/Generalization_error" TargetMode="External" /><Relationship Type="http://schemas.openxmlformats.org/officeDocument/2006/relationships/hyperlink" Id="rId390" Target="https://en.wikipedia.org/wiki/Hyperparameter_%28machine_learning%29" TargetMode="External" /><Relationship Type="http://schemas.openxmlformats.org/officeDocument/2006/relationships/hyperlink" Id="rId415" Target="https://en.wikipedia.org/wiki/Leverage_%28statistics%29" TargetMode="External" /><Relationship Type="http://schemas.openxmlformats.org/officeDocument/2006/relationships/hyperlink" Id="rId409" Target="https://en.wikipedia.org/wiki/Model_selection" TargetMode="External" /><Relationship Type="http://schemas.openxmlformats.org/officeDocument/2006/relationships/hyperlink" Id="rId403" Target="https://en.wikipedia.org/wiki/Overfitting" TargetMode="External" /><Relationship Type="http://schemas.openxmlformats.org/officeDocument/2006/relationships/hyperlink" Id="rId388" Target="https://en.wikipedia.org/wiki/Random_seed" TargetMode="External" /><Relationship Type="http://schemas.openxmlformats.org/officeDocument/2006/relationships/hyperlink" Id="rId392" Target="https://en.wikipedia.org/wiki/Training,_validation,_and_test_data_sets" TargetMode="External" /><Relationship Type="http://schemas.openxmlformats.org/officeDocument/2006/relationships/hyperlink" Id="rId245" Target="https://morrison-lab.github.io/lds/chapters/big-ideas.html#def-test-set" TargetMode="External" /><Relationship Type="http://schemas.openxmlformats.org/officeDocument/2006/relationships/hyperlink" Id="rId243" Target="https://morrison-lab.github.io/lds/chapters/big-ideas.html#def-training-set" TargetMode="External" /><Relationship Type="http://schemas.openxmlformats.org/officeDocument/2006/relationships/hyperlink" Id="rId244" Target="https://morrison-lab.github.io/lds/chapters/big-ideas.html#def-validation-set" TargetMode="External" /><Relationship Type="http://schemas.openxmlformats.org/officeDocument/2006/relationships/hyperlink" Id="rId44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1" Target="https://morrison-lab.github.io/pds/expectation.html#def-cond-expectation" TargetMode="External" /><Relationship Type="http://schemas.openxmlformats.org/officeDocument/2006/relationships/hyperlink" Id="rId68" Target="https://morrison-lab.github.io/pds/expectation.html#def-expectation" TargetMode="External" /><Relationship Type="http://schemas.openxmlformats.org/officeDocument/2006/relationships/hyperlink" Id="rId74" Target="https://morrison-lab.github.io/pds/expectation.html#def-loss-function" TargetMode="External" /><Relationship Type="http://schemas.openxmlformats.org/officeDocument/2006/relationships/hyperlink" Id="rId56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8" Target="https://morrison-lab.github.io/pds/expectation.html#def-risk" TargetMode="External" /><Relationship Type="http://schemas.openxmlformats.org/officeDocument/2006/relationships/hyperlink" Id="rId140" Target="https://morrison-lab.github.io/pds/expectation.html#thm-lie" TargetMode="External" /><Relationship Type="http://schemas.openxmlformats.org/officeDocument/2006/relationships/hyperlink" Id="rId185" Target="https://morrison-lab.github.io/pds/expectation.html#thm-linearity-expectation" TargetMode="External" /><Relationship Type="http://schemas.openxmlformats.org/officeDocument/2006/relationships/hyperlink" Id="rId163" Target="https://morrison-lab.github.io/pds/independence.html#def-iid" TargetMode="External" /><Relationship Type="http://schemas.openxmlformats.org/officeDocument/2006/relationships/hyperlink" Id="rId55" Target="https://morrison-lab.github.io/pds/independence.html#def-indpt" TargetMode="External" /><Relationship Type="http://schemas.openxmlformats.org/officeDocument/2006/relationships/hyperlink" Id="rId72" Target="https://morrison-lab.github.io/pds/probability-basics.html#def-probability" TargetMode="External" /><Relationship Type="http://schemas.openxmlformats.org/officeDocument/2006/relationships/hyperlink" Id="rId109" Target="https://morrison-lab.github.io/pds/random-variables.html#def-cdf" TargetMode="External" /><Relationship Type="http://schemas.openxmlformats.org/officeDocument/2006/relationships/hyperlink" Id="rId164" Target="https://morrison-lab.github.io/pds/random-variables.html#def-continuous-rv" TargetMode="External" /><Relationship Type="http://schemas.openxmlformats.org/officeDocument/2006/relationships/hyperlink" Id="rId166" Target="https://morrison-lab.github.io/pds/random-variables.html#def-discrete-rv" TargetMode="External" /><Relationship Type="http://schemas.openxmlformats.org/officeDocument/2006/relationships/hyperlink" Id="rId112" Target="https://morrison-lab.github.io/pds/random-variables.html#def-normal" TargetMode="External" /><Relationship Type="http://schemas.openxmlformats.org/officeDocument/2006/relationships/hyperlink" Id="rId171" Target="https://morrison-lab.github.io/pds/variance-covariance.html#def-cond-variance" TargetMode="External" /><Relationship Type="http://schemas.openxmlformats.org/officeDocument/2006/relationships/hyperlink" Id="rId64" Target="https://morrison-lab.github.io/pds/variance-covariance.html#def-deviation-pop-mean" TargetMode="External" /><Relationship Type="http://schemas.openxmlformats.org/officeDocument/2006/relationships/hyperlink" Id="rId175" Target="https://morrison-lab.github.io/pds/variance-covariance.html#def-variance" TargetMode="External" /><Relationship Type="http://schemas.openxmlformats.org/officeDocument/2006/relationships/hyperlink" Id="rId186" Target="https://morrison-lab.github.io/pds/variance-covariance.html#thm-variance" TargetMode="External" /><Relationship Type="http://schemas.openxmlformats.org/officeDocument/2006/relationships/hyperlink" Id="rId413" Target="https://www.gastonsanchez.com/matrix4sl/" TargetMode="External" /><Relationship Type="http://schemas.openxmlformats.org/officeDocument/2006/relationships/hyperlink" Id="rId319" Target="https://www.gastonsanchez.com/matrix4sl/cross-products.html#cross-products" TargetMode="External" /><Relationship Type="http://schemas.openxmlformats.org/officeDocument/2006/relationships/hyperlink" Id="rId149" Target="inference.qmd#def-confidence-interval" TargetMode="External" /><Relationship Type="http://schemas.openxmlformats.org/officeDocument/2006/relationships/hyperlink" Id="rId374" Target="intro-MLEs.qmd#def-loglik" TargetMode="External" /><Relationship Type="http://schemas.openxmlformats.org/officeDocument/2006/relationships/hyperlink" Id="rId373" Target="intro-MLEs.qmd#def-mle" TargetMode="External" /><Relationship Type="http://schemas.openxmlformats.org/officeDocument/2006/relationships/hyperlink" Id="rId241" Target="logistic-inference.qmd#def-logistic-regression" TargetMode="External" /><Relationship Type="http://schemas.openxmlformats.org/officeDocument/2006/relationships/hyperlink" Id="rId32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9" Target="prediction.qmd#def-prediction-error" TargetMode="External" /><Relationship Type="http://schemas.openxmlformats.org/officeDocument/2006/relationships/hyperlink" Id="rId84" Target="prediction.qmd#def-prediction-mse" TargetMode="External" /><Relationship Type="http://schemas.openxmlformats.org/officeDocument/2006/relationships/hyperlink" Id="rId37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1" Target="basic-statistical-methods.qmd#def-linear-regression" TargetMode="External" /><Relationship Type="http://schemas.openxmlformats.org/officeDocument/2006/relationships/hyperlink" Id="rId367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24" Target="correlation-regression.qmd#def-ols" TargetMode="External" /><Relationship Type="http://schemas.openxmlformats.org/officeDocument/2006/relationships/hyperlink" Id="rId368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15" Target="correlation-regression.qmd#def-slr-covariate-vector" TargetMode="External" /><Relationship Type="http://schemas.openxmlformats.org/officeDocument/2006/relationships/hyperlink" Id="rId147" Target="correlation-regression.qmd#def-slr-intercept" TargetMode="External" /><Relationship Type="http://schemas.openxmlformats.org/officeDocument/2006/relationships/hyperlink" Id="rId148" Target="correlation-regression.qmd#def-slr-slope" TargetMode="External" /><Relationship Type="http://schemas.openxmlformats.org/officeDocument/2006/relationships/hyperlink" Id="rId365" Target="correlation-regression.qmd#def-tss" TargetMode="External" /><Relationship Type="http://schemas.openxmlformats.org/officeDocument/2006/relationships/hyperlink" Id="rId327" Target="correlation-regression.qmd#thm-ols-slr-vector" TargetMode="External" /><Relationship Type="http://schemas.openxmlformats.org/officeDocument/2006/relationships/hyperlink" Id="rId237" Target="data.qmd#def-categorical-var" TargetMode="External" /><Relationship Type="http://schemas.openxmlformats.org/officeDocument/2006/relationships/hyperlink" Id="rId150" Target="estimation.qmd#def-SE" TargetMode="External" /><Relationship Type="http://schemas.openxmlformats.org/officeDocument/2006/relationships/hyperlink" Id="rId190" Target="estimation.qmd#def-bias" TargetMode="External" /><Relationship Type="http://schemas.openxmlformats.org/officeDocument/2006/relationships/hyperlink" Id="rId104" Target="estimation.qmd#def-estimate" TargetMode="External" /><Relationship Type="http://schemas.openxmlformats.org/officeDocument/2006/relationships/hyperlink" Id="rId189" Target="estimation.qmd#def-estimation-error" TargetMode="External" /><Relationship Type="http://schemas.openxmlformats.org/officeDocument/2006/relationships/hyperlink" Id="rId184" Target="estimation.qmd#def-estimator" TargetMode="External" /><Relationship Type="http://schemas.openxmlformats.org/officeDocument/2006/relationships/hyperlink" Id="rId136" Target="estimation.qmd#def-mse" TargetMode="External" /><Relationship Type="http://schemas.openxmlformats.org/officeDocument/2006/relationships/hyperlink" Id="rId217" Target="estimation.qmd#def-rmse" TargetMode="External" /><Relationship Type="http://schemas.openxmlformats.org/officeDocument/2006/relationships/hyperlink" Id="rId61" Target="estimation.qmd#def-scientific-model" TargetMode="External" /><Relationship Type="http://schemas.openxmlformats.org/officeDocument/2006/relationships/hyperlink" Id="rId63" Target="exploratory-descriptive.qmd#def-population" TargetMode="External" /><Relationship Type="http://schemas.openxmlformats.org/officeDocument/2006/relationships/hyperlink" Id="rId188" Target="exploratory-descriptive.qmd#def-population-distribution" TargetMode="External" /><Relationship Type="http://schemas.openxmlformats.org/officeDocument/2006/relationships/hyperlink" Id="rId87" Target="exploratory-descriptive.qmd#def-sample-mean" TargetMode="External" /><Relationship Type="http://schemas.openxmlformats.org/officeDocument/2006/relationships/hyperlink" Id="rId348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401" Target="https://doi.org/10.1007/978-0-387-21706-2" TargetMode="External" /><Relationship Type="http://schemas.openxmlformats.org/officeDocument/2006/relationships/hyperlink" Id="rId394" Target="https://doi.org/10.1007/978-0-387-84858-7" TargetMode="External" /><Relationship Type="http://schemas.openxmlformats.org/officeDocument/2006/relationships/hyperlink" Id="rId398" Target="https://doi.org/10.1007/978-1-0716-1418-1" TargetMode="External" /><Relationship Type="http://schemas.openxmlformats.org/officeDocument/2006/relationships/hyperlink" Id="rId417" Target="https://doi.org/10.1080/00401706.1973.10489103" TargetMode="External" /><Relationship Type="http://schemas.openxmlformats.org/officeDocument/2006/relationships/hyperlink" Id="rId419" Target="https://doi.org/10.1109/TAC.1974.1100705" TargetMode="External" /><Relationship Type="http://schemas.openxmlformats.org/officeDocument/2006/relationships/hyperlink" Id="rId421" Target="https://doi.org/10.1214/aos/1176344136" TargetMode="External" /><Relationship Type="http://schemas.openxmlformats.org/officeDocument/2006/relationships/hyperlink" Id="rId405" Target="https://doi.org/10.32614/CRAN.package.SyncRNG" TargetMode="External" /><Relationship Type="http://schemas.openxmlformats.org/officeDocument/2006/relationships/hyperlink" Id="rId407" Target="https://en.wikipedia.org/wiki/Bias%E2%80%93variance_tradeoff" TargetMode="External" /><Relationship Type="http://schemas.openxmlformats.org/officeDocument/2006/relationships/hyperlink" Id="rId411" Target="https://en.wikipedia.org/wiki/Cross-validation_%28statistics%29" TargetMode="External" /><Relationship Type="http://schemas.openxmlformats.org/officeDocument/2006/relationships/hyperlink" Id="rId396" Target="https://en.wikipedia.org/wiki/Generalization_error" TargetMode="External" /><Relationship Type="http://schemas.openxmlformats.org/officeDocument/2006/relationships/hyperlink" Id="rId390" Target="https://en.wikipedia.org/wiki/Hyperparameter_%28machine_learning%29" TargetMode="External" /><Relationship Type="http://schemas.openxmlformats.org/officeDocument/2006/relationships/hyperlink" Id="rId415" Target="https://en.wikipedia.org/wiki/Leverage_%28statistics%29" TargetMode="External" /><Relationship Type="http://schemas.openxmlformats.org/officeDocument/2006/relationships/hyperlink" Id="rId409" Target="https://en.wikipedia.org/wiki/Model_selection" TargetMode="External" /><Relationship Type="http://schemas.openxmlformats.org/officeDocument/2006/relationships/hyperlink" Id="rId403" Target="https://en.wikipedia.org/wiki/Overfitting" TargetMode="External" /><Relationship Type="http://schemas.openxmlformats.org/officeDocument/2006/relationships/hyperlink" Id="rId388" Target="https://en.wikipedia.org/wiki/Random_seed" TargetMode="External" /><Relationship Type="http://schemas.openxmlformats.org/officeDocument/2006/relationships/hyperlink" Id="rId392" Target="https://en.wikipedia.org/wiki/Training,_validation,_and_test_data_sets" TargetMode="External" /><Relationship Type="http://schemas.openxmlformats.org/officeDocument/2006/relationships/hyperlink" Id="rId245" Target="https://morrison-lab.github.io/lds/chapters/big-ideas.html#def-test-set" TargetMode="External" /><Relationship Type="http://schemas.openxmlformats.org/officeDocument/2006/relationships/hyperlink" Id="rId243" Target="https://morrison-lab.github.io/lds/chapters/big-ideas.html#def-training-set" TargetMode="External" /><Relationship Type="http://schemas.openxmlformats.org/officeDocument/2006/relationships/hyperlink" Id="rId244" Target="https://morrison-lab.github.io/lds/chapters/big-ideas.html#def-validation-set" TargetMode="External" /><Relationship Type="http://schemas.openxmlformats.org/officeDocument/2006/relationships/hyperlink" Id="rId44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1" Target="https://morrison-lab.github.io/pds/expectation.html#def-cond-expectation" TargetMode="External" /><Relationship Type="http://schemas.openxmlformats.org/officeDocument/2006/relationships/hyperlink" Id="rId68" Target="https://morrison-lab.github.io/pds/expectation.html#def-expectation" TargetMode="External" /><Relationship Type="http://schemas.openxmlformats.org/officeDocument/2006/relationships/hyperlink" Id="rId74" Target="https://morrison-lab.github.io/pds/expectation.html#def-loss-function" TargetMode="External" /><Relationship Type="http://schemas.openxmlformats.org/officeDocument/2006/relationships/hyperlink" Id="rId56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8" Target="https://morrison-lab.github.io/pds/expectation.html#def-risk" TargetMode="External" /><Relationship Type="http://schemas.openxmlformats.org/officeDocument/2006/relationships/hyperlink" Id="rId140" Target="https://morrison-lab.github.io/pds/expectation.html#thm-lie" TargetMode="External" /><Relationship Type="http://schemas.openxmlformats.org/officeDocument/2006/relationships/hyperlink" Id="rId185" Target="https://morrison-lab.github.io/pds/expectation.html#thm-linearity-expectation" TargetMode="External" /><Relationship Type="http://schemas.openxmlformats.org/officeDocument/2006/relationships/hyperlink" Id="rId163" Target="https://morrison-lab.github.io/pds/independence.html#def-iid" TargetMode="External" /><Relationship Type="http://schemas.openxmlformats.org/officeDocument/2006/relationships/hyperlink" Id="rId55" Target="https://morrison-lab.github.io/pds/independence.html#def-indpt" TargetMode="External" /><Relationship Type="http://schemas.openxmlformats.org/officeDocument/2006/relationships/hyperlink" Id="rId72" Target="https://morrison-lab.github.io/pds/probability-basics.html#def-probability" TargetMode="External" /><Relationship Type="http://schemas.openxmlformats.org/officeDocument/2006/relationships/hyperlink" Id="rId109" Target="https://morrison-lab.github.io/pds/random-variables.html#def-cdf" TargetMode="External" /><Relationship Type="http://schemas.openxmlformats.org/officeDocument/2006/relationships/hyperlink" Id="rId164" Target="https://morrison-lab.github.io/pds/random-variables.html#def-continuous-rv" TargetMode="External" /><Relationship Type="http://schemas.openxmlformats.org/officeDocument/2006/relationships/hyperlink" Id="rId166" Target="https://morrison-lab.github.io/pds/random-variables.html#def-discrete-rv" TargetMode="External" /><Relationship Type="http://schemas.openxmlformats.org/officeDocument/2006/relationships/hyperlink" Id="rId112" Target="https://morrison-lab.github.io/pds/random-variables.html#def-normal" TargetMode="External" /><Relationship Type="http://schemas.openxmlformats.org/officeDocument/2006/relationships/hyperlink" Id="rId171" Target="https://morrison-lab.github.io/pds/variance-covariance.html#def-cond-variance" TargetMode="External" /><Relationship Type="http://schemas.openxmlformats.org/officeDocument/2006/relationships/hyperlink" Id="rId64" Target="https://morrison-lab.github.io/pds/variance-covariance.html#def-deviation-pop-mean" TargetMode="External" /><Relationship Type="http://schemas.openxmlformats.org/officeDocument/2006/relationships/hyperlink" Id="rId175" Target="https://morrison-lab.github.io/pds/variance-covariance.html#def-variance" TargetMode="External" /><Relationship Type="http://schemas.openxmlformats.org/officeDocument/2006/relationships/hyperlink" Id="rId186" Target="https://morrison-lab.github.io/pds/variance-covariance.html#thm-variance" TargetMode="External" /><Relationship Type="http://schemas.openxmlformats.org/officeDocument/2006/relationships/hyperlink" Id="rId413" Target="https://www.gastonsanchez.com/matrix4sl/" TargetMode="External" /><Relationship Type="http://schemas.openxmlformats.org/officeDocument/2006/relationships/hyperlink" Id="rId319" Target="https://www.gastonsanchez.com/matrix4sl/cross-products.html#cross-products" TargetMode="External" /><Relationship Type="http://schemas.openxmlformats.org/officeDocument/2006/relationships/hyperlink" Id="rId149" Target="inference.qmd#def-confidence-interval" TargetMode="External" /><Relationship Type="http://schemas.openxmlformats.org/officeDocument/2006/relationships/hyperlink" Id="rId374" Target="intro-MLEs.qmd#def-loglik" TargetMode="External" /><Relationship Type="http://schemas.openxmlformats.org/officeDocument/2006/relationships/hyperlink" Id="rId373" Target="intro-MLEs.qmd#def-mle" TargetMode="External" /><Relationship Type="http://schemas.openxmlformats.org/officeDocument/2006/relationships/hyperlink" Id="rId241" Target="logistic-inference.qmd#def-logistic-regression" TargetMode="External" /><Relationship Type="http://schemas.openxmlformats.org/officeDocument/2006/relationships/hyperlink" Id="rId32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9" Target="prediction.qmd#def-prediction-error" TargetMode="External" /><Relationship Type="http://schemas.openxmlformats.org/officeDocument/2006/relationships/hyperlink" Id="rId84" Target="prediction.qmd#def-prediction-mse" TargetMode="External" /><Relationship Type="http://schemas.openxmlformats.org/officeDocument/2006/relationships/hyperlink" Id="rId37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2026-10-25T03:37:21Z</dcterms:created>
  <dcterms:modified xsi:type="dcterms:W3CDTF">2026-10-25T03:37:21Z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2026-10-24 20:18:33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