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2.png" ContentType="image/png"/>
  <Override PartName="/word/media/rId2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Nonparametric Models</w:t>
      </w:r>
    </w:p>
    <w:p>
      <w:pPr>
        <w:pStyle w:val="Date"/>
      </w:pPr>
      <w:r>
        <w:t xml:space="preserve">Last modified: 2026-09-28 17:02:23 (PDT)</w:t>
      </w:r>
    </w:p>
    <w:bookmarkStart w:id="11" w:name="empirical-cdf"/>
    <w:p>
      <w:pPr>
        <w:pStyle w:val="Heading2"/>
      </w:pPr>
      <w:r>
        <w:t xml:space="preserve">1 Empirical CDF</w:t>
      </w:r>
    </w:p>
    <w:bookmarkStart w:id="9" w:name="def-empirical-cdf"/>
    <w:p>
      <w:pPr>
        <w:pStyle w:val="FirstParagraph"/>
      </w:pPr>
      <w:r>
        <w:rPr>
          <w:b/>
          <w:bCs/>
        </w:rPr>
        <w:t xml:space="preserve">Definition 1 (Empirical CDF)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cumulative distribution function</w:t>
      </w:r>
      <w:r>
        <w:t xml:space="preserve"> </w:t>
      </w:r>
      <w:r>
        <w:t xml:space="preserve">(</w:t>
      </w:r>
      <w:r>
        <w:rPr>
          <w:b/>
          <w:bCs/>
        </w:rPr>
        <w:t xml:space="preserve">empirical CDF</w:t>
      </w:r>
      <w:r>
        <w:t xml:space="preserve">)</w:t>
      </w:r>
      <w:r>
        <w:t xml:space="preserve"> </w:t>
      </w:r>
      <w:r>
        <w:t xml:space="preserve">is the function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F</m:t>
              </m:r>
            </m:e>
          </m:acc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t>I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is the indicator function: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holds,</w:t>
      </w:r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</w:p>
    <w:bookmarkEnd w:id="9"/>
    <w:bookmarkStart w:id="10" w:name="exm-empirical-cdf"/>
    <w:p>
      <w:pPr>
        <w:pStyle w:val="BodyText"/>
      </w:pPr>
      <w:r>
        <w:rPr>
          <w:b/>
          <w:bCs/>
        </w:rPr>
        <w:t xml:space="preserve">Example 1 (Numerical example: empirical CDF)</w:t>
      </w:r>
      <w:r>
        <w:t xml:space="preserve"> </w:t>
      </w:r>
      <w:r>
        <w:t xml:space="preserve">Suppose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 so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Two of the four values (1 and 3) are at most 3.5,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3.5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7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≤</m:t>
                  </m:r>
                  <m:r>
                    <m:t>3.5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Similarly,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because no value is at most 0,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 because every value is at most 7.</w:t>
      </w:r>
    </w:p>
    <w:bookmarkEnd w:id="10"/>
    <w:bookmarkEnd w:id="11"/>
    <w:bookmarkStart w:id="14" w:name="order-statistics"/>
    <w:p>
      <w:pPr>
        <w:pStyle w:val="Heading2"/>
      </w:pPr>
      <w:r>
        <w:t xml:space="preserve">2 Order statistics</w:t>
      </w:r>
    </w:p>
    <w:bookmarkStart w:id="12" w:name="def-order-statistics"/>
    <w:p>
      <w:pPr>
        <w:pStyle w:val="FirstParagraph"/>
      </w:pPr>
      <w:r>
        <w:rPr>
          <w:b/>
          <w:bCs/>
        </w:rPr>
        <w:t xml:space="preserve">Definition 2 (Order statistics)</w:t>
      </w:r>
      <w:r>
        <w:t xml:space="preserve"> </w:t>
      </w:r>
      <w:r>
        <w:t xml:space="preserve">For observed values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order statistics</w:t>
      </w:r>
      <w:r>
        <w:t xml:space="preserve"> </w:t>
      </w:r>
      <w:r>
        <w:t xml:space="preserve">are the same values sorted in increasing order,</w:t>
      </w:r>
      <w:r>
        <w:t xml:space="preserve"> </w:t>
      </w:r>
      <w:r>
        <w:t xml:space="preserve">written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≤</m:t>
          </m:r>
          <m:r>
            <m:rPr>
              <m:sty m:val="p"/>
            </m:rPr>
            <m:t>⋯</m:t>
          </m:r>
          <m:r>
            <m:rPr>
              <m:sty m:val="p"/>
            </m:rPr>
            <m:t>≤</m:t>
          </m:r>
          <m:sSub>
            <m:e>
              <m:r>
                <m:t>x</m:t>
              </m:r>
            </m:e>
            <m:sub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)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smallest value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largest.</w:t>
      </w:r>
    </w:p>
    <w:bookmarkEnd w:id="12"/>
    <w:bookmarkStart w:id="13" w:name="exm-order-statistics"/>
    <w:p>
      <w:pPr>
        <w:pStyle w:val="BodyText"/>
      </w:pPr>
      <w:r>
        <w:rPr>
          <w:b/>
          <w:bCs/>
        </w:rPr>
        <w:t xml:space="preserve">Example 2 (Numerical example: order statistics)</w:t>
      </w:r>
      <w:r>
        <w:t xml:space="preserve"> </w:t>
      </w:r>
      <w:r>
        <w:t xml:space="preserve">If the observed values are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then the order statistics are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2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3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4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r>
          <m:t>7</m:t>
        </m:r>
      </m:oMath>
      <w:r>
        <w:t xml:space="preserve">.</w:t>
      </w:r>
    </w:p>
    <w:bookmarkEnd w:id="13"/>
    <w:bookmarkEnd w:id="14"/>
    <w:bookmarkStart w:id="21" w:name="sample-quantiles"/>
    <w:p>
      <w:pPr>
        <w:pStyle w:val="Heading2"/>
      </w:pPr>
      <w:r>
        <w:t xml:space="preserve">3 Sample quantiles</w:t>
      </w:r>
    </w:p>
    <w:bookmarkStart w:id="15" w:name="def-sample-quantile"/>
    <w:p>
      <w:pPr>
        <w:pStyle w:val="FirstParagraph"/>
      </w:pPr>
      <w:r>
        <w:rPr>
          <w:b/>
          <w:bCs/>
        </w:rPr>
        <w:t xml:space="preserve">Definition 3 (Sample quantile function)</w:t>
      </w:r>
      <w:r>
        <w:t xml:space="preserve"> </w:t>
      </w:r>
      <w:r>
        <w:t xml:space="preserve">Given an</w:t>
      </w:r>
      <w:r>
        <w:t xml:space="preserve"> </w:t>
      </w:r>
      <w:hyperlink w:anchor="def-empirical-cdf">
        <w:r>
          <w:rPr>
            <w:rStyle w:val="Hyperlink"/>
          </w:rPr>
          <w:t xml:space="preserve">empirical CDF</w:t>
        </w:r>
      </w:hyperlink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quantile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empirical quantile function</w:t>
      </w:r>
      <w:r>
        <w:t xml:space="preserve">)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Q</m:t>
              </m:r>
            </m:e>
          </m:acc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p</m:t>
          </m:r>
          <m:r>
            <m:rPr>
              <m:sty m:val="p"/>
            </m:rPr>
            <m:t>≤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given</w:t>
      </w:r>
      <w:r>
        <w:t xml:space="preserve"> </w:t>
      </w:r>
      <m:oMath>
        <m:r>
          <m:t>p</m:t>
        </m:r>
      </m:oMath>
      <w:r>
        <w:t xml:space="preserve">, the value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p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quantile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sample</w:t>
      </w:r>
      <w:r>
        <w:rPr>
          <w:b/>
          <w:bCs/>
        </w:rPr>
        <w:t xml:space="preserve"> </w:t>
      </w:r>
      <m:oMath>
        <m:r>
          <m:t>100</m:t>
        </m:r>
        <m:r>
          <m:t>p</m:t>
        </m:r>
      </m:oMath>
      <w:r>
        <w:rPr>
          <w:b/>
          <w:bCs/>
        </w:rPr>
        <w:t xml:space="preserve">th percentile</w:t>
      </w:r>
      <w:r>
        <w:t xml:space="preserve">.</w:t>
      </w:r>
    </w:p>
    <w:bookmarkEnd w:id="15"/>
    <w:p>
      <w:pPr>
        <w:pStyle w:val="BodyText"/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and the</w:t>
      </w:r>
      <w:r>
        <w:t xml:space="preserve"> </w:t>
      </w:r>
      <w:hyperlink r:id="rId17">
        <w:r>
          <w:rPr>
            <w:rStyle w:val="Hyperlink"/>
          </w:rPr>
          <w:t xml:space="preserve">quantile function</w:t>
        </w:r>
      </w:hyperlink>
      <w:r>
        <w:t xml:space="preserve"> </w:t>
      </w:r>
      <m:oMath>
        <m:r>
          <m:t>Q</m:t>
        </m:r>
      </m:oMath>
      <w:r>
        <w:t xml:space="preserve"> </w:t>
      </w:r>
      <w:r>
        <w:t xml:space="preserve">describe a probability distribution,</w:t>
      </w:r>
      <w:r>
        <w:t xml:space="preserve"> </w:t>
      </w:r>
      <w:r>
        <w:t xml:space="preserve">while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describe a sample,</w:t>
      </w:r>
      <w:r>
        <w:t xml:space="preserve"> </w:t>
      </w:r>
      <w:r>
        <w:t xml:space="preserve">and serve as estimates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Start w:id="18" w:name="thm-sample-quantile-order-statistics"/>
    <w:p>
      <w:pPr>
        <w:pStyle w:val="BodyText"/>
      </w:pPr>
      <w:r>
        <w:rPr>
          <w:b/>
          <w:bCs/>
        </w:rPr>
        <w:t xml:space="preserve">Theorem 1 (Order-statistics form of the sample quantile)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≤</m:t>
        </m:r>
        <m:r>
          <m:rPr>
            <m:sty m:val="p"/>
          </m:rPr>
          <m:t>⋯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the</w:t>
      </w:r>
      <w:r>
        <w:t xml:space="preserve"> </w:t>
      </w:r>
      <w:hyperlink w:anchor="def-order-statistics">
        <w:r>
          <w:rPr>
            <w:rStyle w:val="Hyperlink"/>
          </w:rPr>
          <w:t xml:space="preserve">order statistics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In particular,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i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End w:id="18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Fix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i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For any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i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all exceed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 at most</w:t>
      </w:r>
      <w:r>
        <w:t xml:space="preserve"> </w:t>
      </w:r>
      <m:oMath>
        <m:r>
          <m:t>i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values are at most</w:t>
      </w:r>
      <w:r>
        <w:t xml:space="preserve"> </w:t>
      </w:r>
      <m:oMath>
        <m:r>
          <m:t>t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i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most 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no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≥</m:t>
            </m:r>
            <m:r>
              <m:t>p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are all at most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rPr>
                          <m:sty m:val="p"/>
                        </m:rPr>
                        <m:t>(</m:t>
                      </m:r>
                      <m:r>
                        <m:t>i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≥</m:t>
              </m:r>
              <m:f>
                <m:fPr>
                  <m:type m:val="bar"/>
                </m:fPr>
                <m:num>
                  <m:r>
                    <m:t>i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(at least </m:t>
              </m:r>
              <m:r>
                <m:t>i</m:t>
              </m:r>
              <m:r>
                <m:rPr>
                  <m:nor/>
                  <m:sty m:val="p"/>
                </m:rPr>
                <m:t> indicators equal 1)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p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(choice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belongs to the set,</w:t>
      </w:r>
      <w:r>
        <w:t xml:space="preserve"> </w:t>
      </w:r>
      <w:r>
        <w:t xml:space="preserve">and it is the smallest member of the set,</w:t>
      </w:r>
      <w:r>
        <w:t xml:space="preserve"> </w:t>
      </w:r>
      <w:r>
        <w:t xml:space="preserve">because no smaller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belongs to it.</w:t>
      </w:r>
      <w:r>
        <w:t xml:space="preserve"> </w:t>
      </w:r>
      <w:r>
        <w:t xml:space="preserve">Therefore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</m:sub>
        </m:sSub>
      </m:oMath>
      <w:r>
        <w:t xml:space="preserve">.</w:t>
      </w:r>
    </w:p>
    <w:bookmarkStart w:id="19" w:name="exm-sample-quantile"/>
    <w:p>
      <w:pPr>
        <w:pStyle w:val="BodyText"/>
      </w:pPr>
      <w:r>
        <w:rPr>
          <w:b/>
          <w:bCs/>
        </w:rPr>
        <w:t xml:space="preserve">Example 3 (Numerical example: sample quantiles)</w:t>
      </w:r>
      <w:r>
        <w:t xml:space="preserve"> </w:t>
      </w:r>
      <w:r>
        <w:t xml:space="preserve">Using the same data</w:t>
      </w:r>
      <w:r>
        <w:t xml:space="preserve"> </w:t>
      </w:r>
      <m:oMath>
        <m:r>
          <m:t>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7</m:t>
        </m:r>
        <m:r>
          <m:rPr>
            <m:sty m:val="p"/>
          </m:rPr>
          <m:t>,</m:t>
        </m:r>
        <m:r>
          <m:t>3</m:t>
        </m:r>
      </m:oMath>
      <w:r>
        <w:t xml:space="preserve">,</w:t>
      </w:r>
      <w:r>
        <w:t xml:space="preserve"> </w:t>
      </w:r>
      <w:r>
        <w:t xml:space="preserve">with order statistics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,</m:t>
        </m:r>
        <m:r>
          <m:t>7</m:t>
        </m:r>
      </m:oMath>
      <w:r>
        <w:t xml:space="preserve">,</w:t>
      </w:r>
      <w:r>
        <w:t xml:space="preserve"> </w:t>
      </w:r>
      <w:hyperlink w:anchor="thm-sample-quantile-order-statistics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says the sample quantile function is a step function: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3</m:t>
        </m:r>
        <m:r>
          <m:rPr>
            <m:sty m:val="p"/>
          </m:rPr>
          <m:t>/</m:t>
        </m:r>
        <m:r>
          <m:t>4</m:t>
        </m:r>
      </m:oMath>
      <w:r>
        <w:t xml:space="preserve">;</w:t>
      </w:r>
    </w:p>
    <w:p>
      <w:pPr>
        <w:pStyle w:val="Compact"/>
        <w:numPr>
          <w:ilvl w:val="0"/>
          <w:numId w:val="1001"/>
        </w:numPr>
      </w:pP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3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&lt;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p>
      <w:pPr>
        <w:pStyle w:val="FirstParagraph"/>
      </w:pP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t>0.9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7</m:t>
        </m:r>
      </m:oMath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function computes this definition when called with</w:t>
      </w:r>
      <w:r>
        <w:t xml:space="preserve"> </w:t>
      </w:r>
      <w:r>
        <w:rPr>
          <w:rStyle w:val="VerbatimChar"/>
        </w:rPr>
        <w:t xml:space="preserve">type = 1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quantile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7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probs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50% 90% </w:t>
      </w:r>
      <w:r>
        <w:br/>
      </w:r>
      <w:r>
        <w:rPr>
          <w:rStyle w:val="CommentTok"/>
        </w:rPr>
        <w:t xml:space="preserve">#&gt;   3   7</w:t>
      </w:r>
    </w:p>
    <w:bookmarkEnd w:id="19"/>
    <w:bookmarkStart w:id="20" w:name="quantile-conventions"/>
    <w:p>
      <w:pPr>
        <w:pStyle w:val="FirstParagraph"/>
      </w:pPr>
      <w:r>
        <w:t xml:space="preserve">Other sources, and other software defaults, define sample quantiles differently,</w:t>
      </w:r>
      <w:r>
        <w:t xml:space="preserve"> </w:t>
      </w:r>
      <w:r>
        <w:t xml:space="preserve">mostly by interpolating between order statistics.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quantile()</w:t>
      </w:r>
      <w:r>
        <w:t xml:space="preserve"> </w:t>
      </w:r>
      <w:r>
        <w:t xml:space="preserve">offers nine definitions through its</w:t>
      </w:r>
      <w:r>
        <w:t xml:space="preserve"> </w:t>
      </w:r>
      <w:r>
        <w:rPr>
          <w:rStyle w:val="VerbatimChar"/>
        </w:rPr>
        <w:t xml:space="preserve">type</w:t>
      </w:r>
      <w:r>
        <w:t xml:space="preserve"> </w:t>
      </w:r>
      <w:r>
        <w:t xml:space="preserve">argument,</w:t>
      </w:r>
      <w:r>
        <w:t xml:space="preserve"> </w:t>
      </w:r>
      <w:r>
        <w:t xml:space="preserve">and its default (</w:t>
      </w:r>
      <w:r>
        <w:rPr>
          <w:rStyle w:val="VerbatimChar"/>
        </w:rPr>
        <w:t xml:space="preserve">type = 7</w:t>
      </w:r>
      <w:r>
        <w:t xml:space="preserve">) interpolates,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quantile(c(4, 1, 7, 3), 0.5)</w:t>
      </w:r>
      <w:r>
        <w:t xml:space="preserve"> </w:t>
      </w:r>
      <w:r>
        <w:t xml:space="preserve">returns 3.5, not 3.</w:t>
      </w:r>
      <w:r>
        <w:t xml:space="preserve"> </w:t>
      </w:r>
      <w:r>
        <w:t xml:space="preserve">The usual sample median is another interpolated quantile:</w:t>
      </w:r>
      <w:r>
        <w:t xml:space="preserve"> </w:t>
      </w:r>
      <w:r>
        <w:t xml:space="preserve">for an even number of observations,</w:t>
      </w:r>
      <w:r>
        <w:t xml:space="preserve"> </w:t>
      </w:r>
      <w:r>
        <w:t xml:space="preserve">it averages the two middle order statistics.</w:t>
      </w:r>
      <w:r>
        <w:t xml:space="preserve"> </w:t>
      </w:r>
      <w:r>
        <w:t xml:space="preserve">These notes use</w:t>
      </w:r>
      <w:r>
        <w:t xml:space="preserve"> </w:t>
      </w:r>
      <w:hyperlink w:anchor="def-sample-quantile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which always returns one of the observed values.</w:t>
      </w:r>
    </w:p>
    <w:bookmarkEnd w:id="20"/>
    <w:bookmarkEnd w:id="21"/>
    <w:bookmarkStart w:id="31" w:name="X098afd29d2cc0af81e1daaf31ade1d91d7df2a7"/>
    <w:p>
      <w:pPr>
        <w:pStyle w:val="Heading2"/>
      </w:pPr>
      <w:r>
        <w:t xml:space="preserve">4 The empirical CDF and quantile function as generalized inverses</w:t>
      </w:r>
    </w:p>
    <w:bookmarkStart w:id="30" w:name="fig-ecdf-sample-quantile-example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5" w:name="fig-ecd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4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7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3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length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sort</w:t>
                  </w:r>
                  <w:r>
                    <w:rPr>
                      <w:rStyle w:val="NormalTok"/>
                    </w:rPr>
                    <w:t xml:space="preserve">(x)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p_ord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/</w:t>
                  </w:r>
                  <w:r>
                    <w:rPr>
                      <w:rStyle w:val="NormalTok"/>
                    </w:rPr>
                    <w:t xml:space="preserve"> n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ecdf_x_padding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0.8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x_min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x_max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ecdf_x_padding</w:t>
                  </w:r>
                  <w:r>
                    <w:br/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x_ord)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x_right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(x_ord, x_max)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f_levels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p_ord)</w:t>
                  </w:r>
                  <w:r>
                    <w:br/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(x_min, x_max),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1.05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"t"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plain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"F"</w:t>
                  </w:r>
                  <w:r>
                    <w:rPr>
                      <w:rStyle w:val="NormalTok"/>
                    </w:rPr>
                    <w:t xml:space="preserve">))(t))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(x_left, f_levels, x_right, f_levels,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(x_ord, f_levels[</w:t>
                  </w:r>
                  <w:r>
                    <w:rPr>
                      <w:rStyle w:val="FunctionTok"/>
                    </w:rPr>
                    <w:t xml:space="preserve">seq_len</w:t>
                  </w:r>
                  <w:r>
                    <w:rPr>
                      <w:rStyle w:val="NormalTok"/>
                    </w:rPr>
                    <w:t xml:space="preserve">(n)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],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2-1.png" id="2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Empirical CDF, horizontal pieces only.</w:t>
                  </w:r>
                  <w:r>
                    <w:t xml:space="preserve"> </w:t>
                  </w:r>
                  <w:r>
                    <w:t xml:space="preserve">Closed circles mark included endpoints;</w:t>
                  </w:r>
                  <w:r>
                    <w:t xml:space="preserve"> </w:t>
                  </w:r>
                  <w:r>
                    <w:t xml:space="preserve">open circles mark excluded endpoints.</w:t>
                  </w:r>
                </w:p>
                <w:bookmarkEnd w:id="25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9" w:name="fig-eqf-example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eqf_y_padding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loatTok"/>
                    </w:rPr>
                    <w:t xml:space="preserve">0.5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q_left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p_ord[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n])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q_right </w:t>
                  </w:r>
                  <w:r>
                    <w:rPr>
                      <w:rStyle w:val="OtherTok"/>
                    </w:rPr>
                    <w:t xml:space="preserve">&lt;-</w:t>
                  </w:r>
                  <w:r>
                    <w:rPr>
                      <w:rStyle w:val="NormalTok"/>
                    </w:rPr>
                    <w:t xml:space="preserve"> p_ord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plot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type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"n"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DecValTok"/>
                    </w:rPr>
                    <w:t xml:space="preserve">0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ylim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min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NormalTok"/>
                    </w:rPr>
                    <w:t xml:space="preserve"> eqf_y_padding, </w:t>
                  </w:r>
                  <w:r>
                    <w:rPr>
                      <w:rStyle w:val="FunctionTok"/>
                    </w:rPr>
                    <w:t xml:space="preserve">max</w:t>
                  </w:r>
                  <w:r>
                    <w:rPr>
                      <w:rStyle w:val="NormalTok"/>
                    </w:rPr>
                    <w:t xml:space="preserve">(x_ord)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eqf_y_padding),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xlab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"p"</w:t>
                  </w:r>
                  <w:r>
                    <w:rPr>
                      <w:rStyle w:val="NormalTok"/>
                    </w:rPr>
                    <w:t xml:space="preserve">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</w:t>
                  </w:r>
                  <w:r>
                    <w:rPr>
                      <w:rStyle w:val="AttributeTok"/>
                    </w:rPr>
                    <w:t xml:space="preserve">ylab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expression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unctionTok"/>
                    </w:rPr>
                    <w:t xml:space="preserve">hat</w:t>
                  </w:r>
                  <w:r>
                    <w:rPr>
                      <w:rStyle w:val="NormalTok"/>
                    </w:rPr>
                    <w:t xml:space="preserve">(Q)(p))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segments</w:t>
                  </w:r>
                  <w:r>
                    <w:rPr>
                      <w:rStyle w:val="NormalTok"/>
                    </w:rPr>
                    <w:t xml:space="preserve">(q_left, x_ord, q_right, x_ord, </w:t>
                  </w:r>
                  <w:r>
                    <w:rPr>
                      <w:rStyle w:val="AttributeTok"/>
                    </w:rPr>
                    <w:t xml:space="preserve">lwd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2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(q_left,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  <w:r>
                    <w:br/>
                  </w:r>
                  <w:r>
                    <w:rPr>
                      <w:rStyle w:val="FunctionTok"/>
                    </w:rPr>
                    <w:t xml:space="preserve">points</w:t>
                  </w:r>
                  <w:r>
                    <w:rPr>
                      <w:rStyle w:val="NormalTok"/>
                    </w:rPr>
                    <w:t xml:space="preserve">(q_right, x_ord, </w:t>
                  </w:r>
                  <w:r>
                    <w:rPr>
                      <w:rStyle w:val="AttributeTok"/>
                    </w:rPr>
                    <w:t xml:space="preserve">pch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DecValTok"/>
                    </w:rPr>
                    <w:t xml:space="preserve">19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"blue"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nonparametric-models_files/figure-docx/unnamed-chunk-3-1.png" id="28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Sample quantile function, horizontal pieces only.</w:t>
                  </w:r>
                  <w:r>
                    <w:t xml:space="preserve"> </w:t>
                  </w:r>
                  <w:r>
                    <w:t xml:space="preserve">Open circles mark excluded left endpoints;</w:t>
                  </w:r>
                  <w:r>
                    <w:t xml:space="preserve"> </w:t>
                  </w:r>
                  <w:r>
                    <w:t xml:space="preserve">closed circles mark included right endpoints.</w:t>
                  </w:r>
                </w:p>
                <w:bookmarkEnd w:id="29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1: The empirical CDF and the sample quantile function</w:t>
      </w:r>
      <w:r>
        <w:t xml:space="preserve"> </w:t>
      </w:r>
      <w:r>
        <w:t xml:space="preserve">for the data 4, 1, 7, 3</w:t>
      </w:r>
      <w:r>
        <w:t xml:space="preserve"> </w:t>
      </w:r>
      <w:r>
        <w:t xml:space="preserve">(order statistics 1, 3, 4, 7).</w:t>
      </w:r>
    </w:p>
    <w:bookmarkEnd w:id="30"/>
    <w:p>
      <w:pPr>
        <w:pStyle w:val="BodyText"/>
      </w:pPr>
      <w:r>
        <w:t xml:space="preserve">Both functions in</w:t>
      </w:r>
      <w:r>
        <w:t xml:space="preserve"> </w:t>
      </w:r>
      <w:hyperlink w:anchor="fig-ecdf-sample-quantile-examp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are step functions,</w:t>
      </w:r>
      <w:r>
        <w:t xml:space="preserve"> </w:t>
      </w:r>
      <w:r>
        <w:t xml:space="preserve">so neither is one-to-one.</w:t>
      </w:r>
      <w:r>
        <w:t xml:space="preserve"> </w:t>
      </w:r>
      <w:r>
        <w:t xml:space="preserve">Each flat piece of one function</w:t>
      </w:r>
      <w:r>
        <w:t xml:space="preserve"> </w:t>
      </w:r>
      <w:r>
        <w:t xml:space="preserve">corresponds to a jump of the other:</w:t>
      </w:r>
      <w:r>
        <w:t xml:space="preserve"> </w:t>
      </w:r>
      <w:r>
        <w:t xml:space="preserve">for example,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3</m:t>
        </m:r>
        <m:r>
          <m:rPr>
            <m:sty m:val="p"/>
          </m:rPr>
          <m:t>,</m:t>
        </m:r>
        <m:r>
          <m:t>4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jumps from 3 to 4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w:r>
        <w:rPr>
          <w:i/>
          <w:iCs/>
        </w:rPr>
        <w:t xml:space="preserve">generalized</w:t>
      </w:r>
      <w:r>
        <w:t xml:space="preserve"> </w:t>
      </w:r>
      <w:r>
        <w:t xml:space="preserve">inverse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not an inverse in the usual sense:</w:t>
      </w:r>
      <w:r>
        <w:t xml:space="preserve"> </w:t>
      </w:r>
      <m:oMath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t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sSub>
          <m:e>
            <m:r>
              <m:t>x</m:t>
            </m:r>
          </m:e>
          <m: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</m:oMath>
      <w:r>
        <w:t xml:space="preserve">,</w:t>
      </w:r>
      <w:r>
        <w:t xml:space="preserve"> </w:t>
      </w:r>
      <w:r>
        <w:t xml:space="preserve">with equality only at the observed values.</w:t>
      </w:r>
    </w:p>
    <w:bookmarkEnd w:id="3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22" Target="media/rId22.png" /><Relationship Type="http://schemas.openxmlformats.org/officeDocument/2006/relationships/image" Id="rId26" Target="media/rId26.png" /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6" Target="https://morrison-lab.github.io/rme/chapters/probability.html#def-cdf" TargetMode="External" /><Relationship Type="http://schemas.openxmlformats.org/officeDocument/2006/relationships/hyperlink" Id="rId17" Target="https://morrison-lab.github.io/rme/chapters/probability.html#def-quantile-function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Nonparametric Models</dc:title>
  <dc:creator/>
  <cp:keywords/>
  <dcterms:created xsi:type="dcterms:W3CDTF">2026-09-29T00:12:34Z</dcterms:created>
  <dcterms:modified xsi:type="dcterms:W3CDTF">2026-09-29T00:12:34Z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2026-09-28 17:02:23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