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8.png" ContentType="image/png"/>
  <Override PartName="/word/media/rId240.png" ContentType="image/png"/>
  <Override PartName="/word/media/rId301.png" ContentType="image/png"/>
  <Override PartName="/word/media/rId158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2026-10-17 17:54:37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7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bookmarkEnd w:id="45"/>
    <w:bookmarkStart w:id="46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8"/>
    <w:bookmarkStart w:id="6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60"/>
    <w:bookmarkStart w:id="62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6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63"/>
    <w:bookmarkStart w:id="65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6"/>
    <w:bookmarkStart w:id="69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bookmarkStart w:id="71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7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72"/>
    <w:bookmarkEnd w:id="73"/>
    <w:bookmarkStart w:id="78" w:name="overfitting"/>
    <w:p>
      <w:pPr>
        <w:pStyle w:val="Heading2"/>
      </w:pPr>
      <w:r>
        <w:t xml:space="preserve">3 Overfitting</w:t>
      </w:r>
    </w:p>
    <w:bookmarkStart w:id="7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4"/>
    <w:bookmarkStart w:id="7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5"/>
    <w:bookmarkStart w:id="76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6"/>
    <w:bookmarkStart w:id="77" w:name="exm-overfitting-polynomial-cars"/>
    <w:p>
      <w:pPr>
        <w:pStyle w:val="BodyText"/>
      </w:pPr>
      <w:r>
        <w:rPr>
          <w:b/>
          <w:bCs/>
        </w:rPr>
        <w:t xml:space="preserve">Example 12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7"/>
    <w:bookmarkEnd w:id="78"/>
    <w:bookmarkStart w:id="163" w:name="sec-generalization-error"/>
    <w:p>
      <w:pPr>
        <w:pStyle w:val="Heading2"/>
      </w:pPr>
      <w:r>
        <w:t xml:space="preserve">4 Generalization error</w:t>
      </w:r>
    </w:p>
    <w:bookmarkStart w:id="7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9"/>
    <w:bookmarkStart w:id="8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80"/>
    <w:bookmarkStart w:id="82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8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83"/>
    <w:bookmarkStart w:id="86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8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exm-distribution-model"/>
    <w:p>
      <w:pPr>
        <w:pStyle w:val="FirstParagraph"/>
      </w:pPr>
      <w:r>
        <w:rPr>
          <w:b/>
          <w:bCs/>
        </w:rPr>
        <w:t xml:space="preserve">Example 13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8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8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90"/>
    <w:bookmarkStart w:id="92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9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exm-distribution-model-family"/>
    <w:p>
      <w:pPr>
        <w:pStyle w:val="FirstParagraph"/>
      </w:pPr>
      <w:r>
        <w:rPr>
          <w:b/>
          <w:bCs/>
        </w:rPr>
        <w:t xml:space="preserve">Example 14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93"/>
    <w:bookmarkStart w:id="94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94"/>
    <w:bookmarkStart w:id="95" w:name="exm-fitted-distribution-model"/>
    <w:p>
      <w:pPr>
        <w:pStyle w:val="BodyText"/>
      </w:pPr>
      <w:r>
        <w:rPr>
          <w:b/>
          <w:bCs/>
        </w:rPr>
        <w:t xml:space="preserve">Example 15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95"/>
    <w:bookmarkStart w:id="97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0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0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08"/>
    <w:bookmarkStart w:id="110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1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12"/>
    <w:bookmarkStart w:id="11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13"/>
    <w:bookmarkStart w:id="11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14"/>
    <w:bookmarkStart w:id="11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15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1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16"/>
    <w:bookmarkStart w:id="118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1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0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1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21" w:name="exm-average-fit"/>
    <w:p>
      <w:pPr>
        <w:pStyle w:val="BodyText"/>
      </w:pPr>
      <w:r>
        <w:rPr>
          <w:b/>
          <w:bCs/>
        </w:rPr>
        <w:t xml:space="preserve">Example 19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5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2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2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26" w:name="exm-prediction-bias"/>
    <w:p>
      <w:pPr>
        <w:pStyle w:val="BodyText"/>
      </w:pPr>
      <w:r>
        <w:rPr>
          <w:b/>
          <w:bCs/>
        </w:rPr>
        <w:t xml:space="preserve">Example 20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26"/>
    <w:bookmarkStart w:id="12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27"/>
    <w:bookmarkStart w:id="12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28"/>
    <w:bookmarkStart w:id="12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29"/>
    <w:bookmarkStart w:id="13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3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μ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33"/>
    <w:bookmarkStart w:id="135" w:name="thm-epe-split-noise"/>
    <w:p>
      <w:pPr>
        <w:pStyle w:val="BodyText"/>
      </w:pPr>
      <w:r>
        <w:rPr>
          <w:b/>
          <w:bCs/>
        </w:rPr>
        <w:t xml:space="preserve">Theorem 2 (The pMSE of a prediction is the pMSE of the mean estimate plus the noise variance)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36" w:name="exm-epe-split-noise"/>
    <w:p>
      <w:pPr>
        <w:pStyle w:val="BodyText"/>
      </w:pPr>
      <w:r>
        <w:rPr>
          <w:b/>
          <w:bCs/>
        </w:rPr>
        <w:t xml:space="preserve">Example 21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36"/>
    <w:bookmarkStart w:id="137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37"/>
    <w:bookmarkStart w:id="140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40"/>
    <w:bookmarkStart w:id="142" w:name="thm-epe-decomposition"/>
    <w:p>
      <w:pPr>
        <w:pStyle w:val="BodyText"/>
      </w:pPr>
      <w:r>
        <w:rPr>
          <w:b/>
          <w:bCs/>
        </w:rPr>
        <w:t xml:space="preserve">Theorem 3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4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43" w:name="def-irreducible-error"/>
    <w:p>
      <w:pPr>
        <w:pStyle w:val="FirstParagraph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45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5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45"/>
    <w:bookmarkStart w:id="147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4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8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48"/>
    <w:bookmarkStart w:id="149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49"/>
    <w:bookmarkStart w:id="151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5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51"/>
    <w:bookmarkStart w:id="152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52"/>
    <w:bookmarkStart w:id="153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53"/>
    <w:bookmarkStart w:id="15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4"/>
    <w:bookmarkStart w:id="15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55"/>
    <w:bookmarkStart w:id="156" w:name="thm-held-out-unbiased"/>
    <w:p>
      <w:pPr>
        <w:pStyle w:val="BodyText"/>
      </w:pPr>
      <w:r>
        <w:rPr>
          <w:b/>
          <w:bCs/>
        </w:rPr>
        <w:t xml:space="preserve">Theorem 4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7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57"/>
    <w:bookmarkStart w:id="162" w:name="exm-train-test-error-simulated"/>
    <w:p>
      <w:pPr>
        <w:pStyle w:val="BodyText"/>
      </w:pPr>
      <w:r>
        <w:rPr>
          <w:b/>
          <w:bCs/>
        </w:rPr>
        <w:t xml:space="preserve">Example 22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6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62"/>
    <w:bookmarkEnd w:id="163"/>
    <w:bookmarkStart w:id="212" w:name="sec-data-splits"/>
    <w:p>
      <w:pPr>
        <w:pStyle w:val="Heading2"/>
      </w:pPr>
      <w:r>
        <w:t xml:space="preserve">5 Training, validation, and test sets</w:t>
      </w:r>
    </w:p>
    <w:bookmarkStart w:id="16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64"/>
    <w:bookmarkStart w:id="16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65"/>
    <w:bookmarkStart w:id="167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67"/>
    <w:bookmarkStart w:id="168" w:name="exm-data-splits-sizes"/>
    <w:p>
      <w:pPr>
        <w:pStyle w:val="BodyText"/>
      </w:pPr>
      <w:r>
        <w:rPr>
          <w:b/>
          <w:bCs/>
        </w:rPr>
        <w:t xml:space="preserve">Example 23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68"/>
    <w:bookmarkStart w:id="170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exm-tuning-parameter"/>
    <w:p>
      <w:pPr>
        <w:pStyle w:val="FirstParagraph"/>
      </w:pPr>
      <w:r>
        <w:rPr>
          <w:b/>
          <w:bCs/>
        </w:rPr>
        <w:t xml:space="preserve">Example 24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71"/>
    <w:bookmarkStart w:id="172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72"/>
    <w:bookmarkStart w:id="173" w:name="exm-model-selection"/>
    <w:p>
      <w:pPr>
        <w:pStyle w:val="BodyText"/>
      </w:pPr>
      <w:r>
        <w:rPr>
          <w:b/>
          <w:bCs/>
        </w:rPr>
        <w:t xml:space="preserve">Example 25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73"/>
    <w:bookmarkStart w:id="175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7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7" w:name="def-validation-error"/>
    <w:p>
      <w:pPr>
        <w:pStyle w:val="FirstParagraph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76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9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7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8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80"/>
    </w:p>
    <w:bookmarkEnd w:id="181"/>
    <w:bookmarkStart w:id="183" w:name="def-test-error"/>
    <w:p>
      <w:pPr>
        <w:pStyle w:val="FirstParagraph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82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7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8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87"/>
    <w:bookmarkStart w:id="188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88"/>
    <w:bookmarkStart w:id="211" w:name="exm-train-validation-test-split"/>
    <w:p>
      <w:pPr>
        <w:pStyle w:val="BodyText"/>
      </w:pPr>
      <w:r>
        <w:rPr>
          <w:b/>
          <w:bCs/>
        </w:rPr>
        <w:t xml:space="preserve">Example 26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8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0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211"/>
    <w:bookmarkEnd w:id="212"/>
    <w:bookmarkStart w:id="24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13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13"/>
    <w:bookmarkStart w:id="214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14"/>
    <w:bookmarkStart w:id="216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1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7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17"/>
    <w:bookmarkStart w:id="219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1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1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2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2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22"/>
    <w:bookmarkStart w:id="224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2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5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25"/>
    <w:bookmarkStart w:id="226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226"/>
    <w:bookmarkStart w:id="227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27"/>
    <w:bookmarkStart w:id="229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2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0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30"/>
    <w:bookmarkStart w:id="231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31"/>
    <w:bookmarkStart w:id="232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32"/>
    <w:bookmarkStart w:id="234" w:name="thm-cv-estimate-by-fold"/>
    <w:p>
      <w:pPr>
        <w:pStyle w:val="BodyText"/>
      </w:pPr>
      <w:r>
        <w:rPr>
          <w:b/>
          <w:bCs/>
        </w:rPr>
        <w:t xml:space="preserve">Theorem 5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3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36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3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7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37"/>
    <w:bookmarkStart w:id="238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38"/>
    <w:bookmarkStart w:id="239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39"/>
    <w:bookmarkStart w:id="244" w:name="exm-kfold-simulated"/>
    <w:p>
      <w:pPr>
        <w:pStyle w:val="BodyText"/>
      </w:pPr>
      <w:r>
        <w:rPr>
          <w:b/>
          <w:bCs/>
        </w:rPr>
        <w:t xml:space="preserve">Example 27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4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44"/>
    <w:bookmarkStart w:id="247" w:name="exm-kfold-mtcars"/>
    <w:p>
      <w:pPr>
        <w:pStyle w:val="BodyText"/>
      </w:pPr>
      <w:r>
        <w:rPr>
          <w:b/>
          <w:bCs/>
        </w:rPr>
        <w:t xml:space="preserve">Example 28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4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47"/>
    <w:bookmarkEnd w:id="248"/>
    <w:bookmarkStart w:id="276" w:name="sec-loocv"/>
    <w:p>
      <w:pPr>
        <w:pStyle w:val="Heading2"/>
      </w:pPr>
      <w:r>
        <w:t xml:space="preserve">7 Leave-one-out cross-validation</w:t>
      </w:r>
    </w:p>
    <w:bookmarkStart w:id="24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) differ?</w:t>
      </w:r>
    </w:p>
    <w:bookmarkEnd w:id="249"/>
    <w:bookmarkStart w:id="25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50"/>
    <w:bookmarkStart w:id="252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5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52"/>
    <w:bookmarkStart w:id="25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45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42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55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5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\qquad(50)$$</w:t>
      </w:r>
      <w:bookmarkEnd w:id="254"/>
    </w:p>
    <w:bookmarkEnd w:id="255"/>
    <w:bookmarkStart w:id="257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5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57"/>
    <w:bookmarkStart w:id="259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5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\qquad(51)$$</w:t>
      </w:r>
      <w:bookmarkEnd w:id="258"/>
    </w:p>
    <w:bookmarkEnd w:id="259"/>
    <w:bookmarkStart w:id="261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6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61"/>
    <w:bookmarkStart w:id="264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6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64"/>
    <w:bookmarkStart w:id="267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6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6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\qquad(52)$$</w:t>
      </w:r>
      <w:bookmarkEnd w:id="266"/>
    </w:p>
    <w:bookmarkEnd w:id="267"/>
    <w:bookmarkStart w:id="269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6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69"/>
    <w:bookmarkStart w:id="272" w:name="thm-loocv-shortcut"/>
    <w:p>
      <w:pPr>
        <w:pStyle w:val="BodyText"/>
      </w:pPr>
      <w:r>
        <w:rPr>
          <w:b/>
          <w:bCs/>
        </w:rPr>
        <w:t xml:space="preserve">Theorem 6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6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7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7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71"/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73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73"/>
    <w:bookmarkStart w:id="274" w:name="exm-loocv-shortcut"/>
    <w:p>
      <w:pPr>
        <w:pStyle w:val="BodyText"/>
      </w:pPr>
      <w:r>
        <w:rPr>
          <w:b/>
          <w:bCs/>
        </w:rPr>
        <w:t xml:space="preserve">Example 29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74"/>
    <w:bookmarkStart w:id="275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75"/>
    <w:bookmarkEnd w:id="276"/>
    <w:bookmarkStart w:id="306" w:name="sec-cv-model-choice"/>
    <w:p>
      <w:pPr>
        <w:pStyle w:val="Heading2"/>
      </w:pPr>
      <w:r>
        <w:t xml:space="preserve">8 Choosing a model by cross-validation</w:t>
      </w:r>
    </w:p>
    <w:bookmarkStart w:id="278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7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7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exm-cv-choice-inputs"/>
    <w:p>
      <w:pPr>
        <w:pStyle w:val="FirstParagraph"/>
      </w:pPr>
      <w:r>
        <w:rPr>
          <w:b/>
          <w:bCs/>
        </w:rPr>
        <w:t xml:space="preserve">Example 30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81"/>
    <w:bookmarkStart w:id="283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8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84"/>
    <w:bookmarkStart w:id="285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85"/>
    <w:bookmarkStart w:id="288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88"/>
    <w:bookmarkStart w:id="291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8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9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92"/>
    <w:bookmarkStart w:id="294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57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9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94"/>
    <w:bookmarkStart w:id="296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9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8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9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300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9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29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300"/>
    <w:bookmarkStart w:id="305" w:name="exm-one-se-rule"/>
    <w:p>
      <w:pPr>
        <w:pStyle w:val="BodyText"/>
      </w:pPr>
      <w:r>
        <w:rPr>
          <w:b/>
          <w:bCs/>
        </w:rPr>
        <w:t xml:space="preserve">Example 31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57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0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05"/>
    <w:bookmarkEnd w:id="306"/>
    <w:bookmarkStart w:id="312" w:name="sec-cv-whole-procedure"/>
    <w:p>
      <w:pPr>
        <w:pStyle w:val="Heading2"/>
      </w:pPr>
      <w:r>
        <w:t xml:space="preserve">9 Cross-validating the whole procedure</w:t>
      </w:r>
    </w:p>
    <w:bookmarkStart w:id="30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09"/>
    <w:bookmarkStart w:id="31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fails.</w:t>
      </w:r>
    </w:p>
    <w:bookmarkEnd w:id="310"/>
    <w:bookmarkStart w:id="311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11"/>
    <w:bookmarkEnd w:id="312"/>
    <w:bookmarkStart w:id="31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Start w:id="313" w:name="online-references"/>
    <w:p>
      <w:pPr>
        <w:pStyle w:val="Heading3"/>
      </w:pPr>
      <w:r>
        <w:t xml:space="preserve">10.1 Online references</w:t>
      </w:r>
    </w:p>
    <w:p>
      <w:pPr>
        <w:numPr>
          <w:ilvl w:val="0"/>
          <w:numId w:val="1024"/>
        </w:numPr>
      </w:pPr>
      <w:r>
        <w:t xml:space="preserve">Wikipedia contributors (2026b)</w:t>
      </w:r>
      <w:r>
        <w:t xml:space="preserve"> </w:t>
      </w:r>
      <w:r>
        <w:t xml:space="preserve">—</w:t>
      </w:r>
      <w:r>
        <w:t xml:space="preserve"> </w:t>
      </w:r>
      <m:oMath>
        <m:r>
          <m:t>k</m:t>
        </m:r>
      </m:oMath>
      <w:r>
        <w:t xml:space="preserve">-fold, leave-one-out and other schemes</w:t>
      </w:r>
    </w:p>
    <w:p>
      <w:pPr>
        <w:numPr>
          <w:ilvl w:val="0"/>
          <w:numId w:val="1024"/>
        </w:numPr>
      </w:pPr>
      <w:r>
        <w:t xml:space="preserve">Wikipedia contributors (2026i)</w:t>
      </w:r>
      <w:r>
        <w:t xml:space="preserve"> </w:t>
      </w:r>
      <w:r>
        <w:t xml:space="preserve">— what each of the three sets is for</w:t>
      </w:r>
    </w:p>
    <w:p>
      <w:pPr>
        <w:numPr>
          <w:ilvl w:val="0"/>
          <w:numId w:val="1024"/>
        </w:numPr>
      </w:pPr>
      <w:r>
        <w:t xml:space="preserve">Wikipedia contributors (2026a)</w:t>
      </w:r>
      <w:r>
        <w:t xml:space="preserve"> </w:t>
      </w:r>
      <w:r>
        <w:t xml:space="preserve">— the decomposition of the expected squared error</w:t>
      </w:r>
    </w:p>
    <w:p>
      <w:pPr>
        <w:numPr>
          <w:ilvl w:val="0"/>
          <w:numId w:val="1024"/>
        </w:numPr>
      </w:pPr>
      <w:r>
        <w:t xml:space="preserve">Wikipedia contributors (2026g)</w:t>
      </w:r>
      <w:r>
        <w:t xml:space="preserve"> </w:t>
      </w:r>
      <w:r>
        <w:t xml:space="preserve">— overfitting and underfitting, with examples</w:t>
      </w:r>
    </w:p>
    <w:p>
      <w:pPr>
        <w:numPr>
          <w:ilvl w:val="0"/>
          <w:numId w:val="1024"/>
        </w:numPr>
      </w:pPr>
      <w:r>
        <w:t xml:space="preserve">Wikipedia contributors (2026f)</w:t>
      </w:r>
      <w:r>
        <w:t xml:space="preserve"> </w:t>
      </w:r>
      <w:r>
        <w:t xml:space="preserve">— the task and the main criteria</w:t>
      </w:r>
    </w:p>
    <w:p>
      <w:pPr>
        <w:numPr>
          <w:ilvl w:val="0"/>
          <w:numId w:val="1024"/>
        </w:numPr>
      </w:pPr>
      <w:r>
        <w:t xml:space="preserve">Wikipedia contributors (2026c)</w:t>
      </w:r>
      <w:r>
        <w:t xml:space="preserve"> </w:t>
      </w:r>
      <w:r>
        <w:t xml:space="preserve">— generalization error and how to estimate it</w:t>
      </w:r>
    </w:p>
    <w:p>
      <w:pPr>
        <w:numPr>
          <w:ilvl w:val="0"/>
          <w:numId w:val="1024"/>
        </w:numPr>
      </w:pPr>
      <w:r>
        <w:t xml:space="preserve">Wikipedia contributors (2026d)</w:t>
      </w:r>
      <w:r>
        <w:t xml:space="preserve"> </w:t>
      </w:r>
      <w:r>
        <w:t xml:space="preserve">— the Wikipedia article on hyperparameter (machine learning)</w:t>
      </w:r>
    </w:p>
    <w:p>
      <w:pPr>
        <w:numPr>
          <w:ilvl w:val="0"/>
          <w:numId w:val="1024"/>
        </w:numPr>
      </w:pPr>
      <w:r>
        <w:t xml:space="preserve">Wikipedia contributors (2026e)</w:t>
      </w:r>
      <w:r>
        <w:t xml:space="preserve"> </w:t>
      </w:r>
      <w:r>
        <w:t xml:space="preserve">— the Wikipedia article on leverage (statistics)</w:t>
      </w:r>
    </w:p>
    <w:p>
      <w:pPr>
        <w:numPr>
          <w:ilvl w:val="0"/>
          <w:numId w:val="1024"/>
        </w:numPr>
      </w:pPr>
      <w:r>
        <w:t xml:space="preserve">Wikipedia contributors (2026h)</w:t>
      </w:r>
      <w:r>
        <w:t xml:space="preserve"> </w:t>
      </w:r>
      <w:r>
        <w:t xml:space="preserve">— the Wikipedia article on random seed</w:t>
      </w:r>
    </w:p>
    <w:bookmarkEnd w:id="313"/>
    <w:bookmarkEnd w:id="314"/>
    <w:bookmarkStart w:id="340" w:name="references"/>
    <w:p>
      <w:pPr>
        <w:pStyle w:val="Heading2"/>
      </w:pPr>
      <w:r>
        <w:t xml:space="preserve">References</w:t>
      </w:r>
    </w:p>
    <w:bookmarkStart w:id="339" w:name="refs"/>
    <w:bookmarkStart w:id="31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1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16"/>
    <w:bookmarkStart w:id="31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1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18"/>
    <w:bookmarkStart w:id="32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1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20"/>
    <w:bookmarkStart w:id="322" w:name="ref-wikipedia_bias_variance_tradeoff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Bias–Variance Tradeoff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https://en.wikipedia.org/wiki/Bias%E2%80%93variance_tradeoff</w:t>
        </w:r>
      </w:hyperlink>
      <w:r>
        <w:t xml:space="preserve">.</w:t>
      </w:r>
    </w:p>
    <w:bookmarkEnd w:id="322"/>
    <w:bookmarkStart w:id="324" w:name="X69e5f5a2cf8346a34db43eb05bbd9ce9d7949e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Cross-Validation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https://en.wikipedia.org/wiki/Cross-validation_%28statistics%29</w:t>
        </w:r>
      </w:hyperlink>
      <w:r>
        <w:t xml:space="preserve">.</w:t>
      </w:r>
    </w:p>
    <w:bookmarkEnd w:id="324"/>
    <w:bookmarkStart w:id="326" w:name="ref-wikipedia_generalization_err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Generalization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https://en.wikipedia.org/wiki/Generalization_error</w:t>
        </w:r>
      </w:hyperlink>
      <w:r>
        <w:t xml:space="preserve">.</w:t>
      </w:r>
    </w:p>
    <w:bookmarkEnd w:id="326"/>
    <w:bookmarkStart w:id="328" w:name="Xf37f146c051effb839e1c8a6474af764983907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Hyperparameter (Machine Learning)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https://en.wikipedia.org/wiki/Hyperparameter_%28machine_learning%29</w:t>
        </w:r>
      </w:hyperlink>
      <w:r>
        <w:t xml:space="preserve">.</w:t>
      </w:r>
    </w:p>
    <w:bookmarkEnd w:id="328"/>
    <w:bookmarkStart w:id="330" w:name="ref-wikipedia_leverage_statistic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Leverage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https://en.wikipedia.org/wiki/Leverage_%28statistics%29</w:t>
        </w:r>
      </w:hyperlink>
      <w:r>
        <w:t xml:space="preserve">.</w:t>
      </w:r>
    </w:p>
    <w:bookmarkEnd w:id="330"/>
    <w:bookmarkStart w:id="332" w:name="ref-wikipedia_model_sele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Model Selection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https://en.wikipedia.org/wiki/Model_selection</w:t>
        </w:r>
      </w:hyperlink>
      <w:r>
        <w:t xml:space="preserve">.</w:t>
      </w:r>
    </w:p>
    <w:bookmarkEnd w:id="332"/>
    <w:bookmarkStart w:id="334" w:name="ref-wikipedia_overfitting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Overfitting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https://en.wikipedia.org/wiki/Overfitting</w:t>
        </w:r>
      </w:hyperlink>
      <w:r>
        <w:t xml:space="preserve">.</w:t>
      </w:r>
    </w:p>
    <w:bookmarkEnd w:id="334"/>
    <w:bookmarkStart w:id="336" w:name="ref-wikipedia_random_see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Random Seed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https://en.wikipedia.org/wiki/Random_seed</w:t>
        </w:r>
      </w:hyperlink>
      <w:r>
        <w:t xml:space="preserve">.</w:t>
      </w:r>
    </w:p>
    <w:bookmarkEnd w:id="336"/>
    <w:bookmarkStart w:id="338" w:name="X872eeefb896459ed139f713ed99a788fac27b0f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Training, Validation, and Test Data Sets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https://en.wikipedia.org/wiki/Training,_validation,_and_test_data_sets</w:t>
        </w:r>
      </w:hyperlink>
      <w:r>
        <w:t xml:space="preserve">.</w:t>
      </w:r>
    </w:p>
    <w:bookmarkEnd w:id="338"/>
    <w:bookmarkEnd w:id="339"/>
    <w:bookmarkEnd w:id="3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8" Target="media/rId208.png" /><Relationship Type="http://schemas.openxmlformats.org/officeDocument/2006/relationships/image" Id="rId240" Target="media/rId240.png" /><Relationship Type="http://schemas.openxmlformats.org/officeDocument/2006/relationships/image" Id="rId301" Target="media/rId301.png" /><Relationship Type="http://schemas.openxmlformats.org/officeDocument/2006/relationships/image" Id="rId158" Target="media/rId158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65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56" Target="correlation-regression.qmd#def-slr-covariate-vector" TargetMode="External" /><Relationship Type="http://schemas.openxmlformats.org/officeDocument/2006/relationships/hyperlink" Id="rId268" Target="correlation-regression.qmd#thm-ols-slr-vector" TargetMode="External" /><Relationship Type="http://schemas.openxmlformats.org/officeDocument/2006/relationships/hyperlink" Id="rId293" Target="estimation.qmd#def-SE" TargetMode="External" /><Relationship Type="http://schemas.openxmlformats.org/officeDocument/2006/relationships/hyperlink" Id="rId122" Target="estimation.qmd#def-estimation-error" TargetMode="External" /><Relationship Type="http://schemas.openxmlformats.org/officeDocument/2006/relationships/hyperlink" Id="rId123" Target="estimation.qmd#def-estimator" TargetMode="External" /><Relationship Type="http://schemas.openxmlformats.org/officeDocument/2006/relationships/hyperlink" Id="rId111" Target="estimation.qmd#def-mse" TargetMode="External" /><Relationship Type="http://schemas.openxmlformats.org/officeDocument/2006/relationships/hyperlink" Id="rId289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15" Target="https://doi.org/10.1007/978-0-387-84858-7" TargetMode="External" /><Relationship Type="http://schemas.openxmlformats.org/officeDocument/2006/relationships/hyperlink" Id="rId317" Target="https://doi.org/10.1007/978-1-0716-1418-1" TargetMode="External" /><Relationship Type="http://schemas.openxmlformats.org/officeDocument/2006/relationships/hyperlink" Id="rId321" Target="https://en.wikipedia.org/wiki/Bias%E2%80%93variance_tradeoff" TargetMode="External" /><Relationship Type="http://schemas.openxmlformats.org/officeDocument/2006/relationships/hyperlink" Id="rId323" Target="https://en.wikipedia.org/wiki/Cross-validation_%28statistics%29" TargetMode="External" /><Relationship Type="http://schemas.openxmlformats.org/officeDocument/2006/relationships/hyperlink" Id="rId325" Target="https://en.wikipedia.org/wiki/Generalization_error" TargetMode="External" /><Relationship Type="http://schemas.openxmlformats.org/officeDocument/2006/relationships/hyperlink" Id="rId327" Target="https://en.wikipedia.org/wiki/Hyperparameter_%28machine_learning%29" TargetMode="External" /><Relationship Type="http://schemas.openxmlformats.org/officeDocument/2006/relationships/hyperlink" Id="rId329" Target="https://en.wikipedia.org/wiki/Leverage_%28statistics%29" TargetMode="External" /><Relationship Type="http://schemas.openxmlformats.org/officeDocument/2006/relationships/hyperlink" Id="rId331" Target="https://en.wikipedia.org/wiki/Model_selection" TargetMode="External" /><Relationship Type="http://schemas.openxmlformats.org/officeDocument/2006/relationships/hyperlink" Id="rId333" Target="https://en.wikipedia.org/wiki/Overfitting" TargetMode="External" /><Relationship Type="http://schemas.openxmlformats.org/officeDocument/2006/relationships/hyperlink" Id="rId335" Target="https://en.wikipedia.org/wiki/Random_seed" TargetMode="External" /><Relationship Type="http://schemas.openxmlformats.org/officeDocument/2006/relationships/hyperlink" Id="rId337" Target="https://en.wikipedia.org/wiki/Training,_validation,_and_test_data_sets" TargetMode="External" /><Relationship Type="http://schemas.openxmlformats.org/officeDocument/2006/relationships/hyperlink" Id="rId186" Target="https://morrison-lab.github.io/lds/chapters/big-ideas.html#def-test-set" TargetMode="External" /><Relationship Type="http://schemas.openxmlformats.org/officeDocument/2006/relationships/hyperlink" Id="rId184" Target="https://morrison-lab.github.io/lds/chapters/big-ideas.html#def-training-set" TargetMode="External" /><Relationship Type="http://schemas.openxmlformats.org/officeDocument/2006/relationships/hyperlink" Id="rId185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5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44" Target="https://morrison-lab.github.io/pds/expectation.html#def-risk" TargetMode="External" /><Relationship Type="http://schemas.openxmlformats.org/officeDocument/2006/relationships/hyperlink" Id="rId115" Target="https://morrison-lab.github.io/pds/expectation.html#thm-lie" TargetMode="External" /><Relationship Type="http://schemas.openxmlformats.org/officeDocument/2006/relationships/hyperlink" Id="rId130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84" Target="https://morrison-lab.github.io/pds/random-variables.html#def-cdf" TargetMode="External" /><Relationship Type="http://schemas.openxmlformats.org/officeDocument/2006/relationships/hyperlink" Id="rId87" Target="https://morrison-lab.github.io/pds/random-variables.html#def-normal" TargetMode="External" /><Relationship Type="http://schemas.openxmlformats.org/officeDocument/2006/relationships/hyperlink" Id="rId138" Target="https://morrison-lab.github.io/pds/variance-covariance.html#def-variance" TargetMode="External" /><Relationship Type="http://schemas.openxmlformats.org/officeDocument/2006/relationships/hyperlink" Id="rId131" Target="https://morrison-lab.github.io/pds/variance-covariance.html#thm-variance" TargetMode="External" /><Relationship Type="http://schemas.openxmlformats.org/officeDocument/2006/relationships/hyperlink" Id="rId319" Target="https://www.gastonsanchez.com/matrix4sl/" TargetMode="External" /><Relationship Type="http://schemas.openxmlformats.org/officeDocument/2006/relationships/hyperlink" Id="rId260" Target="https://www.gastonsanchez.com/matrix4sl/cross-products.html#cross-products" TargetMode="External" /><Relationship Type="http://schemas.openxmlformats.org/officeDocument/2006/relationships/hyperlink" Id="rId27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6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65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56" Target="correlation-regression.qmd#def-slr-covariate-vector" TargetMode="External" /><Relationship Type="http://schemas.openxmlformats.org/officeDocument/2006/relationships/hyperlink" Id="rId268" Target="correlation-regression.qmd#thm-ols-slr-vector" TargetMode="External" /><Relationship Type="http://schemas.openxmlformats.org/officeDocument/2006/relationships/hyperlink" Id="rId293" Target="estimation.qmd#def-SE" TargetMode="External" /><Relationship Type="http://schemas.openxmlformats.org/officeDocument/2006/relationships/hyperlink" Id="rId122" Target="estimation.qmd#def-estimation-error" TargetMode="External" /><Relationship Type="http://schemas.openxmlformats.org/officeDocument/2006/relationships/hyperlink" Id="rId123" Target="estimation.qmd#def-estimator" TargetMode="External" /><Relationship Type="http://schemas.openxmlformats.org/officeDocument/2006/relationships/hyperlink" Id="rId111" Target="estimation.qmd#def-mse" TargetMode="External" /><Relationship Type="http://schemas.openxmlformats.org/officeDocument/2006/relationships/hyperlink" Id="rId289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15" Target="https://doi.org/10.1007/978-0-387-84858-7" TargetMode="External" /><Relationship Type="http://schemas.openxmlformats.org/officeDocument/2006/relationships/hyperlink" Id="rId317" Target="https://doi.org/10.1007/978-1-0716-1418-1" TargetMode="External" /><Relationship Type="http://schemas.openxmlformats.org/officeDocument/2006/relationships/hyperlink" Id="rId321" Target="https://en.wikipedia.org/wiki/Bias%E2%80%93variance_tradeoff" TargetMode="External" /><Relationship Type="http://schemas.openxmlformats.org/officeDocument/2006/relationships/hyperlink" Id="rId323" Target="https://en.wikipedia.org/wiki/Cross-validation_%28statistics%29" TargetMode="External" /><Relationship Type="http://schemas.openxmlformats.org/officeDocument/2006/relationships/hyperlink" Id="rId325" Target="https://en.wikipedia.org/wiki/Generalization_error" TargetMode="External" /><Relationship Type="http://schemas.openxmlformats.org/officeDocument/2006/relationships/hyperlink" Id="rId327" Target="https://en.wikipedia.org/wiki/Hyperparameter_%28machine_learning%29" TargetMode="External" /><Relationship Type="http://schemas.openxmlformats.org/officeDocument/2006/relationships/hyperlink" Id="rId329" Target="https://en.wikipedia.org/wiki/Leverage_%28statistics%29" TargetMode="External" /><Relationship Type="http://schemas.openxmlformats.org/officeDocument/2006/relationships/hyperlink" Id="rId331" Target="https://en.wikipedia.org/wiki/Model_selection" TargetMode="External" /><Relationship Type="http://schemas.openxmlformats.org/officeDocument/2006/relationships/hyperlink" Id="rId333" Target="https://en.wikipedia.org/wiki/Overfitting" TargetMode="External" /><Relationship Type="http://schemas.openxmlformats.org/officeDocument/2006/relationships/hyperlink" Id="rId335" Target="https://en.wikipedia.org/wiki/Random_seed" TargetMode="External" /><Relationship Type="http://schemas.openxmlformats.org/officeDocument/2006/relationships/hyperlink" Id="rId337" Target="https://en.wikipedia.org/wiki/Training,_validation,_and_test_data_sets" TargetMode="External" /><Relationship Type="http://schemas.openxmlformats.org/officeDocument/2006/relationships/hyperlink" Id="rId186" Target="https://morrison-lab.github.io/lds/chapters/big-ideas.html#def-test-set" TargetMode="External" /><Relationship Type="http://schemas.openxmlformats.org/officeDocument/2006/relationships/hyperlink" Id="rId184" Target="https://morrison-lab.github.io/lds/chapters/big-ideas.html#def-training-set" TargetMode="External" /><Relationship Type="http://schemas.openxmlformats.org/officeDocument/2006/relationships/hyperlink" Id="rId185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5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44" Target="https://morrison-lab.github.io/pds/expectation.html#def-risk" TargetMode="External" /><Relationship Type="http://schemas.openxmlformats.org/officeDocument/2006/relationships/hyperlink" Id="rId115" Target="https://morrison-lab.github.io/pds/expectation.html#thm-lie" TargetMode="External" /><Relationship Type="http://schemas.openxmlformats.org/officeDocument/2006/relationships/hyperlink" Id="rId130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84" Target="https://morrison-lab.github.io/pds/random-variables.html#def-cdf" TargetMode="External" /><Relationship Type="http://schemas.openxmlformats.org/officeDocument/2006/relationships/hyperlink" Id="rId87" Target="https://morrison-lab.github.io/pds/random-variables.html#def-normal" TargetMode="External" /><Relationship Type="http://schemas.openxmlformats.org/officeDocument/2006/relationships/hyperlink" Id="rId138" Target="https://morrison-lab.github.io/pds/variance-covariance.html#def-variance" TargetMode="External" /><Relationship Type="http://schemas.openxmlformats.org/officeDocument/2006/relationships/hyperlink" Id="rId131" Target="https://morrison-lab.github.io/pds/variance-covariance.html#thm-variance" TargetMode="External" /><Relationship Type="http://schemas.openxmlformats.org/officeDocument/2006/relationships/hyperlink" Id="rId319" Target="https://www.gastonsanchez.com/matrix4sl/" TargetMode="External" /><Relationship Type="http://schemas.openxmlformats.org/officeDocument/2006/relationships/hyperlink" Id="rId260" Target="https://www.gastonsanchez.com/matrix4sl/cross-products.html#cross-products" TargetMode="External" /><Relationship Type="http://schemas.openxmlformats.org/officeDocument/2006/relationships/hyperlink" Id="rId27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6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2026-10-18T01:06:23Z</dcterms:created>
  <dcterms:modified xsi:type="dcterms:W3CDTF">2026-10-18T01:06:23Z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