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190.png" ContentType="image/png"/>
  <Override PartName="/word/media/rId257.png" ContentType="image/png"/>
  <Override PartName="/word/media/rId109.png" ContentType="image/png"/>
  <Override PartName="/word/media/rId136.png" ContentType="image/png"/>
  <Override PartName="/word/media/rId140.png" ContentType="image/png"/>
  <Override PartName="/word/media/rId144.png" ContentType="image/png"/>
  <Override PartName="/word/media/rId1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2026-10-15 02:02:52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m:oMathPara>
        <m:oMathParaPr>
          <m:jc m:val="center"/>
        </m:oMathParaPr>
        <m:oMath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p>
                      <m:e>
                        <m:sSub>
                          <m:e>
                            <m:acc>
                              <m:accPr>
                                <m:chr m:val="̃"/>
                              </m:accPr>
                              <m:e>
                                <m:r>
                                  <m:t>x</m:t>
                                </m:r>
                              </m:e>
                            </m:acc>
                          </m:e>
                          <m:sub>
                            <m:r>
                              <m:t>n</m:t>
                            </m:r>
                          </m:sub>
                        </m:sSub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y</m:t>
                        </m:r>
                      </m:e>
                      <m:sub>
                        <m:r>
                          <m:t>n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47" w:name="sec-prediction-rules"/>
    <w:p>
      <w:pPr>
        <w:pStyle w:val="Heading2"/>
      </w:pPr>
      <w:r>
        <w:t xml:space="preserve">2 Fitting and scoring prediction rules</w:t>
      </w:r>
    </w:p>
    <w:bookmarkStart w:id="23" w:name="def-fitting-procedure"/>
    <w:p>
      <w:pPr>
        <w:pStyle w:val="FirstParagraph"/>
      </w:pPr>
      <w:r>
        <w:rPr>
          <w:b/>
          <w:bCs/>
        </w:rPr>
        <w:t xml:space="preserve">Definition 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9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23"/>
    <w:bookmarkStart w:id="27" w:name="def-training-set"/>
    <w:p>
      <w:pPr>
        <w:pStyle w:val="BodyText"/>
      </w:pPr>
      <w:r>
        <w:rPr>
          <w:b/>
          <w:bCs/>
        </w:rPr>
        <w:t xml:space="preserve">Definition 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24" w:name="eq-training-set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27"/>
    <w:bookmarkStart w:id="29" w:name="def-prediction-rule"/>
    <w:p>
      <w:pPr>
        <w:pStyle w:val="BodyText"/>
      </w:pPr>
      <w:r>
        <w:rPr>
          <w:b/>
          <w:bCs/>
        </w:rPr>
        <w:t xml:space="preserve">Definition 6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8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4" w:name="def-generalization-error"/>
    <w:p>
      <w:pPr>
        <w:pStyle w:val="FirstParagraph"/>
      </w:pPr>
      <w:r>
        <w:rPr>
          <w:b/>
          <w:bCs/>
        </w:rPr>
        <w:t xml:space="preserve">Definition 7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31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34"/>
    <w:bookmarkStart w:id="38" w:name="def-held-out-set"/>
    <w:p>
      <w:pPr>
        <w:pStyle w:val="BodyText"/>
      </w:pPr>
      <w:r>
        <w:rPr>
          <w:b/>
          <w:bCs/>
        </w:rPr>
        <w:t xml:space="preserve">Definition 8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35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38"/>
    <w:bookmarkStart w:id="41" w:name="def-prediction-rmse"/>
    <w:p>
      <w:pPr>
        <w:pStyle w:val="BodyText"/>
      </w:pPr>
      <w:r>
        <w:rPr>
          <w:b/>
          <w:bCs/>
        </w:rPr>
        <w:t xml:space="preserve">Definition 9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40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6" w:name="def-training-mse"/>
    <w:p>
      <w:pPr>
        <w:pStyle w:val="FirstParagraph"/>
      </w:pPr>
      <w:r>
        <w:rPr>
          <w:b/>
          <w:bCs/>
        </w:rPr>
        <w:t xml:space="preserve">Definition 10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4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46"/>
    <w:bookmarkEnd w:id="47"/>
    <w:bookmarkStart w:id="52" w:name="overfitting"/>
    <w:p>
      <w:pPr>
        <w:pStyle w:val="Heading2"/>
      </w:pPr>
      <w:r>
        <w:t xml:space="preserve">3 Overfitting</w:t>
      </w:r>
    </w:p>
    <w:bookmarkStart w:id="48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48"/>
    <w:bookmarkStart w:id="49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9"/>
    <w:bookmarkStart w:id="50" w:name="def-overfitting"/>
    <w:p>
      <w:pPr>
        <w:pStyle w:val="FirstParagraph"/>
      </w:pPr>
      <w:r>
        <w:rPr>
          <w:b/>
          <w:bCs/>
        </w:rPr>
        <w:t xml:space="preserve">Definition 11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50"/>
    <w:bookmarkStart w:id="51" w:name="exm-overfitting-polynomial-cars"/>
    <w:p>
      <w:pPr>
        <w:pStyle w:val="BodyText"/>
      </w:pPr>
      <w:r>
        <w:rPr>
          <w:b/>
          <w:bCs/>
        </w:rPr>
        <w:t xml:space="preserve">Example 2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51"/>
    <w:bookmarkEnd w:id="52"/>
    <w:bookmarkStart w:id="114" w:name="sec-generalization-error"/>
    <w:p>
      <w:pPr>
        <w:pStyle w:val="Heading2"/>
      </w:pPr>
      <w:r>
        <w:t xml:space="preserve">4 Generalization error</w:t>
      </w:r>
    </w:p>
    <w:bookmarkStart w:id="5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53"/>
    <w:bookmarkStart w:id="54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54"/>
    <w:bookmarkStart w:id="58" w:name="def-expected-generalization-error"/>
    <w:p>
      <w:pPr>
        <w:pStyle w:val="FirstParagraph"/>
      </w:pPr>
      <w:r>
        <w:rPr>
          <w:b/>
          <w:bCs/>
        </w:rPr>
        <w:t xml:space="preserve">Definition 12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55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58"/>
    <w:bookmarkStart w:id="60" w:name="def-mean-function"/>
    <w:p>
      <w:pPr>
        <w:pStyle w:val="BodyText"/>
      </w:pPr>
      <w:r>
        <w:rPr>
          <w:b/>
          <w:bCs/>
        </w:rPr>
        <w:t xml:space="preserve">Definition 13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9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59"/>
    </w:p>
    <w:bookmarkEnd w:id="60"/>
    <w:bookmarkStart w:id="64" w:name="def-epe"/>
    <w:p>
      <w:pPr>
        <w:pStyle w:val="FirstParagraph"/>
      </w:pPr>
      <w:r>
        <w:rPr>
          <w:b/>
          <w:bCs/>
        </w:rPr>
        <w:t xml:space="preserve">Definition 14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30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1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64"/>
    <w:bookmarkStart w:id="65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5"/>
    <w:bookmarkStart w:id="67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rPr>
                                          <m:sty m:val="p"/>
                                        </m:rPr>
                                        <m:t>*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11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13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66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requires.</w:t>
      </w:r>
    </w:p>
    <w:bookmarkEnd w:id="67"/>
    <w:bookmarkStart w:id="69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68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68"/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71" w:name="def-average-fit"/>
    <w:p>
      <w:pPr>
        <w:pStyle w:val="BodyText"/>
      </w:pPr>
      <w:r>
        <w:rPr>
          <w:b/>
          <w:bCs/>
        </w:rPr>
        <w:t xml:space="preserve">Definition 15 (Average fit)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average fit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averaged over every training set it might have been fitted to:</w:t>
      </w:r>
    </w:p>
    <w:p>
      <w:pPr>
        <w:pStyle w:val="BodyText"/>
      </w:pPr>
      <w:bookmarkStart w:id="70" w:name="eq-average-fit"/>
      <m:oMathPara>
        <m:oMathParaPr>
          <m:jc m:val="center"/>
        </m:oMathParaPr>
        <m:oMath>
          <m:acc>
            <m:accPr>
              <m:chr m:val="‾"/>
            </m:accPr>
            <m:e>
              <m:r>
                <m:t>h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70"/>
    </w:p>
    <w:bookmarkEnd w:id="7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average fit is not a prediction anyone ever holds,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72" w:name="exm-average-fit"/>
    <w:p>
      <w:pPr>
        <w:pStyle w:val="BodyText"/>
      </w:pPr>
      <w:r>
        <w:rPr>
          <w:b/>
          <w:bCs/>
        </w:rPr>
        <w:t xml:space="preserve">Example 3 (Computing the average fit)</w:t>
      </w:r>
      <w:r>
        <w:t xml:space="preserve"> </w:t>
      </w:r>
      <w:r>
        <w:t xml:space="preserve">Suppose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5" w:name="def-prediction-bias"/>
    <w:p>
      <w:pPr>
        <w:pStyle w:val="FirstParagraph"/>
      </w:pPr>
      <w:r>
        <w:rPr>
          <w:b/>
          <w:bCs/>
        </w:rPr>
        <w:t xml:space="preserve">Definition 16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7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74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which is the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minus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76" w:name="exm-prediction-bias"/>
    <w:p>
      <w:pPr>
        <w:pStyle w:val="BodyText"/>
      </w:pPr>
      <w:r>
        <w:rPr>
          <w:b/>
          <w:bCs/>
        </w:rPr>
        <w:t xml:space="preserve">Example 4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76"/>
    <w:bookmarkStart w:id="77" w:name="exr-epe-three-sources"/>
    <w:p>
      <w:pPr>
        <w:pStyle w:val="BodyText"/>
      </w:pPr>
      <w:r>
        <w:rPr>
          <w:b/>
          <w:bCs/>
        </w:rPr>
        <w:t xml:space="preserve">Exercise 4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5"/>
        </w:numPr>
      </w:pPr>
      <w:r>
        <w:t xml:space="preserve">If we could remove all bias and all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5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77"/>
    <w:bookmarkStart w:id="78" w:name="sol-epe-three-source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6"/>
        </w:numPr>
      </w:pPr>
      <w:r>
        <w:t xml:space="preserve">A better method can reduce the squared bias and the variance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78"/>
    <w:bookmarkStart w:id="79" w:name="exr-epe-split-noise"/>
    <w:p>
      <w:pPr>
        <w:pStyle w:val="FirstParagraph"/>
      </w:pPr>
      <w:r>
        <w:rPr>
          <w:b/>
          <w:bCs/>
        </w:rPr>
        <w:t xml:space="preserve">Exercise 5 (Separate the noise)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the assumptions that make the cross term zero.</w:t>
      </w:r>
    </w:p>
    <w:bookmarkEnd w:id="79"/>
    <w:bookmarkStart w:id="83" w:name="sol-epe-split-nois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Write the prediction error as noise plus the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80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split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81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2" w:name="eq-epe-after-noise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82"/>
    </w:p>
    <w:p>
      <w:pPr>
        <w:pStyle w:val="FirstParagraph"/>
      </w:pPr>
      <w:r>
        <w:t xml:space="preserve">The cross term vanished because the noise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and,</w:t>
      </w:r>
      <w:r>
        <w:t xml:space="preserve"> </w:t>
      </w:r>
      <w:r>
        <w:t xml:space="preserve">for a new outcome, is independent of the training set.</w:t>
      </w:r>
      <w:r>
        <w:t xml:space="preserve"> </w:t>
      </w:r>
      <w:r>
        <w:t xml:space="preserve">Without the zero mean, independence alone would leave</w:t>
      </w:r>
      <w:r>
        <w:t xml:space="preserve"> </w:t>
      </w:r>
      <m:oMath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μ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which need not be zero.</w:t>
      </w:r>
      <w:r>
        <w:t xml:space="preserve"> </w:t>
      </w:r>
      <w:r>
        <w:t xml:space="preserve">That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</w:p>
    <w:bookmarkEnd w:id="83"/>
    <w:bookmarkStart w:id="84" w:name="exr-epe-split-bias"/>
    <w:p>
      <w:pPr>
        <w:pStyle w:val="BodyText"/>
      </w:pPr>
      <w:r>
        <w:rPr>
          <w:b/>
          <w:bCs/>
        </w:rPr>
        <w:t xml:space="preserve">Exercise 6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average fit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average fit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15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84"/>
    <w:bookmarkStart w:id="87" w:name="sol-epe-split-bia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Insert the average fit: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acc>
                <m:accPr>
                  <m:chr m:val="‾"/>
                </m:accPr>
                <m:e>
                  <m:r>
                    <m:t>h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the average fit and of bias)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by the definition of the average fit.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h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difference of a constant and a variable)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h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h</m:t>
                              </m:r>
                            </m:e>
                          </m:acc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x</m:t>
                                  </m:r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sSub>
                                    <m:e>
                                      <m:r>
                                        <m:rPr>
                                          <m:scr m:val="script"/>
                                          <m:sty m:val="p"/>
                                        </m:rPr>
                                        <m:t>D</m:t>
                                      </m:r>
                                    </m:e>
                                    <m:sub>
                                      <m:r>
                                        <m:rPr>
                                          <m:nor/>
                                          <m:sty m:val="p"/>
                                        </m:rPr>
                                        <m:t>train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average 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86" w:name="eq-epe-after-bias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86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these notes use.</w:t>
      </w:r>
    </w:p>
    <w:bookmarkEnd w:id="87"/>
    <w:bookmarkStart w:id="89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, the noise in the outcome at</w:t>
      </w:r>
      <w:r>
        <w:t xml:space="preserve"> </w:t>
      </w:r>
      <m:oMath>
        <m:r>
          <m:t>x</m:t>
        </m:r>
      </m:oMath>
      <w:r>
        <w:t xml:space="preserve">, 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 the random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sSub>
                  <m:e>
                    <m:r>
                      <m:rPr>
                        <m:scr m:val="script"/>
                        <m:sty m:val="p"/>
                      </m:rPr>
                      <m:t>D</m:t>
                    </m:r>
                  </m:e>
                  <m:sub>
                    <m:r>
                      <m:rPr>
                        <m:nor/>
                        <m:sty m:val="p"/>
                      </m:rPr>
                      <m:t>train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88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88"/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expectation below is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as in the exercises.</w:t>
      </w:r>
      <w:r>
        <w:t xml:space="preserve"> </w:t>
      </w:r>
      <w:r>
        <w:t xml:space="preserve">By</w:t>
      </w:r>
      <w:r>
        <w:t xml:space="preserve"> </w:t>
      </w:r>
      <w:hyperlink w:anchor="sol-epe-split-noise">
        <w:r>
          <w:rPr>
            <w:rStyle w:val="Hyperlink"/>
          </w:rPr>
          <w:t xml:space="preserve">Solution 5</w:t>
        </w:r>
      </w:hyperlink>
      <w:r>
        <w:t xml:space="preserve">, the expected squared prediction error is the noise variance plus the mean squared error of the prediction as an estimate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sol-epe-split-bias">
        <w:r>
          <w:rPr>
            <w:rStyle w:val="Hyperlink"/>
          </w:rPr>
          <w:t xml:space="preserve">Solution 6</w:t>
        </w:r>
      </w:hyperlink>
      <w:r>
        <w:t xml:space="preserve">, that mean squared error is the squared bias plus the variance.</w:t>
      </w:r>
      <w:r>
        <w:t xml:space="preserve"> </w:t>
      </w:r>
      <w:r>
        <w:t xml:space="preserve">Substituting</w:t>
      </w:r>
      <w:r>
        <w:t xml:space="preserve"> </w:t>
      </w:r>
      <w:hyperlink w:anchor="eq-epe-after-bias">
        <w:r>
          <w:rPr>
            <w:rStyle w:val="Hyperlink"/>
          </w:rPr>
          <w:t xml:space="preserve">Equation 18</w:t>
        </w:r>
      </w:hyperlink>
      <w:r>
        <w:t xml:space="preserve"> </w:t>
      </w:r>
      <w:r>
        <w:t xml:space="preserve">into</w:t>
      </w:r>
      <w:r>
        <w:t xml:space="preserve"> </w:t>
      </w:r>
      <w:hyperlink w:anchor="eq-epe-after-noise">
        <w:r>
          <w:rPr>
            <w:rStyle w:val="Hyperlink"/>
          </w:rPr>
          <w:t xml:space="preserve">Equation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90" w:name="def-irreducible-error"/>
    <w:p>
      <w:pPr>
        <w:pStyle w:val="FirstParagraph"/>
      </w:pPr>
      <w:r>
        <w:rPr>
          <w:b/>
          <w:bCs/>
        </w:rPr>
        <w:t xml:space="preserve">Definition 17 (Irreducible error)</w:t>
      </w:r>
      <w:r>
        <w:t xml:space="preserve"> </w:t>
      </w:r>
      <w:r>
        <w:t xml:space="preserve">In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fitting procedure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The theorem concerns the single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may differ from one covariate value to another:</w:t>
      </w:r>
      <w:r>
        <w:t xml:space="preserve"> </w:t>
      </w:r>
      <w:r>
        <w:t xml:space="preserve">it does not assume constant noise variance 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9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Start w:id="93" w:name="rem-generalization-error"/>
    <w:p>
      <w:pPr>
        <w:pStyle w:val="BodyText"/>
      </w:pPr>
      <w:r>
        <w:rPr>
          <w:i/>
          <w:iCs/>
        </w:rPr>
        <w:t xml:space="preserve">Remark 2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1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92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93"/>
    <w:bookmarkStart w:id="97" w:name="def-flexibility"/>
    <w:p>
      <w:pPr>
        <w:pStyle w:val="BodyText"/>
      </w:pPr>
      <w:r>
        <w:rPr>
          <w:b/>
          <w:bCs/>
        </w:rPr>
        <w:t xml:space="preserve">Definition 18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9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9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97"/>
    <w:bookmarkStart w:id="98" w:name="rem-flexibility"/>
    <w:p>
      <w:pPr>
        <w:pStyle w:val="BodyText"/>
      </w:pPr>
      <w:r>
        <w:rPr>
          <w:i/>
          <w:iCs/>
        </w:rPr>
        <w:t xml:space="preserve">Remark 3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98"/>
    <w:bookmarkStart w:id="102" w:name="def-bias-variance-tradeoff"/>
    <w:p>
      <w:pPr>
        <w:pStyle w:val="BodyText"/>
      </w:pPr>
      <w:r>
        <w:rPr>
          <w:b/>
          <w:bCs/>
        </w:rPr>
        <w:t xml:space="preserve">Definition 19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8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99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9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102"/>
    <w:bookmarkStart w:id="103" w:name="rem-overfitting-tradeoff"/>
    <w:p>
      <w:pPr>
        <w:pStyle w:val="BodyText"/>
      </w:pPr>
      <w:r>
        <w:rPr>
          <w:i/>
          <w:iCs/>
        </w:rPr>
        <w:t xml:space="preserve">Remark 4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103"/>
    <w:bookmarkStart w:id="104" w:name="rem-overfitting-causes"/>
    <w:p>
      <w:pPr>
        <w:pStyle w:val="BodyText"/>
      </w:pPr>
      <w:r>
        <w:rPr>
          <w:i/>
          <w:iCs/>
        </w:rPr>
        <w:t xml:space="preserve">Remark 5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4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104"/>
    <w:bookmarkStart w:id="105" w:name="exr-held-out-unbiased"/>
    <w:p>
      <w:pPr>
        <w:pStyle w:val="BodyText"/>
      </w:pPr>
      <w:r>
        <w:rPr>
          <w:b/>
          <w:bCs/>
        </w:rPr>
        <w:t xml:space="preserve">Exercise 7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5"/>
    <w:bookmarkStart w:id="106" w:name="sol-held-out-unbiased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rPr>
                            <m:sty m:val="p"/>
                          </m:rPr>
                          <m:t>*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j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106"/>
    <w:bookmarkStart w:id="107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08" w:name="rem-training-mse-optimistic"/>
    <w:p>
      <w:pPr>
        <w:pStyle w:val="BodyText"/>
      </w:pPr>
      <w:r>
        <w:rPr>
          <w:i/>
          <w:iCs/>
        </w:rPr>
        <w:t xml:space="preserve">Remark 6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7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108"/>
    <w:bookmarkStart w:id="113" w:name="exm-train-test-error-simulated"/>
    <w:p>
      <w:pPr>
        <w:pStyle w:val="BodyText"/>
      </w:pPr>
      <w:r>
        <w:rPr>
          <w:b/>
          <w:bCs/>
        </w:rPr>
        <w:t xml:space="preserve">Example 5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2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0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1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RMSE and estimated generalization error</w:t>
            </w:r>
            <w:r>
              <w:t xml:space="preserve"> </w:t>
            </w:r>
            <w:r>
              <w:t xml:space="preserve">(RMSE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112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RMSE 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113"/>
    <w:bookmarkEnd w:id="114"/>
    <w:bookmarkStart w:id="157" w:name="sec-data-splits"/>
    <w:p>
      <w:pPr>
        <w:pStyle w:val="Heading2"/>
      </w:pPr>
      <w:r>
        <w:t xml:space="preserve">5 Training, validation, and test sets</w:t>
      </w:r>
    </w:p>
    <w:bookmarkStart w:id="115" w:name="exr-data-splits"/>
    <w:p>
      <w:pPr>
        <w:pStyle w:val="FirstParagraph"/>
      </w:pPr>
      <w:r>
        <w:rPr>
          <w:b/>
          <w:bCs/>
        </w:rPr>
        <w:t xml:space="preserve">Exercise 8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115"/>
    <w:bookmarkStart w:id="116" w:name="sol-data-split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116"/>
    <w:bookmarkStart w:id="120" w:name="def-data-splits"/>
    <w:p>
      <w:pPr>
        <w:pStyle w:val="BodyText"/>
      </w:pPr>
      <w:r>
        <w:rPr>
          <w:b/>
          <w:bCs/>
        </w:rPr>
        <w:t xml:space="preserve">Definition 20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17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120"/>
    <w:bookmarkStart w:id="121" w:name="exm-data-splits-sizes"/>
    <w:p>
      <w:pPr>
        <w:pStyle w:val="BodyText"/>
      </w:pPr>
      <w:r>
        <w:rPr>
          <w:b/>
          <w:bCs/>
        </w:rPr>
        <w:t xml:space="preserve">Example 6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8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121"/>
    <w:bookmarkStart w:id="123" w:name="def-tuning-parameter"/>
    <w:p>
      <w:pPr>
        <w:pStyle w:val="BodyText"/>
      </w:pPr>
      <w:r>
        <w:rPr>
          <w:b/>
          <w:bCs/>
        </w:rPr>
        <w:t xml:space="preserve">Definition 21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122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2"/>
    </w:p>
    <w:bookmarkEnd w:id="123"/>
    <w:bookmarkStart w:id="124" w:name="exm-tuning-parameter"/>
    <w:p>
      <w:pPr>
        <w:pStyle w:val="FirstParagraph"/>
      </w:pPr>
      <w:r>
        <w:rPr>
          <w:b/>
          <w:bCs/>
        </w:rPr>
        <w:t xml:space="preserve">Example 7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24"/>
    <w:bookmarkStart w:id="126" w:name="def-validation-set"/>
    <w:p>
      <w:pPr>
        <w:pStyle w:val="BodyText"/>
      </w:pPr>
      <w:r>
        <w:rPr>
          <w:b/>
          <w:bCs/>
        </w:rPr>
        <w:t xml:space="preserve">Definition 22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25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bookmarkEnd w:id="126"/>
    <w:bookmarkStart w:id="128" w:name="def-validation-choice"/>
    <w:p>
      <w:pPr>
        <w:pStyle w:val="FirstParagraph"/>
      </w:pPr>
      <w:r>
        <w:rPr>
          <w:b/>
          <w:bCs/>
        </w:rPr>
        <w:t xml:space="preserve">Definition 23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27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l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bookmarkStart w:id="130" w:name="def-test-set"/>
    <w:p>
      <w:pPr>
        <w:pStyle w:val="FirstParagraph"/>
      </w:pPr>
      <w:r>
        <w:rPr>
          <w:b/>
          <w:bCs/>
        </w:rPr>
        <w:t xml:space="preserve">Definition 24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29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9"/>
    </w:p>
    <w:bookmarkEnd w:id="130"/>
    <w:bookmarkStart w:id="134" w:name="rem-data-splits"/>
    <w:p>
      <w:pPr>
        <w:pStyle w:val="FirstParagraph"/>
      </w:pPr>
      <w:r>
        <w:rPr>
          <w:i/>
          <w:iCs/>
        </w:rPr>
        <w:t xml:space="preserve">Remark 7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7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7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31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32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33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34"/>
    <w:bookmarkStart w:id="156" w:name="exm-train-validation-test-split"/>
    <w:p>
      <w:pPr>
        <w:pStyle w:val="BodyText"/>
      </w:pPr>
      <w:r>
        <w:rPr>
          <w:b/>
          <w:bCs/>
        </w:rPr>
        <w:t xml:space="preserve">Example 8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8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5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35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3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3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4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7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4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1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4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5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2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52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3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56"/>
    <w:bookmarkEnd w:id="157"/>
    <w:bookmarkStart w:id="198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58" w:name="exr-kfold"/>
    <w:p>
      <w:pPr>
        <w:pStyle w:val="FirstParagraph"/>
      </w:pPr>
      <w:r>
        <w:rPr>
          <w:b/>
          <w:bCs/>
        </w:rPr>
        <w:t xml:space="preserve">Exercise 9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8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8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8"/>
        </w:numPr>
      </w:pPr>
      <w:r>
        <w:t xml:space="preserve">How many times is a given car used for fitting, and how many times for prediction?</w:t>
      </w:r>
    </w:p>
    <w:bookmarkEnd w:id="158"/>
    <w:bookmarkStart w:id="159" w:name="sol-kfol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Compact"/>
        <w:numPr>
          <w:ilvl w:val="0"/>
          <w:numId w:val="1009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9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9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9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59"/>
    <w:bookmarkStart w:id="163" w:name="def-folds"/>
    <w:p>
      <w:pPr>
        <w:pStyle w:val="FirstParagraph"/>
      </w:pPr>
      <w:r>
        <w:rPr>
          <w:b/>
          <w:bCs/>
        </w:rPr>
        <w:t xml:space="preserve">Definition 25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60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63"/>
    <w:bookmarkStart w:id="165" w:name="def-fold-size"/>
    <w:p>
      <w:pPr>
        <w:pStyle w:val="BodyText"/>
      </w:pPr>
      <w:r>
        <w:rPr>
          <w:b/>
          <w:bCs/>
        </w:rPr>
        <w:t xml:space="preserve">Definition 26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64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64"/>
    </w:p>
    <w:bookmarkEnd w:id="165"/>
    <w:bookmarkStart w:id="169" w:name="def-fold-assignment"/>
    <w:p>
      <w:pPr>
        <w:pStyle w:val="FirstParagraph"/>
      </w:pPr>
      <w:r>
        <w:rPr>
          <w:b/>
          <w:bCs/>
        </w:rPr>
        <w:t xml:space="preserve">Definition 27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66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6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69"/>
    <w:bookmarkStart w:id="173" w:name="def-fold-out-rule"/>
    <w:p>
      <w:pPr>
        <w:pStyle w:val="BodyText"/>
      </w:pPr>
      <w:r>
        <w:rPr>
          <w:b/>
          <w:bCs/>
        </w:rPr>
        <w:t xml:space="preserve">Definition 28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70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7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73"/>
    <w:bookmarkStart w:id="174" w:name="def-kfold"/>
    <w:p>
      <w:pPr>
        <w:pStyle w:val="BodyText"/>
      </w:pPr>
      <w:r>
        <w:rPr>
          <w:b/>
          <w:bCs/>
        </w:rPr>
        <w:t xml:space="preserve">Definition 29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0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1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Compute a summary prediction-error measure across all folds.</w:t>
      </w:r>
    </w:p>
    <w:bookmarkEnd w:id="174"/>
    <w:bookmarkStart w:id="175" w:name="rem-kfold-vs-validation-set"/>
    <w:p>
      <w:pPr>
        <w:pStyle w:val="FirstParagraph"/>
      </w:pPr>
      <w:r>
        <w:rPr>
          <w:i/>
          <w:iCs/>
        </w:rPr>
        <w:t xml:space="preserve">Remark 8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75"/>
    <w:bookmarkStart w:id="179" w:name="def-cv-estimate"/>
    <w:p>
      <w:pPr>
        <w:pStyle w:val="BodyText"/>
      </w:pPr>
      <w:r>
        <w:rPr>
          <w:b/>
          <w:bCs/>
        </w:rPr>
        <w:t xml:space="preserve">Definition 30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76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7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79"/>
    <w:bookmarkStart w:id="180" w:name="exr-cv-estimate-by-fold"/>
    <w:p>
      <w:pPr>
        <w:pStyle w:val="BodyText"/>
      </w:pPr>
      <w:r>
        <w:rPr>
          <w:b/>
          <w:bCs/>
        </w:rPr>
        <w:t xml:space="preserve">Exercise 10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80"/>
    <w:bookmarkStart w:id="181" w:name="sol-cv-estimate-by-fol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29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81"/>
    <w:bookmarkStart w:id="183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82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82"/>
    </w:p>
    <w:bookmarkEnd w:id="1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187" w:name="def-fold-mse"/>
    <w:p>
      <w:pPr>
        <w:pStyle w:val="BodyText"/>
      </w:pPr>
      <w:r>
        <w:rPr>
          <w:b/>
          <w:bCs/>
        </w:rPr>
        <w:t xml:space="preserve">Definition 31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9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84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8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87"/>
    <w:bookmarkStart w:id="188" w:name="rem-cv-estimate"/>
    <w:p>
      <w:pPr>
        <w:pStyle w:val="BodyText"/>
      </w:pPr>
      <w:r>
        <w:rPr>
          <w:i/>
          <w:iCs/>
        </w:rPr>
        <w:t xml:space="preserve">Remark 9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88"/>
    <w:bookmarkStart w:id="189" w:name="rem-choosing-k"/>
    <w:p>
      <w:pPr>
        <w:pStyle w:val="BodyText"/>
      </w:pPr>
      <w:r>
        <w:rPr>
          <w:i/>
          <w:iCs/>
        </w:rPr>
        <w:t xml:space="preserve">Remark 10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89"/>
    <w:bookmarkStart w:id="194" w:name="exm-kfold-simulated"/>
    <w:p>
      <w:pPr>
        <w:pStyle w:val="BodyText"/>
      </w:pPr>
      <w:r>
        <w:rPr>
          <w:b/>
          <w:bCs/>
        </w:rPr>
        <w:t xml:space="preserve">Example 9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and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9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93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94"/>
    <w:bookmarkStart w:id="197" w:name="exm-kfold-mtcars"/>
    <w:p>
      <w:pPr>
        <w:pStyle w:val="BodyText"/>
      </w:pPr>
      <w:r>
        <w:rPr>
          <w:b/>
          <w:bCs/>
        </w:rPr>
        <w:t xml:space="preserve">Example 10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9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5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95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6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96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97"/>
    <w:bookmarkEnd w:id="198"/>
    <w:bookmarkStart w:id="229" w:name="sec-loocv"/>
    <w:p>
      <w:pPr>
        <w:pStyle w:val="Heading2"/>
      </w:pPr>
      <w:r>
        <w:t xml:space="preserve">7 Leave-one-out cross-validation</w:t>
      </w:r>
    </w:p>
    <w:bookmarkStart w:id="199" w:name="exr-loocv"/>
    <w:p>
      <w:pPr>
        <w:pStyle w:val="FirstParagraph"/>
      </w:pPr>
      <w:r>
        <w:rPr>
          <w:b/>
          <w:bCs/>
        </w:rPr>
        <w:t xml:space="preserve">Exercise 11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3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3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) differ?</w:t>
      </w:r>
    </w:p>
    <w:bookmarkEnd w:id="199"/>
    <w:bookmarkStart w:id="200" w:name="sol-loocv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4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4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200"/>
    <w:bookmarkStart w:id="204" w:name="def-loocv"/>
    <w:p>
      <w:pPr>
        <w:pStyle w:val="FirstParagraph"/>
      </w:pPr>
      <w:r>
        <w:rPr>
          <w:b/>
          <w:bCs/>
        </w:rPr>
        <w:t xml:space="preserve">Definition 32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201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1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204"/>
    <w:bookmarkStart w:id="206" w:name="def-term-vector"/>
    <w:p>
      <w:pPr>
        <w:pStyle w:val="BodyText"/>
      </w:pPr>
      <w:r>
        <w:rPr>
          <w:b/>
          <w:bCs/>
        </w:rPr>
        <w:t xml:space="preserve">Definition 33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205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sSup>
                        <m:e>
                          <m:r>
                            <m:t>p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05"/>
    </w:p>
    <w:bookmarkEnd w:id="206"/>
    <w:bookmarkStart w:id="208" w:name="rem-term-vector"/>
    <w:p>
      <w:pPr>
        <w:pStyle w:val="FirstParagraph"/>
      </w:pPr>
      <w:r>
        <w:rPr>
          <w:i/>
          <w:iCs/>
        </w:rPr>
        <w:t xml:space="preserve">Remark 11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207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208"/>
    <w:bookmarkStart w:id="213" w:name="def-cross-product-matrix"/>
    <w:p>
      <w:pPr>
        <w:pStyle w:val="BodyText"/>
      </w:pPr>
      <w:r>
        <w:rPr>
          <w:b/>
          <w:bCs/>
        </w:rPr>
        <w:t xml:space="preserve">Definition 34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209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0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names this matrix a sum-of-squares and cross-products matrix.</w:t>
            </w:r>
          </w:p>
          <w:p/>
        </w:tc>
      </w:tr>
    </w:tbl>
    <w:bookmarkEnd w:id="213"/>
    <w:bookmarkStart w:id="216" w:name="rem-cross-product-matrix"/>
    <w:p>
      <w:pPr>
        <w:pStyle w:val="BodyText"/>
      </w:pPr>
      <w:r>
        <w:rPr>
          <w:i/>
          <w:iCs/>
        </w:rPr>
        <w:t xml:space="preserve">Remark 12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(2020, chap. </w:t>
            </w:r>
            <w:r>
              <w:t xml:space="preserve">“Matrix Cross-Products”</w:t>
            </w:r>
            <w:r>
              <w:t xml:space="preserve">)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21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216"/>
    <w:bookmarkStart w:id="222" w:name="def-leverage"/>
    <w:p>
      <w:pPr>
        <w:pStyle w:val="BodyText"/>
      </w:pPr>
      <w:r>
        <w:rPr>
          <w:b/>
          <w:bCs/>
        </w:rPr>
        <w:t xml:space="preserve">Definition 35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1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1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22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222"/>
    <w:bookmarkStart w:id="22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21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4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30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22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ε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2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227" w:name="exm-loocv-shortcut"/>
    <w:p>
      <w:pPr>
        <w:pStyle w:val="BodyText"/>
      </w:pPr>
      <w:r>
        <w:rPr>
          <w:b/>
          <w:bCs/>
        </w:rPr>
        <w:t xml:space="preserve">Example 11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34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11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227"/>
    <w:bookmarkStart w:id="228" w:name="rem-loocv"/>
    <w:p>
      <w:pPr>
        <w:pStyle w:val="BodyText"/>
      </w:pPr>
      <w:r>
        <w:rPr>
          <w:i/>
          <w:iCs/>
        </w:rPr>
        <w:t xml:space="preserve">Remark 13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10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228"/>
    <w:bookmarkEnd w:id="229"/>
    <w:bookmarkStart w:id="262" w:name="sec-cv-model-choice"/>
    <w:p>
      <w:pPr>
        <w:pStyle w:val="Heading2"/>
      </w:pPr>
      <w:r>
        <w:t xml:space="preserve">8 Choosing a model by cross-validation</w:t>
      </w:r>
    </w:p>
    <w:bookmarkStart w:id="231" w:name="def-cv-estimate-indexed"/>
    <w:p>
      <w:pPr>
        <w:pStyle w:val="FirstParagraph"/>
      </w:pPr>
      <w:r>
        <w:rPr>
          <w:b/>
          <w:bCs/>
        </w:rPr>
        <w:t xml:space="preserve">Definition 36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23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κ</m:t>
                                  </m:r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t>i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cv-choice"/>
    <w:p>
      <w:pPr>
        <w:pStyle w:val="FirstParagraph"/>
      </w:pPr>
      <w:r>
        <w:rPr>
          <w:b/>
          <w:bCs/>
        </w:rPr>
        <w:t xml:space="preserve">Definition 37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3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7" w:name="def-nested-cv"/>
    <w:p>
      <w:pPr>
        <w:pStyle w:val="FirstParagraph"/>
      </w:pPr>
      <w:r>
        <w:rPr>
          <w:b/>
          <w:bCs/>
        </w:rPr>
        <w:t xml:space="preserve">Definition 38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23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37"/>
    <w:bookmarkStart w:id="238" w:name="rem-nested-cv"/>
    <w:p>
      <w:pPr>
        <w:pStyle w:val="BodyText"/>
      </w:pPr>
      <w:r>
        <w:rPr>
          <w:i/>
          <w:iCs/>
        </w:rPr>
        <w:t xml:space="preserve">Remark 14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38"/>
    <w:bookmarkStart w:id="241" w:name="rem-cv-winner-optimistic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41"/>
    <w:bookmarkStart w:id="246" w:name="def-cv-se"/>
    <w:p>
      <w:pPr>
        <w:pStyle w:val="BodyText"/>
      </w:pPr>
      <w:r>
        <w:rPr>
          <w:b/>
          <w:bCs/>
        </w:rPr>
        <w:t xml:space="preserve">Definition 39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4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4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4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46"/>
    <w:bookmarkStart w:id="248" w:name="rem-cv-se"/>
    <w:p>
      <w:pPr>
        <w:pStyle w:val="BodyText"/>
      </w:pPr>
      <w:r>
        <w:rPr>
          <w:i/>
          <w:iCs/>
        </w:rPr>
        <w:t xml:space="preserve">Remark 16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42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4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48"/>
    <w:bookmarkStart w:id="250" w:name="def-fold-mse-indexed"/>
    <w:p>
      <w:pPr>
        <w:pStyle w:val="BodyText"/>
      </w:pPr>
      <w:r>
        <w:rPr>
          <w:b/>
          <w:bCs/>
        </w:rPr>
        <w:t xml:space="preserve">Definition 40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4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sSup>
                                    <m:e>
                                      <m:r>
                                        <m:t>i</m:t>
                                      </m:r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′</m:t>
                                      </m:r>
                                    </m:sup>
                                  </m:sSup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sSub>
                            <m:e>
                              <m:r>
                                <m:t>​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∈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\</m:t>
                              </m:r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F</m:t>
                                  </m:r>
                                </m:e>
                                <m:sub>
                                  <m:r>
                                    <m:t>j</m:t>
                                  </m:r>
                                </m:sub>
                              </m:sSub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49"/>
    </w:p>
    <w:bookmarkEnd w:id="250"/>
    <w:bookmarkStart w:id="252" w:name="def-cv-se-indexed"/>
    <w:p>
      <w:pPr>
        <w:pStyle w:val="FirstParagraph"/>
      </w:pPr>
      <w:r>
        <w:rPr>
          <w:b/>
          <w:bCs/>
        </w:rPr>
        <w:t xml:space="preserve">Definition 41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5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51"/>
    </w:p>
    <w:bookmarkEnd w:id="252"/>
    <w:bookmarkStart w:id="256" w:name="def-one-se-rule"/>
    <w:p>
      <w:pPr>
        <w:pStyle w:val="FirstParagraph"/>
      </w:pPr>
      <w:r>
        <w:rPr>
          <w:b/>
          <w:bCs/>
        </w:rPr>
        <w:t xml:space="preserve">Definition 42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5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5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56"/>
    <w:bookmarkStart w:id="261" w:name="exm-one-se-rule"/>
    <w:p>
      <w:pPr>
        <w:pStyle w:val="BodyText"/>
      </w:pPr>
      <w:r>
        <w:rPr>
          <w:b/>
          <w:bCs/>
        </w:rPr>
        <w:t xml:space="preserve">Example 12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42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42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6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261"/>
    <w:bookmarkEnd w:id="262"/>
    <w:bookmarkStart w:id="269" w:name="sec-cv-whole-procedure"/>
    <w:p>
      <w:pPr>
        <w:pStyle w:val="Heading2"/>
      </w:pPr>
      <w:r>
        <w:t xml:space="preserve">9 Cross-validating the whole procedure</w:t>
      </w:r>
    </w:p>
    <w:bookmarkStart w:id="265" w:name="exr-cv-screening"/>
    <w:p>
      <w:pPr>
        <w:pStyle w:val="FirstParagraph"/>
      </w:pPr>
      <w:r>
        <w:rPr>
          <w:b/>
          <w:bCs/>
        </w:rPr>
        <w:t xml:space="preserve">Exercise 12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7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65"/>
    <w:bookmarkStart w:id="266" w:name="sol-cv-screening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</w:p>
    <w:p>
      <w:pPr>
        <w:numPr>
          <w:ilvl w:val="0"/>
          <w:numId w:val="101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66"/>
    <w:bookmarkStart w:id="268" w:name="rem-cv-every-step"/>
    <w:p>
      <w:pPr>
        <w:pStyle w:val="BodyText"/>
      </w:pPr>
      <w:r>
        <w:rPr>
          <w:i/>
          <w:iCs/>
        </w:rPr>
        <w:t xml:space="preserve">Remark 17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12</w:t>
        </w:r>
      </w:hyperlink>
      <w:r>
        <w:t xml:space="preserve">;</w:t>
      </w:r>
    </w:p>
    <w:p>
      <w:pPr>
        <w:pStyle w:val="Compact"/>
        <w:numPr>
          <w:ilvl w:val="0"/>
          <w:numId w:val="101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6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68"/>
    <w:bookmarkEnd w:id="269"/>
    <w:bookmarkStart w:id="270" w:name="further-reading"/>
    <w:p>
      <w:pPr>
        <w:pStyle w:val="Heading2"/>
      </w:pPr>
      <w:r>
        <w:t xml:space="preserve">10 Further reading</w:t>
      </w:r>
    </w:p>
    <w:p>
      <w:pPr>
        <w:pStyle w:val="FirstParagraph"/>
      </w:pPr>
      <w:r>
        <w:t xml:space="preserve">Sanchez (2020)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bookmarkEnd w:id="270"/>
    <w:bookmarkStart w:id="278" w:name="references"/>
    <w:p>
      <w:pPr>
        <w:pStyle w:val="Heading2"/>
      </w:pPr>
      <w:r>
        <w:t xml:space="preserve">References</w:t>
      </w:r>
    </w:p>
    <w:bookmarkStart w:id="277" w:name="refs"/>
    <w:bookmarkStart w:id="272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71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72"/>
    <w:bookmarkStart w:id="274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73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74"/>
    <w:bookmarkStart w:id="276" w:name="ref-sanchez2020matrix4sl"/>
    <w:p>
      <w:pPr>
        <w:pStyle w:val="Bibliography"/>
      </w:pPr>
      <w:r>
        <w:t xml:space="preserve">Sanchez, Gaston. 2020.</w:t>
      </w:r>
      <w:r>
        <w:t xml:space="preserve"> </w:t>
      </w:r>
      <w:r>
        <w:rPr>
          <w:i/>
          <w:iCs/>
        </w:rPr>
        <w:t xml:space="preserve">A Matrix Algebra Companion for Statistical Learning (</w:t>
      </w:r>
      <w:r>
        <w:rPr>
          <w:i/>
          <w:iCs/>
        </w:rPr>
        <w:t xml:space="preserve">matrix4sl</w:t>
      </w:r>
      <w:r>
        <w:rPr>
          <w:i/>
          <w:iCs/>
        </w:rPr>
        <w:t xml:space="preserve">)</w:t>
      </w:r>
      <w:r>
        <w:t xml:space="preserve">. Online book, work in progress. Licensed CC BY-NC-SA 4.0.</w:t>
      </w:r>
      <w:r>
        <w:t xml:space="preserve"> </w:t>
      </w:r>
      <w:hyperlink r:id="rId275">
        <w:r>
          <w:rPr>
            <w:rStyle w:val="Hyperlink"/>
          </w:rPr>
          <w:t xml:space="preserve">https://www.gastonsanchez.com/matrix4sl/</w:t>
        </w:r>
      </w:hyperlink>
      <w:r>
        <w:t xml:space="preserve">.</w:t>
      </w:r>
    </w:p>
    <w:bookmarkEnd w:id="276"/>
    <w:bookmarkEnd w:id="277"/>
    <w:bookmarkEnd w:id="2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0" Target="media/rId20.png" /><Relationship Type="http://schemas.openxmlformats.org/officeDocument/2006/relationships/image" Id="rId190" Target="media/rId190.png" /><Relationship Type="http://schemas.openxmlformats.org/officeDocument/2006/relationships/image" Id="rId257" Target="media/rId257.png" /><Relationship Type="http://schemas.openxmlformats.org/officeDocument/2006/relationships/image" Id="rId109" Target="media/rId109.png" /><Relationship Type="http://schemas.openxmlformats.org/officeDocument/2006/relationships/image" Id="rId136" Target="media/rId136.png" /><Relationship Type="http://schemas.openxmlformats.org/officeDocument/2006/relationships/image" Id="rId140" Target="media/rId140.png" /><Relationship Type="http://schemas.openxmlformats.org/officeDocument/2006/relationships/image" Id="rId144" Target="media/rId144.png" /><Relationship Type="http://schemas.openxmlformats.org/officeDocument/2006/relationships/image" Id="rId148" Target="media/rId148.png" /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7" Target="correlation-regression.qmd#def-ols" TargetMode="External" /><Relationship Type="http://schemas.openxmlformats.org/officeDocument/2006/relationships/hyperlink" Id="rId207" Target="correlation-regression.qmd#def-slr-covariate-vector" TargetMode="External" /><Relationship Type="http://schemas.openxmlformats.org/officeDocument/2006/relationships/hyperlink" Id="rId221" Target="correlation-regression.qmd#thm-ols-slr-vector" TargetMode="External" /><Relationship Type="http://schemas.openxmlformats.org/officeDocument/2006/relationships/hyperlink" Id="rId247" Target="estimation.qmd#def-SE" TargetMode="External" /><Relationship Type="http://schemas.openxmlformats.org/officeDocument/2006/relationships/hyperlink" Id="rId73" Target="estimation.qmd#def-bias" TargetMode="External" /><Relationship Type="http://schemas.openxmlformats.org/officeDocument/2006/relationships/hyperlink" Id="rId242" Target="exploratory-descriptive.qmd#def-sample-sd" TargetMode="External" /><Relationship Type="http://schemas.openxmlformats.org/officeDocument/2006/relationships/hyperlink" Id="rId267" Target="exploratory-descriptive.qmd#def-standardization" TargetMode="External" /><Relationship Type="http://schemas.openxmlformats.org/officeDocument/2006/relationships/hyperlink" Id="rId271" Target="https://doi.org/10.1007/978-0-387-84858-7" TargetMode="External" /><Relationship Type="http://schemas.openxmlformats.org/officeDocument/2006/relationships/hyperlink" Id="rId273" Target="https://doi.org/10.1007/978-1-0716-1418-1" TargetMode="External" /><Relationship Type="http://schemas.openxmlformats.org/officeDocument/2006/relationships/hyperlink" Id="rId133" Target="https://morrison-lab.github.io/lds/chapters/big-ideas.html#def-test-set" TargetMode="External" /><Relationship Type="http://schemas.openxmlformats.org/officeDocument/2006/relationships/hyperlink" Id="rId131" Target="https://morrison-lab.github.io/lds/chapters/big-ideas.html#def-training-set" TargetMode="External" /><Relationship Type="http://schemas.openxmlformats.org/officeDocument/2006/relationships/hyperlink" Id="rId132" Target="https://morrison-lab.github.io/lds/chapters/big-ideas.html#def-validation-set" TargetMode="External" /><Relationship Type="http://schemas.openxmlformats.org/officeDocument/2006/relationships/hyperlink" Id="rId92" Target="https://morrison-lab.github.io/pds/expectation.html#def-loss-function" TargetMode="External" /><Relationship Type="http://schemas.openxmlformats.org/officeDocument/2006/relationships/hyperlink" Id="rId91" Target="https://morrison-lab.github.io/pds/expectation.html#def-risk" TargetMode="External" /><Relationship Type="http://schemas.openxmlformats.org/officeDocument/2006/relationships/hyperlink" Id="rId66" Target="https://morrison-lab.github.io/pds/expectation.html#thm-lie" TargetMode="External" /><Relationship Type="http://schemas.openxmlformats.org/officeDocument/2006/relationships/hyperlink" Id="rId80" Target="https://morrison-lab.github.io/pds/expectation.html#thm-linearity-expectation" TargetMode="External" /><Relationship Type="http://schemas.openxmlformats.org/officeDocument/2006/relationships/hyperlink" Id="rId85" Target="https://morrison-lab.github.io/pds/variance-covariance.html#def-variance" TargetMode="External" /><Relationship Type="http://schemas.openxmlformats.org/officeDocument/2006/relationships/hyperlink" Id="rId81" Target="https://morrison-lab.github.io/pds/variance-covariance.html#thm-variance" TargetMode="External" /><Relationship Type="http://schemas.openxmlformats.org/officeDocument/2006/relationships/hyperlink" Id="rId275" Target="https://www.gastonsanchez.com/matrix4sl/" TargetMode="External" /><Relationship Type="http://schemas.openxmlformats.org/officeDocument/2006/relationships/hyperlink" Id="rId212" Target="https://www.gastonsanchez.com/matrix4sl/cross-products.html#cross-products" TargetMode="External" /><Relationship Type="http://schemas.openxmlformats.org/officeDocument/2006/relationships/hyperlink" Id="rId4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30" Target="prediction.qmd#def-prediction-error" TargetMode="External" /><Relationship Type="http://schemas.openxmlformats.org/officeDocument/2006/relationships/hyperlink" Id="rId39" Target="prediction.qmd#def-prediction-ms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2026-10-15T09:17:43Z</dcterms:created>
  <dcterms:modified xsi:type="dcterms:W3CDTF">2026-10-15T09:17:43Z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02:02:52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