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22:11:51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</w:t>
      </w:r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[2], Def. 10.1.1</w:t>
      </w:r>
      <w:r>
        <w:t xml:space="preserve">;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[2]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[2,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[2], Thm. 7.3.9, p. 335, [5]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[2,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[2,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80" w:name="references"/>
    <w:p>
      <w:pPr>
        <w:pStyle w:val="Heading2"/>
      </w:pPr>
      <w:r>
        <w:t xml:space="preserve">References</w:t>
      </w:r>
    </w:p>
    <w:bookmarkStart w:id="79" w:name="refs"/>
    <w:bookmarkStart w:id="66" w:name="ref-wikipedia_consistent_estimator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https://en.wikipedia.org/wiki/Consistent_estimator</w:t>
        </w:r>
      </w:hyperlink>
    </w:p>
    <w:bookmarkEnd w:id="66"/>
    <w:bookmarkStart w:id="68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69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9"/>
    <w:bookmarkStart w:id="71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0">
        <w:r>
          <w:rPr>
            <w:rStyle w:val="Hyperlink"/>
          </w:rPr>
          <w:t xml:space="preserve">https://en.wikipedia.org/wiki/Efficiency_%28statistics%29</w:t>
        </w:r>
      </w:hyperlink>
    </w:p>
    <w:bookmarkEnd w:id="71"/>
    <w:bookmarkStart w:id="73" w:name="ref-wikipedia_cram_r_rao_bou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https://en.wikipedia.org/wiki/Cram%C3%A9r%E2%80%93Rao_bound</w:t>
        </w:r>
      </w:hyperlink>
    </w:p>
    <w:bookmarkEnd w:id="73"/>
    <w:bookmarkStart w:id="74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8"/>
    <w:bookmarkEnd w:id="79"/>
    <w:bookmarkEnd w:id="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5" Target="https://doi.org/10.1515/9781400883868" TargetMode="External" /><Relationship Type="http://schemas.openxmlformats.org/officeDocument/2006/relationships/hyperlink" Id="rId65" Target="https://en.wikipedia.org/wiki/Consistent_estimator" TargetMode="External" /><Relationship Type="http://schemas.openxmlformats.org/officeDocument/2006/relationships/hyperlink" Id="rId72" Target="https://en.wikipedia.org/wiki/Cram%C3%A9r%E2%80%93Rao_bound" TargetMode="External" /><Relationship Type="http://schemas.openxmlformats.org/officeDocument/2006/relationships/hyperlink" Id="rId70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7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2026-10-19T05:17:16Z</dcterms:created>
  <dcterms:modified xsi:type="dcterms:W3CDTF">2026-10-19T05:17:16Z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22:11:51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