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Classification and Diagnostic Tests</w:t>
        </w:r>
      </w:ins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bookmarkStart w:id="15" w:name="introduction"/>
    <w:p>
      <w:pPr>
        <w:pStyle w:val="Heading2"/>
      </w:pPr>
      <w:ins w:id="3" w:author="PR Preview" w:date="2026-01-01T00:00:00Z">
        <w:r>
          <w:t xml:space="preserve">1 Introduction</w:t>
        </w:r>
      </w:ins>
    </w:p>
    <w:p>
      <w:pPr>
        <w:pStyle w:val="FirstParagraph"/>
      </w:pPr>
      <w:ins w:id="4" w:author="PR Preview" w:date="2026-01-01T00:00:00Z">
        <w:r>
          <w:t xml:space="preserve">Classification is a core problem in statistics and machine learning: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we seek to assign individuals or observations to one of several discrete categories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based on available data.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In medicine and epidemiology,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classification problems arise constantly;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for example,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 clinician decides whether a patient has a disease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based on evidence such as:</w:t>
        </w:r>
      </w:ins>
    </w:p>
    <w:p>
      <w:pPr>
        <w:pStyle w:val="Compact"/>
        <w:numPr>
          <w:ilvl w:val="0"/>
          <w:numId w:val="1001"/>
        </w:numPr>
      </w:pPr>
      <w:ins w:id="19" w:author="PR Preview" w:date="2026-01-01T00:00:00Z">
        <w:r>
          <w:t xml:space="preserve">test results;</w:t>
        </w:r>
      </w:ins>
    </w:p>
    <w:p>
      <w:pPr>
        <w:pStyle w:val="Compact"/>
        <w:numPr>
          <w:ilvl w:val="0"/>
          <w:numId w:val="1001"/>
        </w:numPr>
      </w:pPr>
      <w:ins w:id="20" w:author="PR Preview" w:date="2026-01-01T00:00:00Z">
        <w:r>
          <w:t xml:space="preserve">biomarkers;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6-01-01T00:00:00Z">
        <w:r>
          <w:t xml:space="preserve">clinical signs.</w:t>
        </w:r>
      </w:ins>
    </w:p>
    <w:p>
      <w:pPr>
        <w:pStyle w:val="FirstParagraph"/>
      </w:pPr>
      <w:ins w:id="22" w:author="PR Preview" w:date="2026-01-01T00:00:00Z">
        <w:r>
          <w:t xml:space="preserve">A test can look highly accurate in isolation,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yet its predictive value for an individual patient depends heavily on the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prevalence of the condition in the population being tested.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Understanding this interplay requires</w:t>
        </w:r>
      </w:ins>
      <w:ins w:id="29" w:author="PR Preview" w:date="2026-01-01T00:00:00Z">
        <w:r>
          <w:t xml:space="preserve"> </w:t>
        </w:r>
      </w:ins>
      <w:hyperlink r:id="rId9">
        <w:ins w:id="30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the</w:t>
        </w:r>
      </w:ins>
      <w:ins w:id="33" w:author="PR Preview" w:date="2026-01-01T00:00:00Z">
        <w:r>
          <w:t xml:space="preserve"> </w:t>
        </w:r>
      </w:ins>
      <w:hyperlink r:id="rId10">
        <w:ins w:id="34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5" w:author="PR Preview" w:date="2026-01-01T00:00:00Z">
        <w:r>
          <w:t xml:space="preserve">.</w:t>
        </w:r>
      </w:ins>
    </w:p>
    <w:bookmarkStart w:id="12" w:name="def-classification"/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Definition 1 (Classification)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classification problem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is a statistical problem in which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we seek to assign each observation to one of two or more discrete categories (</w:t>
        </w:r>
      </w:ins>
      <w:ins w:id="45" w:author="PR Preview" w:date="2026-01-01T00:00:00Z">
        <w:r>
          <w:rPr>
            <w:b/>
            <w:bCs/>
          </w:rPr>
          <w:t xml:space="preserve">classes</w:t>
        </w:r>
      </w:ins>
      <w:ins w:id="46" w:author="PR Preview" w:date="2026-01-01T00:00:00Z">
        <w:r>
          <w:t xml:space="preserve">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based on its observed features or predictors</w:t>
        </w:r>
      </w:ins>
      <w:ins w:id="49" w:author="PR Preview" w:date="2026-01-01T00:00:00Z">
        <w:r>
          <w:t xml:space="preserve"> </w:t>
        </w:r>
      </w:ins>
      <m:oMath>
        <m:r>
          <m:t>x</m:t>
        </m:r>
      </m:oMath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using a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classification rule</w:t>
        </w:r>
      </w:ins>
      <w:ins w:id="55" w:author="PR Preview" w:date="2026-01-01T00:00:00Z">
        <w:r>
          <w:t xml:space="preserve"> </w:t>
        </w:r>
      </w:ins>
      <m:oMath>
        <m:r>
          <m:t>c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that maps features to classes:</w:t>
        </w:r>
      </w:ins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ins w:id="58" w:author="PR Preview" w:date="2026-01-01T00:00:00Z">
        <w:r>
          <w:t xml:space="preserve">where</w:t>
        </w:r>
      </w:ins>
      <w:ins w:id="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is a set of</w:t>
        </w:r>
      </w:ins>
      <w:ins w:id="62" w:author="PR Preview" w:date="2026-01-01T00:00:00Z">
        <w:r>
          <w:t xml:space="preserve"> </w:t>
        </w:r>
      </w:ins>
      <m:oMath>
        <m:r>
          <m:t>K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classes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(for example,</w:t>
        </w:r>
      </w:ins>
      <w:ins w:id="6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or a set of text labels).</w:t>
        </w:r>
      </w:ins>
    </w:p>
    <w:p>
      <w:pPr>
        <w:pStyle w:val="BodyText"/>
      </w:pPr>
      <w:ins w:id="71" w:author="PR Preview" w:date="2026-01-01T00:00:00Z">
        <w:r>
          <w:t xml:space="preserve">In the binary case (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72" w:author="PR Preview" w:date="2026-01-01T00:00:00Z">
        <w:r>
          <w:t xml:space="preserve">),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the two classes are often labeled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“positive”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“negative”</w:t>
        </w:r>
      </w:ins>
      <w:ins w:id="81" w:author="PR Preview" w:date="2026-01-01T00:00:00Z">
        <w:r>
          <w:t xml:space="preserve">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or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“diseased”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“healthy”</w:t>
        </w:r>
      </w:ins>
      <w:ins w:id="90" w:author="PR Preview" w:date="2026-01-01T00:00:00Z">
        <w:r>
          <w:t xml:space="preserve">.</w:t>
        </w:r>
      </w:ins>
    </w:p>
    <w:bookmarkEnd w:id="12"/>
    <w:bookmarkStart w:id="14" w:name="exm-classification"/>
    <w:p>
      <w:pPr>
        <w:pStyle w:val="BodyText"/>
      </w:pPr>
      <w:ins w:id="91" w:author="PR Preview" w:date="2026-01-01T00:00:00Z">
        <w:r>
          <w:rPr>
            <w:b/>
            <w:bCs/>
          </w:rPr>
          <w:t xml:space="preserve">Example 1 (A diagnostic test as a classification rule)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 COVID-19 test assigns each person tested to one of</w:t>
        </w:r>
      </w:ins>
      <w:ins w:id="9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classes,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“has COVID-19”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or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“does not have COVID-19”</w:t>
        </w:r>
      </w:ins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based on a single feature</w:t>
        </w:r>
      </w:ins>
      <w:ins w:id="106" w:author="PR Preview" w:date="2026-01-01T00:00:00Z">
        <w:r>
          <w:t xml:space="preserve"> </w:t>
        </w:r>
      </w:ins>
      <m:oMath>
        <m:r>
          <m:t>x</m:t>
        </m:r>
      </m:oMath>
      <w:ins w:id="107" w:author="PR Preview" w:date="2026-01-01T00:00:00Z">
        <w:r>
          <w:t xml:space="preserve">: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the test’s result,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positive (</w:t>
        </w:r>
      </w:ins>
      <m:oMath>
        <m:r>
          <m:rPr>
            <m:sty m:val="p"/>
          </m:rPr>
          <m:t>+</m:t>
        </m:r>
      </m:oMath>
      <w:ins w:id="112" w:author="PR Preview" w:date="2026-01-01T00:00:00Z">
        <w:r>
          <w:t xml:space="preserve">) or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13" w:author="PR Preview" w:date="2026-01-01T00:00:00Z">
        <w:r>
          <w:t xml:space="preserve">).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The test is the classification rule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</w:t>
        </w:r>
      </w:ins>
      <w:hyperlink w:anchor="def-classification">
        <w:ins w:id="11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19" w:author="PR Preview" w:date="2026-01-01T00:00:00Z">
        <w:r>
          <w:t xml:space="preserve">)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that assigns a positive result to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“has COVID-19”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 a negative result to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“does not have COVID-19”</w:t>
        </w:r>
      </w:ins>
      <w:ins w:id="128" w:author="PR Preview" w:date="2026-01-01T00:00:00Z">
        <w:r>
          <w:t xml:space="preserve">:</w:t>
        </w:r>
      </w:ins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ins w:id="129" w:author="PR Preview" w:date="2026-01-01T00:00:00Z">
        <w:r>
          <w:t xml:space="preserve">2 Diagnostic test characteristics</w:t>
        </w:r>
      </w:ins>
    </w:p>
    <w:bookmarkStart w:id="17" w:name="def-sensitivity"/>
    <w:p>
      <w:pPr>
        <w:pStyle w:val="FirstParagraph"/>
      </w:pPr>
      <w:ins w:id="130" w:author="PR Preview" w:date="2026-01-01T00:00:00Z">
        <w:r>
          <w:rPr>
            <w:b/>
            <w:bCs/>
          </w:rPr>
          <w:t xml:space="preserve">Definition 2 (Sensitivity)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The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b/>
            <w:bCs/>
          </w:rPr>
          <w:t xml:space="preserve">sensitivity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of a diagnostic test is the probability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139" w:author="PR Preview" w:date="2026-01-01T00:00:00Z">
        <w:r>
          <w:t xml:space="preserve">),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142" w:author="PR Preview" w:date="2026-01-01T00:00:00Z">
        <w:r>
          <w:t xml:space="preserve">):</w:t>
        </w:r>
      </w:ins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ins w:id="143" w:author="PR Preview" w:date="2026-01-01T00:00:00Z">
        <w:r>
          <w:rPr>
            <w:b/>
            <w:bCs/>
          </w:rPr>
          <w:t xml:space="preserve">Example 2 (Sensitivity of a COVID-19 test)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Suppose a COVID-19 test is positive for 99% of the people who have COVID-19.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Let</w:t>
        </w:r>
      </w:ins>
      <w:ins w:id="148" w:author="PR Preview" w:date="2026-01-01T00:00:00Z">
        <w:r>
          <w:t xml:space="preserve"> </w:t>
        </w:r>
      </w:ins>
      <m:oMath>
        <m:r>
          <m:t>D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be the event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“the person has COVID-19”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and</w:t>
        </w:r>
      </w:ins>
      <w:ins w:id="155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the event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“the test is positive”</w:t>
        </w:r>
      </w:ins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Then the test’s sensitivity (</w:t>
        </w:r>
      </w:ins>
      <w:hyperlink w:anchor="def-sensitivity">
        <w:ins w:id="16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64" w:author="PR Preview" w:date="2026-01-01T00:00:00Z">
        <w:r>
          <w:t xml:space="preserve">) is:</w:t>
        </w:r>
      </w:ins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ins w:id="165" w:author="PR Preview" w:date="2026-01-01T00:00:00Z">
        <w:r>
          <w:rPr>
            <w:b/>
            <w:bCs/>
          </w:rPr>
          <w:t xml:space="preserve">Definition 3 (Specificity)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The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rPr>
            <w:b/>
            <w:bCs/>
          </w:rPr>
          <w:t xml:space="preserve">specificity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of a diagnostic test is the probability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74" w:author="PR Preview" w:date="2026-01-01T00:00:00Z">
        <w:r>
          <w:t xml:space="preserve">),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given 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177" w:author="PR Preview" w:date="2026-01-01T00:00:00Z">
        <w:r>
          <w:t xml:space="preserve">):</w:t>
        </w:r>
      </w:ins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ins w:id="178" w:author="PR Preview" w:date="2026-01-01T00:00:00Z">
        <w:r>
          <w:rPr>
            <w:b/>
            <w:bCs/>
          </w:rPr>
          <w:t xml:space="preserve">Example 3 (Specificity of a COVID-19 test)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Suppose the COVID-19 test of</w:t>
        </w:r>
      </w:ins>
      <w:ins w:id="181" w:author="PR Preview" w:date="2026-01-01T00:00:00Z">
        <w:r>
          <w:t xml:space="preserve"> </w:t>
        </w:r>
      </w:ins>
      <w:hyperlink w:anchor="exm-sensitivity">
        <w:ins w:id="182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is negative for 99% of the people who do not have COVID-19.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Then its specificity (</w:t>
        </w:r>
      </w:ins>
      <w:hyperlink w:anchor="def-specificity">
        <w:ins w:id="18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88" w:author="PR Preview" w:date="2026-01-01T00:00:00Z">
        <w:r>
          <w:t xml:space="preserve">) is:</w:t>
        </w:r>
      </w:ins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ins w:id="189" w:author="PR Preview" w:date="2026-01-01T00:00:00Z">
        <w:r>
          <w:t xml:space="preserve">By the</w:t>
        </w:r>
      </w:ins>
      <w:ins w:id="190" w:author="PR Preview" w:date="2026-01-01T00:00:00Z">
        <w:r>
          <w:t xml:space="preserve"> </w:t>
        </w:r>
      </w:ins>
      <w:hyperlink r:id="rId23">
        <w:ins w:id="191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192" w:author="PR Preview" w:date="2026-01-01T00:00:00Z">
        <w:r>
          <w:t xml:space="preserve">,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its false positive rate is:</w:t>
        </w:r>
      </w:ins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ins w:id="195" w:author="PR Preview" w:date="2026-01-01T00:00:00Z">
        <w:r>
          <w:rPr>
            <w:b/>
            <w:bCs/>
          </w:rPr>
          <w:t xml:space="preserve">Definition 4 (Prevalence)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b/>
            <w:bCs/>
          </w:rPr>
          <w:t xml:space="preserve">prevalence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of a disease in a population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is the probability that a person drawn from that population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has the disease (</w:t>
        </w:r>
      </w:ins>
      <m:oMath>
        <m:r>
          <m:t>D</m:t>
        </m:r>
      </m:oMath>
      <w:ins w:id="206" w:author="PR Preview" w:date="2026-01-01T00:00:00Z">
        <w:r>
          <w:t xml:space="preserve">):</w:t>
        </w:r>
      </w:ins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ins w:id="207" w:author="PR Preview" w:date="2026-01-01T00:00:00Z">
        <w:r>
          <w:rPr>
            <w:b/>
            <w:bCs/>
          </w:rPr>
          <w:t xml:space="preserve">Example 4 (Prevalence of COVID-19)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Suppose 7% of the population being tested with the COVID-19 test of</w:t>
        </w:r>
      </w:ins>
      <w:ins w:id="210" w:author="PR Preview" w:date="2026-01-01T00:00:00Z">
        <w:r>
          <w:t xml:space="preserve"> </w:t>
        </w:r>
      </w:ins>
      <w:hyperlink w:anchor="exm-sensitivity">
        <w:ins w:id="211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has COVID-19.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Then the prevalence (</w:t>
        </w:r>
      </w:ins>
      <w:hyperlink w:anchor="def-prevalence">
        <w:ins w:id="21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17" w:author="PR Preview" w:date="2026-01-01T00:00:00Z">
        <w:r>
          <w:t xml:space="preserve">) is:</w:t>
        </w:r>
      </w:ins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ins w:id="218" w:author="PR Preview" w:date="2026-01-01T00:00:00Z">
        <w:r>
          <w:t xml:space="preserve">and, by the</w:t>
        </w:r>
      </w:ins>
      <w:ins w:id="219" w:author="PR Preview" w:date="2026-01-01T00:00:00Z">
        <w:r>
          <w:t xml:space="preserve"> </w:t>
        </w:r>
      </w:ins>
      <w:hyperlink r:id="rId23">
        <w:ins w:id="220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221" w:author="PR Preview" w:date="2026-01-01T00:00:00Z">
        <w:r>
          <w:t xml:space="preserve">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the probability that a person drawn from that population does not have COVID-19 is:</w:t>
        </w:r>
      </w:ins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ins w:id="224" w:author="PR Preview" w:date="2026-01-01T00:00:00Z">
        <w:r>
          <w:t xml:space="preserve">3 Predictive values</w:t>
        </w:r>
      </w:ins>
    </w:p>
    <w:bookmarkStart w:id="33" w:name="def-ppv"/>
    <w:p>
      <w:pPr>
        <w:pStyle w:val="FirstParagraph"/>
      </w:pPr>
      <w:ins w:id="225" w:author="PR Preview" w:date="2026-01-01T00:00:00Z">
        <w:r>
          <w:rPr>
            <w:b/>
            <w:bCs/>
          </w:rPr>
          <w:t xml:space="preserve">Definition 5 (Positive predictive value (PPV))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positive predictive value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of a diagnostic test is the probability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234" w:author="PR Preview" w:date="2026-01-01T00:00:00Z">
        <w:r>
          <w:t xml:space="preserve">),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237" w:author="PR Preview" w:date="2026-01-01T00:00:00Z">
        <w:r>
          <w:t xml:space="preserve">):</w:t>
        </w:r>
      </w:ins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ins w:id="238" w:author="PR Preview" w:date="2026-01-01T00:00:00Z">
        <w:r>
          <w:rPr>
            <w:b/>
            <w:bCs/>
          </w:rPr>
          <w:t xml:space="preserve">Example 5 (PPV of a COVID-19 test)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For the COVID-19 test of</w:t>
        </w:r>
      </w:ins>
      <w:ins w:id="241" w:author="PR Preview" w:date="2026-01-01T00:00:00Z">
        <w:r>
          <w:t xml:space="preserve"> </w:t>
        </w:r>
      </w:ins>
      <w:hyperlink w:anchor="exm-sensitivity">
        <w:ins w:id="242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and</w:t>
        </w:r>
      </w:ins>
      <w:ins w:id="245" w:author="PR Preview" w:date="2026-01-01T00:00:00Z">
        <w:r>
          <w:t xml:space="preserve"> </w:t>
        </w:r>
      </w:ins>
      <w:hyperlink w:anchor="exm-specificity">
        <w:ins w:id="24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used in the population of</w:t>
        </w:r>
      </w:ins>
      <w:ins w:id="250" w:author="PR Preview" w:date="2026-01-01T00:00:00Z">
        <w:r>
          <w:t xml:space="preserve"> </w:t>
        </w:r>
      </w:ins>
      <w:hyperlink w:anchor="exm-prevalence">
        <w:ins w:id="251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52" w:author="PR Preview" w:date="2026-01-01T00:00:00Z">
        <w:r>
          <w:t xml:space="preserve">,</w:t>
        </w:r>
      </w:ins>
      <w:ins w:id="253" w:author="PR Preview" w:date="2026-01-01T00:00:00Z">
        <w:r>
          <w:t xml:space="preserve"> </w:t>
        </w:r>
      </w:ins>
      <w:hyperlink r:id="rId34">
        <w:ins w:id="254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gives the positive predictive value (</w:t>
        </w:r>
      </w:ins>
      <w:hyperlink w:anchor="def-ppv">
        <w:ins w:id="257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58" w:author="PR Preview" w:date="2026-01-01T00:00:00Z">
        <w:r>
          <w:t xml:space="preserve">):</w:t>
        </w:r>
      </w:ins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ins w:id="259" w:author="PR Preview" w:date="2026-01-01T00:00:00Z">
        <w:r>
          <w:t xml:space="preserve">Even with a highly accurate test (99% sensitive and 99% specific),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only about 88% of the people who test positive have COVID-19,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because the prevalence (7%) is low enough that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false positives make up a meaningful fraction of all positive tests.</w:t>
        </w:r>
      </w:ins>
    </w:p>
    <w:bookmarkEnd w:id="36"/>
    <w:bookmarkStart w:id="38" w:name="def-npv"/>
    <w:p>
      <w:pPr>
        <w:pStyle w:val="BodyText"/>
      </w:pPr>
      <w:ins w:id="266" w:author="PR Preview" w:date="2026-01-01T00:00:00Z">
        <w:r>
          <w:rPr>
            <w:b/>
            <w:bCs/>
          </w:rPr>
          <w:t xml:space="preserve">Definition 6 (Negative predictive value (NPV))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The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rPr>
            <w:b/>
            <w:bCs/>
          </w:rPr>
          <w:t xml:space="preserve">negative predictive value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of a diagnostic test is the probability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275" w:author="PR Preview" w:date="2026-01-01T00:00:00Z">
        <w:r>
          <w:t xml:space="preserve">),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given 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278" w:author="PR Preview" w:date="2026-01-01T00:00:00Z">
        <w:r>
          <w:t xml:space="preserve">):</w:t>
        </w:r>
      </w:ins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ins w:id="279" w:author="PR Preview" w:date="2026-01-01T00:00:00Z">
        <w:r>
          <w:rPr>
            <w:b/>
            <w:bCs/>
          </w:rPr>
          <w:t xml:space="preserve">Example 6 (NPV of a COVID-19 test)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For the COVID-19 test of</w:t>
        </w:r>
      </w:ins>
      <w:ins w:id="282" w:author="PR Preview" w:date="2026-01-01T00:00:00Z">
        <w:r>
          <w:t xml:space="preserve"> </w:t>
        </w:r>
      </w:ins>
      <w:hyperlink w:anchor="exm-sensitivity">
        <w:ins w:id="283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</w:t>
        </w:r>
      </w:ins>
      <w:ins w:id="286" w:author="PR Preview" w:date="2026-01-01T00:00:00Z">
        <w:r>
          <w:t xml:space="preserve"> </w:t>
        </w:r>
      </w:ins>
      <w:hyperlink w:anchor="exm-specificity">
        <w:ins w:id="287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88" w:author="PR Preview" w:date="2026-01-01T00:00:00Z">
        <w:r>
          <w:t xml:space="preserve">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used in the population of</w:t>
        </w:r>
      </w:ins>
      <w:ins w:id="291" w:author="PR Preview" w:date="2026-01-01T00:00:00Z">
        <w:r>
          <w:t xml:space="preserve"> </w:t>
        </w:r>
      </w:ins>
      <w:hyperlink w:anchor="exm-prevalence">
        <w:ins w:id="292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93" w:author="PR Preview" w:date="2026-01-01T00:00:00Z">
        <w:r>
          <w:t xml:space="preserve">,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the probability of a negative test for a person with COVID-19 is,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by the</w:t>
        </w:r>
      </w:ins>
      <w:ins w:id="298" w:author="PR Preview" w:date="2026-01-01T00:00:00Z">
        <w:r>
          <w:t xml:space="preserve"> </w:t>
        </w:r>
      </w:ins>
      <w:hyperlink r:id="rId23">
        <w:ins w:id="299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300" w:author="PR Preview" w:date="2026-01-01T00:00:00Z">
        <w:r>
          <w:t xml:space="preserve">:</w:t>
        </w:r>
      </w:ins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ins w:id="301" w:author="PR Preview" w:date="2026-01-01T00:00:00Z">
        <w:r>
          <w:t xml:space="preserve">By</w:t>
        </w:r>
      </w:ins>
      <w:ins w:id="302" w:author="PR Preview" w:date="2026-01-01T00:00:00Z">
        <w:r>
          <w:t xml:space="preserve"> </w:t>
        </w:r>
      </w:ins>
      <w:hyperlink r:id="rId9">
        <w:ins w:id="303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04" w:author="PR Preview" w:date="2026-01-01T00:00:00Z">
        <w:r>
          <w:t xml:space="preserve">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with the denominator expanded by the</w:t>
        </w:r>
      </w:ins>
      <w:ins w:id="307" w:author="PR Preview" w:date="2026-01-01T00:00:00Z">
        <w:r>
          <w:t xml:space="preserve"> </w:t>
        </w:r>
      </w:ins>
      <w:hyperlink r:id="rId10">
        <w:ins w:id="308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over the partition</w:t>
        </w:r>
      </w:ins>
      <w:ins w:id="31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312" w:author="PR Preview" w:date="2026-01-01T00:00:00Z">
        <w:r>
          <w:t xml:space="preserve">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the negative predictive value (</w:t>
        </w:r>
      </w:ins>
      <w:hyperlink w:anchor="def-npv">
        <w:ins w:id="31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16" w:author="PR Preview" w:date="2026-01-01T00:00:00Z">
        <w:r>
          <w:t xml:space="preserve">) is:</w:t>
        </w:r>
      </w:ins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ins w:id="317" w:author="PR Preview" w:date="2026-01-01T00:00:00Z">
        <w:r>
          <w:t xml:space="preserve">A negative result from this test is very reliable: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only about 8 in 10,000 people who test negative have COVID-19.</w:t>
        </w:r>
      </w:ins>
    </w:p>
    <w:bookmarkEnd w:id="41"/>
    <w:bookmarkEnd w:id="42"/>
    <w:bookmarkStart w:id="58" w:name="X076ffac91629c23ab63ea48ae4a49dc44f38759"/>
    <w:p>
      <w:pPr>
        <w:pStyle w:val="Heading2"/>
      </w:pPr>
      <w:ins w:id="320" w:author="PR Preview" w:date="2026-01-01T00:00:00Z">
        <w:r>
          <w:t xml:space="preserve">4 PPV in terms of sensitivity, specificity, and prevalence</w:t>
        </w:r>
      </w:ins>
    </w:p>
    <w:bookmarkStart w:id="43" w:name="exr-prob-positive"/>
    <w:p>
      <w:pPr>
        <w:pStyle w:val="FirstParagraph"/>
      </w:pPr>
      <w:ins w:id="321" w:author="PR Preview" w:date="2026-01-01T00:00:00Z">
        <w:r>
          <w:rPr>
            <w:b/>
            <w:bCs/>
          </w:rPr>
          <w:t xml:space="preserve">Exercise 1 (Probability of a positive test)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Write the probability</w:t>
        </w:r>
      </w:ins>
      <w:ins w:id="32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that a diagnostic test is positive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in terms of:</w:t>
        </w:r>
      </w:ins>
    </w:p>
    <w:p>
      <w:pPr>
        <w:pStyle w:val="Compact"/>
        <w:numPr>
          <w:ilvl w:val="0"/>
          <w:numId w:val="1002"/>
        </w:numPr>
      </w:pPr>
      <w:ins w:id="329" w:author="PR Preview" w:date="2026-01-01T00:00:00Z">
        <w:r>
          <w:t xml:space="preserve">the test’s</w:t>
        </w:r>
      </w:ins>
      <w:ins w:id="330" w:author="PR Preview" w:date="2026-01-01T00:00:00Z">
        <w:r>
          <w:t xml:space="preserve"> </w:t>
        </w:r>
      </w:ins>
      <w:hyperlink w:anchor="def-sensitivity">
        <w:ins w:id="331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32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333" w:author="PR Preview" w:date="2026-01-01T00:00:00Z">
        <w:r>
          <w:t xml:space="preserve">the test’s</w:t>
        </w:r>
      </w:ins>
      <w:ins w:id="334" w:author="PR Preview" w:date="2026-01-01T00:00:00Z">
        <w:r>
          <w:t xml:space="preserve"> </w:t>
        </w:r>
      </w:ins>
      <w:hyperlink w:anchor="def-specificity">
        <w:ins w:id="335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3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337" w:author="PR Preview" w:date="2026-01-01T00:00:00Z">
        <w:r>
          <w:t xml:space="preserve">the</w:t>
        </w:r>
      </w:ins>
      <w:ins w:id="338" w:author="PR Preview" w:date="2026-01-01T00:00:00Z">
        <w:r>
          <w:t xml:space="preserve"> </w:t>
        </w:r>
      </w:ins>
      <w:hyperlink w:anchor="def-prevalence">
        <w:ins w:id="339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of the disease.</w:t>
        </w:r>
      </w:ins>
    </w:p>
    <w:bookmarkEnd w:id="43"/>
    <w:bookmarkStart w:id="45" w:name="sol-prob-positive"/>
    <w:p>
      <w:pPr>
        <w:pStyle w:val="FirstParagraph"/>
      </w:pPr>
      <w:ins w:id="342" w:author="PR Preview" w:date="2026-01-01T00:00:00Z">
        <w:r>
          <w:rPr>
            <w:i/>
            <w:iCs/>
          </w:rPr>
          <w:t xml:space="preserve">Solution 1</w:t>
        </w:r>
      </w:ins>
      <w:ins w:id="343" w:author="PR Preview" w:date="2026-01-01T00:00:00Z">
        <w:r>
          <w:t xml:space="preserve">. </w:t>
        </w:r>
      </w:ins>
      <w:ins w:id="344" w:author="PR Preview" w:date="2026-01-01T00:00:00Z">
        <w:r>
          <w:t xml:space="preserve">By the</w:t>
        </w:r>
      </w:ins>
      <w:ins w:id="345" w:author="PR Preview" w:date="2026-01-01T00:00:00Z">
        <w:r>
          <w:t xml:space="preserve"> </w:t>
        </w:r>
      </w:ins>
      <w:hyperlink r:id="rId10">
        <w:ins w:id="346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over the partition</w:t>
        </w:r>
      </w:ins>
      <w:ins w:id="34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350" w:author="PR Preview" w:date="2026-01-01T00:00:00Z">
        <w:r>
          <w:t xml:space="preserve">:</w:t>
        </w:r>
      </w:ins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ins w:id="351" w:author="PR Preview" w:date="2026-01-01T00:00:00Z">
        <w:r>
          <w:rPr>
            <w:b/>
            <w:bCs/>
          </w:rPr>
          <w:t xml:space="preserve">Exercise 2 (PPV from Bayes’ theorem)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Write the</w:t>
        </w:r>
      </w:ins>
      <w:ins w:id="354" w:author="PR Preview" w:date="2026-01-01T00:00:00Z">
        <w:r>
          <w:t xml:space="preserve"> </w:t>
        </w:r>
      </w:ins>
      <w:hyperlink w:anchor="def-ppv">
        <w:ins w:id="355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of a diagnostic test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in terms of:</w:t>
        </w:r>
      </w:ins>
    </w:p>
    <w:p>
      <w:pPr>
        <w:pStyle w:val="Compact"/>
        <w:numPr>
          <w:ilvl w:val="0"/>
          <w:numId w:val="1003"/>
        </w:numPr>
      </w:pPr>
      <w:ins w:id="360" w:author="PR Preview" w:date="2026-01-01T00:00:00Z">
        <w:r>
          <w:t xml:space="preserve">its</w:t>
        </w:r>
      </w:ins>
      <w:ins w:id="361" w:author="PR Preview" w:date="2026-01-01T00:00:00Z">
        <w:r>
          <w:t xml:space="preserve"> </w:t>
        </w:r>
      </w:ins>
      <w:hyperlink w:anchor="def-sensitivity">
        <w:ins w:id="362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63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364" w:author="PR Preview" w:date="2026-01-01T00:00:00Z">
        <w:r>
          <w:t xml:space="preserve">its</w:t>
        </w:r>
      </w:ins>
      <w:ins w:id="365" w:author="PR Preview" w:date="2026-01-01T00:00:00Z">
        <w:r>
          <w:t xml:space="preserve"> </w:t>
        </w:r>
      </w:ins>
      <w:hyperlink w:anchor="def-specificity">
        <w:ins w:id="366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6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368" w:author="PR Preview" w:date="2026-01-01T00:00:00Z">
        <w:r>
          <w:t xml:space="preserve">the</w:t>
        </w:r>
      </w:ins>
      <w:ins w:id="369" w:author="PR Preview" w:date="2026-01-01T00:00:00Z">
        <w:r>
          <w:t xml:space="preserve"> </w:t>
        </w:r>
      </w:ins>
      <w:hyperlink w:anchor="def-prevalence">
        <w:ins w:id="370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of the disease.</w:t>
        </w:r>
      </w:ins>
    </w:p>
    <w:bookmarkEnd w:id="46"/>
    <w:bookmarkStart w:id="48" w:name="sol-ppv-bayes"/>
    <w:p>
      <w:pPr>
        <w:pStyle w:val="FirstParagraph"/>
      </w:pPr>
      <w:ins w:id="373" w:author="PR Preview" w:date="2026-01-01T00:00:00Z">
        <w:r>
          <w:rPr>
            <w:i/>
            <w:iCs/>
          </w:rPr>
          <w:t xml:space="preserve">Solution 2</w:t>
        </w:r>
      </w:ins>
      <w:ins w:id="374" w:author="PR Preview" w:date="2026-01-01T00:00:00Z">
        <w:r>
          <w:t xml:space="preserve">. </w:t>
        </w:r>
      </w:ins>
      <w:ins w:id="375" w:author="PR Preview" w:date="2026-01-01T00:00:00Z">
        <w:r>
          <w:t xml:space="preserve">Abbreviate the sensitivity as</w:t>
        </w:r>
      </w:ins>
      <w:ins w:id="376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377" w:author="PR Preview" w:date="2026-01-01T00:00:00Z">
        <w:r>
          <w:t xml:space="preserve">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the specificity as</w:t>
        </w:r>
      </w:ins>
      <w:ins w:id="380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381" w:author="PR Preview" w:date="2026-01-01T00:00:00Z">
        <w:r>
          <w:t xml:space="preserve">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 the prevalence as</w:t>
        </w:r>
      </w:ins>
      <w:ins w:id="384" w:author="PR Preview" w:date="2026-01-01T00:00:00Z">
        <w:r>
          <w:t xml:space="preserve"> </w:t>
        </w:r>
      </w:ins>
      <m:oMath>
        <m:r>
          <m:t>π</m:t>
        </m:r>
      </m:oMath>
      <w:ins w:id="385" w:author="PR Preview" w:date="2026-01-01T00:00:00Z">
        <w:r>
          <w:t xml:space="preserve">.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By</w:t>
        </w:r>
      </w:ins>
      <w:ins w:id="388" w:author="PR Preview" w:date="2026-01-01T00:00:00Z">
        <w:r>
          <w:t xml:space="preserve"> </w:t>
        </w:r>
      </w:ins>
      <w:hyperlink r:id="rId9">
        <w:ins w:id="389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90" w:author="PR Preview" w:date="2026-01-01T00:00:00Z">
        <w:r>
          <w:t xml:space="preserve">,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with the probability of a positive test from</w:t>
        </w:r>
      </w:ins>
      <w:ins w:id="393" w:author="PR Preview" w:date="2026-01-01T00:00:00Z">
        <w:r>
          <w:t xml:space="preserve"> </w:t>
        </w:r>
      </w:ins>
      <w:hyperlink w:anchor="exr-prob-positive">
        <w:ins w:id="39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95" w:author="PR Preview" w:date="2026-01-01T00:00:00Z">
        <w:r>
          <w:t xml:space="preserve">:</w:t>
        </w:r>
      </w:ins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ins w:id="396" w:author="PR Preview" w:date="2026-01-01T00:00:00Z">
        <w:r>
          <w:rPr>
            <w:b/>
            <w:bCs/>
          </w:rPr>
          <w:t xml:space="preserve">Exercise 3 (PPV in terms of two ratios)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Rewrite the expression for the positive predictive value from</w:t>
        </w:r>
      </w:ins>
      <w:ins w:id="399" w:author="PR Preview" w:date="2026-01-01T00:00:00Z">
        <w:r>
          <w:t xml:space="preserve"> </w:t>
        </w:r>
      </w:ins>
      <w:hyperlink w:anchor="exr-ppv-bayes">
        <w:ins w:id="400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so that the sensitivity, specificity, and prevalence appear only through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the ratio</w:t>
        </w:r>
      </w:ins>
      <w:ins w:id="40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of the false positive rate to the sensitivity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and the ratio</w:t>
        </w:r>
      </w:ins>
      <w:ins w:id="41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of non-diseased to diseased people in the population.</w:t>
        </w:r>
      </w:ins>
    </w:p>
    <w:bookmarkEnd w:id="49"/>
    <w:bookmarkStart w:id="51" w:name="sol-ppv-ratio-form"/>
    <w:p>
      <w:pPr>
        <w:pStyle w:val="BodyText"/>
      </w:pPr>
      <w:ins w:id="413" w:author="PR Preview" w:date="2026-01-01T00:00:00Z">
        <w:r>
          <w:rPr>
            <w:i/>
            <w:iCs/>
          </w:rPr>
          <w:t xml:space="preserve">Solution 3</w:t>
        </w:r>
      </w:ins>
      <w:ins w:id="414" w:author="PR Preview" w:date="2026-01-01T00:00:00Z">
        <w:r>
          <w:t xml:space="preserve">. </w:t>
        </w:r>
      </w:ins>
      <w:ins w:id="415" w:author="PR Preview" w:date="2026-01-01T00:00:00Z">
        <w:r>
          <w:t xml:space="preserve">Write</w:t>
        </w:r>
      </w:ins>
      <w:ins w:id="416" w:author="PR Preview" w:date="2026-01-01T00:00:00Z">
        <w:r>
          <w:t xml:space="preserve"> </w:t>
        </w:r>
      </w:ins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and</w:t>
        </w:r>
      </w:ins>
      <w:ins w:id="419" w:author="PR Preview" w:date="2026-01-01T00:00:00Z">
        <w:r>
          <w:t xml:space="preserve"> </w:t>
        </w:r>
      </w:ins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ins w:id="420" w:author="PR Preview" w:date="2026-01-01T00:00:00Z">
        <w:r>
          <w:t xml:space="preserve">,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so that</w:t>
        </w:r>
      </w:ins>
      <w:ins w:id="423" w:author="PR Preview" w:date="2026-01-01T00:00:00Z">
        <w:r>
          <w:t xml:space="preserve"> </w:t>
        </w:r>
      </w:ins>
      <w:hyperlink w:anchor="exr-ppv-bayes">
        <w:ins w:id="424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reads</w:t>
        </w:r>
      </w:ins>
      <w:ins w:id="427" w:author="PR Preview" w:date="2026-01-01T00:00:00Z">
        <w:r>
          <w:t xml:space="preserve"> </w:t>
        </w:r>
      </w:ins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428" w:author="PR Preview" w:date="2026-01-01T00:00:00Z">
        <w:r>
          <w:t xml:space="preserve">,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with</w:t>
        </w:r>
      </w:ins>
      <w:ins w:id="4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whenever the sensitivity and prevalence are positive.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Then:</w:t>
        </w:r>
      </w:ins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ins w:id="436" w:author="PR Preview" w:date="2026-01-01T00:00:00Z">
        <w:r>
          <w:rPr>
            <w:b/>
            <w:bCs/>
          </w:rPr>
          <w:t xml:space="preserve">Theorem 1 (PPV in terms of sensitivity, specificity, and prevalence)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The positive predictive value of a diagnostic test with positive sensitivity,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used in a population with positive prevalence,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depends on its sensitivity, its specificity, and the prevalence of the disease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only through two ratios:</w:t>
        </w:r>
      </w:ins>
    </w:p>
    <w:p>
      <w:pPr>
        <w:pStyle w:val="Compact"/>
        <w:numPr>
          <w:ilvl w:val="0"/>
          <w:numId w:val="1004"/>
        </w:numPr>
      </w:pPr>
      <w:ins w:id="445" w:author="PR Preview" w:date="2026-01-01T00:00:00Z">
        <w:r>
          <w:t xml:space="preserve">the ratio of the false positive rate to the sensitivity;</w:t>
        </w:r>
      </w:ins>
    </w:p>
    <w:p>
      <w:pPr>
        <w:pStyle w:val="Compact"/>
        <w:numPr>
          <w:ilvl w:val="0"/>
          <w:numId w:val="1004"/>
        </w:numPr>
      </w:pPr>
      <w:ins w:id="446" w:author="PR Preview" w:date="2026-01-01T00:00:00Z">
        <w:r>
          <w:t xml:space="preserve">the ratio of non-diseased to diseased people in the population.</w:t>
        </w:r>
      </w:ins>
    </w:p>
    <w:p>
      <w:pPr>
        <w:pStyle w:val="FirstParagraph"/>
      </w:pPr>
      <w:ins w:id="447" w:author="PR Preview" w:date="2026-01-01T00:00:00Z">
        <w:r>
          <w:t xml:space="preserve">Specifically:</w:t>
        </w:r>
      </w:ins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ins w:id="448" w:author="PR Preview" w:date="2026-01-01T00:00:00Z">
        <w:r>
          <w:rPr>
            <w:i/>
            <w:iCs/>
          </w:rPr>
          <w:t xml:space="preserve">Proof</w:t>
        </w:r>
      </w:ins>
      <w:ins w:id="449" w:author="PR Preview" w:date="2026-01-01T00:00:00Z">
        <w:r>
          <w:t xml:space="preserve">. </w:t>
        </w:r>
      </w:ins>
      <w:ins w:id="450" w:author="PR Preview" w:date="2026-01-01T00:00:00Z">
        <w:r>
          <w:t xml:space="preserve">This result is the solution to</w:t>
        </w:r>
      </w:ins>
      <w:ins w:id="451" w:author="PR Preview" w:date="2026-01-01T00:00:00Z">
        <w:r>
          <w:t xml:space="preserve"> </w:t>
        </w:r>
      </w:ins>
      <w:hyperlink w:anchor="exr-ppv-ratio-form">
        <w:ins w:id="452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53" w:author="PR Preview" w:date="2026-01-01T00:00:00Z">
        <w:r>
          <w:t xml:space="preserve">,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which builds on</w:t>
        </w:r>
      </w:ins>
      <w:ins w:id="456" w:author="PR Preview" w:date="2026-01-01T00:00:00Z">
        <w:r>
          <w:t xml:space="preserve"> </w:t>
        </w:r>
      </w:ins>
      <w:hyperlink w:anchor="exr-ppv-bayes">
        <w:ins w:id="457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and</w:t>
        </w:r>
      </w:ins>
      <w:ins w:id="460" w:author="PR Preview" w:date="2026-01-01T00:00:00Z">
        <w:r>
          <w:t xml:space="preserve"> </w:t>
        </w:r>
      </w:ins>
      <w:hyperlink w:anchor="exr-prob-positive">
        <w:ins w:id="46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62" w:author="PR Preview" w:date="2026-01-01T00:00:00Z">
        <w:r>
          <w:t xml:space="preserve">.</w:t>
        </w:r>
      </w:ins>
    </w:p>
    <w:bookmarkStart w:id="56" w:name="exm-ppv-sens-spec-prev"/>
    <w:p>
      <w:pPr>
        <w:pStyle w:val="BodyText"/>
      </w:pPr>
      <w:ins w:id="463" w:author="PR Preview" w:date="2026-01-01T00:00:00Z">
        <w:r>
          <w:rPr>
            <w:b/>
            <w:bCs/>
          </w:rPr>
          <w:t xml:space="preserve">Example 7 (PPV of a COVID-19 test, from the two ratios)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For the COVID-19 test of</w:t>
        </w:r>
      </w:ins>
      <w:ins w:id="466" w:author="PR Preview" w:date="2026-01-01T00:00:00Z">
        <w:r>
          <w:t xml:space="preserve"> </w:t>
        </w:r>
      </w:ins>
      <w:hyperlink w:anchor="exm-sensitivity">
        <w:ins w:id="467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and</w:t>
        </w:r>
      </w:ins>
      <w:ins w:id="470" w:author="PR Preview" w:date="2026-01-01T00:00:00Z">
        <w:r>
          <w:t xml:space="preserve"> </w:t>
        </w:r>
      </w:ins>
      <w:hyperlink w:anchor="exm-specificity">
        <w:ins w:id="471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72" w:author="PR Preview" w:date="2026-01-01T00:00:00Z">
        <w:r>
          <w:t xml:space="preserve">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used in the population of</w:t>
        </w:r>
      </w:ins>
      <w:ins w:id="475" w:author="PR Preview" w:date="2026-01-01T00:00:00Z">
        <w:r>
          <w:t xml:space="preserve"> </w:t>
        </w:r>
      </w:ins>
      <w:hyperlink w:anchor="exm-prevalence">
        <w:ins w:id="47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w:hyperlink w:anchor="thm-ppv-sens-spec-prev">
        <w:ins w:id="47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gives:</w:t>
        </w:r>
      </w:ins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ins w:id="482" w:author="PR Preview" w:date="2026-01-01T00:00:00Z">
        <w:r>
          <w:t xml:space="preserve">This value matches</w:t>
        </w:r>
      </w:ins>
      <w:ins w:id="483" w:author="PR Preview" w:date="2026-01-01T00:00:00Z">
        <w:r>
          <w:t xml:space="preserve"> </w:t>
        </w:r>
      </w:ins>
      <w:hyperlink w:anchor="exm-ppv">
        <w:ins w:id="484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485" w:author="PR Preview" w:date="2026-01-01T00:00:00Z">
        <w:r>
          <w:t xml:space="preserve">.</w:t>
        </w:r>
      </w:ins>
    </w:p>
    <w:p>
      <w:pPr>
        <w:pStyle w:val="BodyText"/>
      </w:pPr>
      <w:ins w:id="486" w:author="PR Preview" w:date="2026-01-01T00:00:00Z">
        <w:r>
          <w:t xml:space="preserve">If the same test were used in a population with prevalence 0.1% instead,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and its sensitivity and specificity were still 99% in that population,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the ratio of non-diseased to diseased people would be</w:t>
        </w:r>
      </w:ins>
      <w:ins w:id="491" w:author="PR Preview" w:date="2026-01-01T00:00:00Z">
        <w:r>
          <w:t xml:space="preserve"> </w:t>
        </w:r>
      </w:ins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and the PPV would fall to</w:t>
        </w:r>
      </w:ins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ins w:id="495" w:author="PR Preview" w:date="2026-01-01T00:00:00Z">
        <w:r>
          <w:t xml:space="preserve">so about 9 in 10 positive results would be false positives.</w:t>
        </w:r>
      </w:ins>
    </w:p>
    <w:bookmarkEnd w:id="56"/>
    <w:bookmarkStart w:id="57" w:name="rem-ppv-prevalence"/>
    <w:p>
      <w:pPr>
        <w:pStyle w:val="BodyText"/>
      </w:pPr>
      <w:ins w:id="496" w:author="PR Preview" w:date="2026-01-01T00:00:00Z">
        <w:r>
          <w:rPr>
            <w:i/>
            <w:iCs/>
          </w:rPr>
          <w:t xml:space="preserve">Remark 1</w:t>
        </w:r>
      </w:ins>
      <w:ins w:id="497" w:author="PR Preview" w:date="2026-01-01T00:00:00Z">
        <w:r>
          <w:t xml:space="preserve"> (The PPV depends on the population, not only on the test). </w:t>
        </w:r>
      </w:ins>
      <w:ins w:id="498" w:author="PR Preview" w:date="2026-01-01T00:00:00Z">
        <w:r>
          <w:t xml:space="preserve">The sensitivity and specificity describe the test’s performance in a specified setting,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and may differ across settings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(for example, with the case mix of the people tested or the threshold used to call a result positive),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but the ratio</w:t>
        </w:r>
      </w:ins>
      <w:ins w:id="50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in</w:t>
        </w:r>
      </w:ins>
      <w:ins w:id="508" w:author="PR Preview" w:date="2026-01-01T00:00:00Z">
        <w:r>
          <w:t xml:space="preserve"> </w:t>
        </w:r>
      </w:ins>
      <w:hyperlink w:anchor="thm-ppv-sens-spec-prev">
        <w:ins w:id="50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describes the population being tested.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When the disease is rare, that ratio is large,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so even a small false positive rate can make the PPV low,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as</w:t>
        </w:r>
      </w:ins>
      <w:ins w:id="518" w:author="PR Preview" w:date="2026-01-01T00:00:00Z">
        <w:r>
          <w:t xml:space="preserve"> </w:t>
        </w:r>
      </w:ins>
      <w:hyperlink w:anchor="exm-ppv-sens-spec-prev">
        <w:ins w:id="51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shows.</w:t>
        </w:r>
      </w:ins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2026-10-09T20:32:43Z</dcterms:created>
  <dcterms:modified xsi:type="dcterms:W3CDTF">2026-10-09T20:32:43Z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