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del w:id="1" w:author="PR Preview" w:date="2026-01-01T00:00:00Z">
        <w:r>
          <w:delText xml:space="preserve">Last modified: 2026-10-15 05:33:00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05:45:18 (PDT)</w:t>
        </w:r>
      </w:ins>
    </w:p>
    <w:bookmarkStart w:id="16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2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 (</w:t>
      </w:r>
      <w:r>
        <w:rPr>
          <w:b/>
          <w:bCs/>
        </w:rPr>
        <w:t xml:space="preserve">classes</w:t>
      </w:r>
      <w:r>
        <w:t xml:space="preserve">)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using 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that maps features to classes:</w:t>
      </w:r>
    </w:p>
    <w:p>
      <w:pPr>
        <w:pStyle w:val="BodyText"/>
      </w:pPr>
      <w:bookmarkStart w:id="11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"/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is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exm-classification"/>
    <w:p>
      <w:pPr>
        <w:pStyle w:val="BodyText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3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5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5"/>
    <w:bookmarkEnd w:id="16"/>
    <w:bookmarkStart w:id="32" w:name="diagnostic-test-characteristics"/>
    <w:p>
      <w:pPr>
        <w:pStyle w:val="Heading2"/>
      </w:pPr>
      <w:r>
        <w:t xml:space="preserve">2 Diagnostic test characteristics</w:t>
      </w:r>
    </w:p>
    <w:bookmarkStart w:id="18" w:name="def-sensitivity"/>
    <w:p>
      <w:pPr>
        <w:pStyle w:val="FirstParagraph"/>
      </w:pPr>
      <w:r>
        <w:rPr>
          <w:b/>
          <w:bCs/>
        </w:rPr>
        <w:t xml:space="preserve">Definition 2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7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7"/>
    </w:p>
    <w:bookmarkEnd w:id="18"/>
    <w:bookmarkStart w:id="20" w:name="exm-sensitivity"/>
    <w:p>
      <w:pPr>
        <w:pStyle w:val="FirstParagraph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2</w:t>
        </w:r>
      </w:hyperlink>
      <w:r>
        <w:t xml:space="preserve">) is:</w:t>
      </w:r>
    </w:p>
    <w:p>
      <w:pPr>
        <w:pStyle w:val="BodyText"/>
      </w:pPr>
      <w:bookmarkStart w:id="19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2" w:name="def-specificity"/>
    <w:p>
      <w:pPr>
        <w:pStyle w:val="FirstParagraph"/>
      </w:pPr>
      <w:r>
        <w:rPr>
          <w:b/>
          <w:bCs/>
        </w:rPr>
        <w:t xml:space="preserve">Definition 3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1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6" w:name="exm-specificity"/>
    <w:p>
      <w:pPr>
        <w:pStyle w:val="FirstParagraph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3</w:t>
        </w:r>
      </w:hyperlink>
      <w:r>
        <w:t xml:space="preserve">) is:</w:t>
      </w:r>
    </w:p>
    <w:p>
      <w:pPr>
        <w:pStyle w:val="BodyText"/>
      </w:pPr>
      <w:bookmarkStart w:id="23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5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def-prevalence"/>
    <w:p>
      <w:pPr>
        <w:pStyle w:val="FirstParagraph"/>
      </w:pPr>
      <w:r>
        <w:rPr>
          <w:b/>
          <w:bCs/>
        </w:rPr>
        <w:t xml:space="preserve">Definition 4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7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1" w:name="exm-prevalence"/>
    <w:p>
      <w:pPr>
        <w:pStyle w:val="FirstParagraph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9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and, by the</w:t>
      </w:r>
      <w:r>
        <w:t xml:space="preserve"> </w:t>
      </w:r>
      <w:hyperlink r:id="rId24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0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0"/>
    </w:p>
    <w:bookmarkEnd w:id="31"/>
    <w:bookmarkEnd w:id="32"/>
    <w:bookmarkStart w:id="43" w:name="predictive-values"/>
    <w:p>
      <w:pPr>
        <w:pStyle w:val="Heading2"/>
      </w:pPr>
      <w:r>
        <w:t xml:space="preserve">3 Predictive values</w:t>
      </w:r>
    </w:p>
    <w:bookmarkStart w:id="34" w:name="def-ppv"/>
    <w:p>
      <w:pPr>
        <w:pStyle w:val="FirstParagraph"/>
      </w:pPr>
      <w:r>
        <w:rPr>
          <w:b/>
          <w:bCs/>
        </w:rPr>
        <w:t xml:space="preserve">Definition 5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3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3"/>
    </w:p>
    <w:bookmarkEnd w:id="34"/>
    <w:bookmarkStart w:id="37" w:name="exm-ppv"/>
    <w:p>
      <w:pPr>
        <w:pStyle w:val="FirstParagraph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5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w:bookmarkStart w:id="36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7"/>
    <w:bookmarkStart w:id="39" w:name="def-npv"/>
    <w:p>
      <w:pPr>
        <w:pStyle w:val="BodyText"/>
      </w:pPr>
      <w:r>
        <w:rPr>
          <w:b/>
          <w:bCs/>
        </w:rPr>
        <w:t xml:space="preserve">Definition 6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8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38"/>
    </w:p>
    <w:bookmarkEnd w:id="39"/>
    <w:bookmarkStart w:id="42" w:name="exm-npv"/>
    <w:p>
      <w:pPr>
        <w:pStyle w:val="FirstParagraph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0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41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1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2"/>
    <w:bookmarkEnd w:id="43"/>
    <w:bookmarkStart w:id="63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4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4"/>
    <w:bookmarkStart w:id="46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5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5"/>
    </w:p>
    <w:bookmarkEnd w:id="46"/>
    <w:bookmarkStart w:id="48" w:name="thm-prob-positive"/>
    <w:p>
      <w:pPr>
        <w:pStyle w:val="FirstParagraph"/>
      </w:pPr>
      <w:r>
        <w:rPr>
          <w:b/>
          <w:bCs/>
        </w:rPr>
        <w:t xml:space="preserve">Theorem 1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 positive is:</w:t>
      </w:r>
    </w:p>
    <w:p>
      <w:pPr>
        <w:pStyle w:val="BodyText"/>
      </w:pPr>
      <w:bookmarkStart w:id="47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7"/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49" w:name="exr-ppv-bayes"/>
    <w:p>
      <w:pPr>
        <w:pStyle w:val="BodyText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9"/>
    <w:bookmarkStart w:id="51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50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0"/>
    </w:p>
    <w:bookmarkEnd w:id="51"/>
    <w:bookmarkStart w:id="53" w:name="thm-ppv-bayes"/>
    <w:p>
      <w:pPr>
        <w:pStyle w:val="FirstParagraph"/>
      </w:pPr>
      <w:r>
        <w:rPr>
          <w:b/>
          <w:bCs/>
        </w:rPr>
        <w:t xml:space="preserve">Theorem 2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52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2"/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54" w:name="exr-ppv-ratio-form"/>
    <w:p>
      <w:pPr>
        <w:pStyle w:val="BodyText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4"/>
    <w:bookmarkStart w:id="56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5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5"/>
    </w:p>
    <w:bookmarkEnd w:id="56"/>
    <w:bookmarkStart w:id="58" w:name="thm-ppv-sens-spec-prev"/>
    <w:p>
      <w:pPr>
        <w:pStyle w:val="FirstParagraph"/>
      </w:pPr>
      <w:r>
        <w:rPr>
          <w:b/>
          <w:bCs/>
        </w:rPr>
        <w:t xml:space="preserve">Theorem 3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7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7"/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61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59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59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60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0"/>
    </w:p>
    <w:p>
      <w:pPr>
        <w:pStyle w:val="FirstParagraph"/>
      </w:pPr>
      <w:r>
        <w:t xml:space="preserve">so about 9 in 10 positive results would be false positives.</w:t>
      </w:r>
    </w:p>
    <w:bookmarkEnd w:id="61"/>
    <w:bookmarkStart w:id="62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4" Type="http://schemas.openxmlformats.org/officeDocument/2006/relationships/hyperlink" Target="https://morrison-lab.github.io/pds/probability-basics.html#cor-p-neg0" TargetMode="External"/><Relationship Id="rId35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_rels/footnotes.xml.rels><?xml version='1.0' encoding='UTF-8' standalone='yes'?>
<Relationships xmlns="http://schemas.openxmlformats.org/package/2006/relationships"><Relationship Id="rId24" Type="http://schemas.openxmlformats.org/officeDocument/2006/relationships/hyperlink" Target="https://morrison-lab.github.io/pds/probability-basics.html#cor-p-neg0" TargetMode="External"/><Relationship Id="rId35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2026-10-15T12:51:35Z</dcterms:created>
  <dcterms:modified xsi:type="dcterms:W3CDTF">2026-10-15T12:51:35Z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05:45:18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