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png" ContentType="image/png"/>
  <Override PartName="/word/media/rId302.png" ContentType="image/png"/>
  <Override PartName="/word/media/rId151.png" ContentType="image/png"/>
  <Override PartName="/word/media/rId362.png" ContentType="image/png"/>
  <Override PartName="/word/media/rId214.png" ContentType="image/png"/>
  <Override PartName="/word/media/rId155.png" ContentType="image/png"/>
  <Override PartName="/word/media/rId250.png" ContentType="image/png"/>
  <Override PartName="/word/media/rId254.png" ContentType="image/png"/>
  <Override PartName="/word/media/rId258.png" ContentType="image/png"/>
  <Override PartName="/word/media/rId2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2026-10-27 19:56:56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2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5" w:name="def-irreducible-error"/>
    <w:p>
      <w:pPr>
        <w:pStyle w:val="BodyText"/>
      </w:pPr>
      <w:r>
        <w:rPr>
          <w:b/>
          <w:bCs/>
        </w:rPr>
        <w:t xml:space="preserve">Definition 37 (Residual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residual variance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) 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It is a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 a component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 and not an error.</w:t>
      </w:r>
      <w:r>
        <w:t xml:space="preserve"> </w:t>
      </w:r>
      <w:r>
        <w:t xml:space="preserve">It is irreducible only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uses:</w:t>
      </w:r>
      <w:r>
        <w:t xml:space="preserve"> </w:t>
      </w:r>
      <w:r>
        <w:t xml:space="preserve">a further covariate that</w:t>
      </w:r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t xml:space="preserve">the outcome moves part of the spread out of the noise and into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so the residual variance depends on which covariates are measured.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residual variance averaged over the covariate values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a population quantity, not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computed from the</w:t>
      </w:r>
      <w:r>
        <w:t xml:space="preserve"> </w:t>
      </w:r>
      <w:hyperlink r:id="rId174">
        <w:r>
          <w:rPr>
            <w:rStyle w:val="Hyperlink"/>
          </w:rPr>
          <w:t xml:space="preserve">residuals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5"/>
    <w:bookmarkStart w:id="176" w:name="exm-irreducible-error"/>
    <w:p>
      <w:pPr>
        <w:pStyle w:val="BodyText"/>
      </w:pPr>
      <w:r>
        <w:rPr>
          <w:b/>
          <w:bCs/>
        </w:rPr>
        <w:t xml:space="preserve">Example 28 (The residual variance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6"/>
    <w:bookmarkStart w:id="177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residual variance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using the same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7"/>
    <w:bookmarkStart w:id="178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8"/>
    <w:bookmarkStart w:id="179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9"/>
    <w:bookmarkStart w:id="180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80"/>
    <w:bookmarkStart w:id="181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1"/>
    <w:bookmarkStart w:id="182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2"/>
    <w:bookmarkStart w:id="183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3"/>
    <w:bookmarkStart w:id="184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4"/>
    <w:bookmarkStart w:id="19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8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90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2"/>
    <w:bookmarkStart w:id="194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residual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5"/>
    <w:bookmarkStart w:id="19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6"/>
    <w:bookmarkStart w:id="19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8"/>
    <w:bookmarkStart w:id="200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3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5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1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1"/>
    <w:bookmarkStart w:id="20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4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4"/>
    <w:bookmarkStart w:id="205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5"/>
    <w:bookmarkStart w:id="20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7"/>
    <w:bookmarkStart w:id="208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8"/>
    <w:bookmarkStart w:id="209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9"/>
    <w:bookmarkStart w:id="21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0"/>
    <w:bookmarkStart w:id="21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1"/>
    <w:bookmarkStart w:id="212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3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3"/>
    <w:bookmarkStart w:id="21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residual variance</w:t>
              </w:r>
            </w:hyperlink>
            <w:r>
              <w:t xml:space="preserve">.</w:t>
            </w:r>
          </w:p>
          <w:bookmarkEnd w:id="21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9"/>
    <w:bookmarkEnd w:id="220"/>
    <w:bookmarkStart w:id="272" w:name="sec-data-splits"/>
    <w:p>
      <w:pPr>
        <w:pStyle w:val="Heading2"/>
      </w:pPr>
      <w:r>
        <w:t xml:space="preserve">5 Training, validation, and test sets</w:t>
      </w:r>
    </w:p>
    <w:bookmarkStart w:id="22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1"/>
    <w:bookmarkStart w:id="22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2"/>
    <w:bookmarkStart w:id="22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5"/>
    <w:bookmarkStart w:id="22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6"/>
    <w:bookmarkStart w:id="22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7"/>
    <w:bookmarkStart w:id="22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9"/>
    <w:bookmarkStart w:id="23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3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5"/>
    <w:bookmarkStart w:id="23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6"/>
    </w:p>
    <w:bookmarkEnd w:id="237"/>
    <w:bookmarkStart w:id="23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9"/>
    <w:bookmarkStart w:id="24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1"/>
    <w:bookmarkStart w:id="24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3"/>
    <w:bookmarkStart w:id="247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7"/>
    <w:bookmarkStart w:id="248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8"/>
    <w:bookmarkStart w:id="27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1"/>
    <w:bookmarkEnd w:id="272"/>
    <w:bookmarkStart w:id="31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3"/>
    <w:bookmarkStart w:id="27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4"/>
    <w:bookmarkStart w:id="27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5"/>
    </w:p>
    <w:bookmarkEnd w:id="276"/>
    <w:bookmarkStart w:id="277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7"/>
    <w:bookmarkStart w:id="27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8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0"/>
    </w:p>
    <w:bookmarkEnd w:id="281"/>
    <w:bookmarkStart w:id="282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2"/>
    <w:p>
      <w:pPr>
        <w:pStyle w:val="BodyText"/>
      </w:pPr>
      <w:r>
        <w:t xml:space="preserve"> </w:t>
      </w:r>
    </w:p>
    <w:bookmarkStart w:id="28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bookmarkStart w:id="285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5"/>
    <w:bookmarkStart w:id="28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6"/>
    <w:bookmarkStart w:id="287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7"/>
    <w:bookmarkStart w:id="28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8"/>
    </w:p>
    <w:bookmarkEnd w:id="289"/>
    <w:bookmarkStart w:id="290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bookmarkEnd w:id="291"/>
    <w:bookmarkStart w:id="292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</m:eqArr>
        </m:oMath>
      </m:oMathPara>
    </w:p>
    <w:bookmarkEnd w:id="292"/>
    <w:bookmarkStart w:id="293" w:name="exr-cv-estimate-by-fold-simplify"/>
    <w:p>
      <w:pPr>
        <w:pStyle w:val="FirstParagraph"/>
      </w:pPr>
      <w:r>
        <w:rPr>
          <w:b/>
          <w:bCs/>
        </w:rPr>
        <w:t xml:space="preserve">Exercise 13 (Simplify the summand of the cross-validation estimate)</w:t>
      </w:r>
      <w:r>
        <w:t xml:space="preserve"> </w:t>
      </w:r>
      <w:r>
        <w:t xml:space="preserve">In the double sum from</w:t>
      </w:r>
      <w:r>
        <w:t xml:space="preserve"> </w:t>
      </w:r>
      <w:hyperlink w:anchor="exr-cv-estimate-by-fold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simplify the summand</w:t>
      </w:r>
      <w:r>
        <w:t xml:space="preserve"> </w:t>
      </w:r>
      <w:r>
        <w:t xml:space="preserve">so that the summand no longer uses the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3"/>
    <w:bookmarkStart w:id="294" w:name="sol-cv-estimate-by-fold-simplify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Starting from the grouped sum of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(grouped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4"/>
    <w:bookmarkStart w:id="296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5"/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combines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cv-estimate-by-fold-simplify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298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7"/>
    </w:p>
    <w:bookmarkEnd w:id="298"/>
    <w:bookmarkStart w:id="299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9"/>
    <w:bookmarkStart w:id="300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300"/>
    <w:bookmarkStart w:id="301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301"/>
    <w:bookmarkStart w:id="306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6"/>
    <w:bookmarkStart w:id="309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9"/>
    <w:bookmarkEnd w:id="310"/>
    <w:bookmarkStart w:id="338" w:name="sec-loocv"/>
    <w:p>
      <w:pPr>
        <w:pStyle w:val="Heading2"/>
      </w:pPr>
      <w:r>
        <w:t xml:space="preserve">7 Leave-one-out cross-validation</w:t>
      </w:r>
    </w:p>
    <w:bookmarkStart w:id="311" w:name="exr-loocv"/>
    <w:p>
      <w:pPr>
        <w:pStyle w:val="FirstParagraph"/>
      </w:pPr>
      <w:r>
        <w:rPr>
          <w:b/>
          <w:bCs/>
        </w:rPr>
        <w:t xml:space="preserve">Exercise 14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11"/>
    <w:bookmarkStart w:id="312" w:name="sol-loocv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12"/>
    <w:bookmarkStart w:id="314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4"/>
    <w:bookmarkStart w:id="31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14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14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7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6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6"/>
    </w:p>
    <w:bookmarkEnd w:id="317"/>
    <w:bookmarkStart w:id="319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9"/>
    <w:bookmarkStart w:id="321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20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20"/>
    </w:p>
    <w:bookmarkEnd w:id="321"/>
    <w:bookmarkStart w:id="323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2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3"/>
    <w:bookmarkStart w:id="326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2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6"/>
    <w:bookmarkStart w:id="329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8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9"/>
    <w:bookmarkStart w:id="331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3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31"/>
    <w:bookmarkStart w:id="334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3"/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5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5"/>
    <w:bookmarkStart w:id="336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6"/>
    <w:bookmarkStart w:id="337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7"/>
    <w:bookmarkEnd w:id="338"/>
    <w:bookmarkStart w:id="367" w:name="sec-cv-model-choice"/>
    <w:p>
      <w:pPr>
        <w:pStyle w:val="Heading2"/>
      </w:pPr>
      <w:r>
        <w:t xml:space="preserve">8 Choosing a model by cross-validation</w:t>
      </w:r>
    </w:p>
    <w:bookmarkStart w:id="340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2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4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3"/>
    <w:bookmarkStart w:id="345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46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6"/>
    <w:bookmarkStart w:id="347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7"/>
    <w:bookmarkStart w:id="350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50"/>
    <w:bookmarkStart w:id="353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51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52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52"/>
    </w:p>
    <w:bookmarkEnd w:id="353"/>
    <w:bookmarkStart w:id="354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4"/>
    <w:bookmarkStart w:id="355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5"/>
    <w:bookmarkStart w:id="357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6"/>
    </w:p>
    <w:bookmarkEnd w:id="357"/>
    <w:bookmarkStart w:id="359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8"/>
    </w:p>
    <w:bookmarkEnd w:id="359"/>
    <w:bookmarkStart w:id="361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6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6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61"/>
    <w:bookmarkStart w:id="366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6"/>
    <w:bookmarkEnd w:id="367"/>
    <w:bookmarkStart w:id="382" w:name="sec-information-criteria"/>
    <w:p>
      <w:pPr>
        <w:pStyle w:val="Heading2"/>
      </w:pPr>
      <w:r>
        <w:t xml:space="preserve">9 Criteria that adjust the training error</w:t>
      </w:r>
    </w:p>
    <w:bookmarkStart w:id="369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8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9"/>
    <w:bookmarkStart w:id="372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70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71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72"/>
    <w:bookmarkStart w:id="373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174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3"/>
    <w:bookmarkStart w:id="374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174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4"/>
    <w:bookmarkStart w:id="377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7"/>
    <w:bookmarkStart w:id="378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8"/>
    <w:bookmarkStart w:id="379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5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9"/>
    <w:bookmarkStart w:id="380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80"/>
    <w:bookmarkStart w:id="381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3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81"/>
    <w:bookmarkEnd w:id="382"/>
    <w:bookmarkStart w:id="388" w:name="sec-cv-whole-procedure"/>
    <w:p>
      <w:pPr>
        <w:pStyle w:val="Heading2"/>
      </w:pPr>
      <w:r>
        <w:t xml:space="preserve">10 Cross-validating the whole procedure</w:t>
      </w:r>
    </w:p>
    <w:bookmarkStart w:id="385" w:name="exr-cv-screening"/>
    <w:p>
      <w:pPr>
        <w:pStyle w:val="FirstParagraph"/>
      </w:pPr>
      <w:r>
        <w:rPr>
          <w:b/>
          <w:bCs/>
        </w:rPr>
        <w:t xml:space="preserve">Exercise 15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5"/>
    <w:bookmarkStart w:id="386" w:name="sol-cv-screening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6"/>
    <w:bookmarkStart w:id="387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15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7"/>
    <w:bookmarkEnd w:id="388"/>
    <w:bookmarkStart w:id="391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9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90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91"/>
    <w:bookmarkStart w:id="428" w:name="references"/>
    <w:p>
      <w:pPr>
        <w:pStyle w:val="Heading2"/>
      </w:pPr>
      <w:r>
        <w:t xml:space="preserve">References</w:t>
      </w:r>
    </w:p>
    <w:bookmarkStart w:id="427" w:name="refs"/>
    <w:bookmarkStart w:id="393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https://en.wikipedia.org/wiki/Random_seed</w:t>
        </w:r>
      </w:hyperlink>
    </w:p>
    <w:bookmarkEnd w:id="393"/>
    <w:bookmarkStart w:id="395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5"/>
    <w:bookmarkStart w:id="397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7"/>
    <w:bookmarkStart w:id="399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8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9"/>
    <w:bookmarkStart w:id="401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https://en.wikipedia.org/wiki/Generalization_error</w:t>
        </w:r>
      </w:hyperlink>
    </w:p>
    <w:bookmarkEnd w:id="401"/>
    <w:bookmarkStart w:id="403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3"/>
    <w:bookmarkStart w:id="404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4"/>
    <w:bookmarkStart w:id="406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6"/>
    <w:bookmarkStart w:id="408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https://en.wikipedia.org/wiki/Overfitting</w:t>
        </w:r>
      </w:hyperlink>
    </w:p>
    <w:bookmarkEnd w:id="408"/>
    <w:bookmarkStart w:id="410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9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10"/>
    <w:bookmarkStart w:id="412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https://en.wikipedia.org/wiki/Bias%E2%80%93variance_tradeoff</w:t>
        </w:r>
      </w:hyperlink>
    </w:p>
    <w:bookmarkEnd w:id="412"/>
    <w:bookmarkStart w:id="414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https://en.wikipedia.org/wiki/Model_selection</w:t>
        </w:r>
      </w:hyperlink>
    </w:p>
    <w:bookmarkEnd w:id="414"/>
    <w:bookmarkStart w:id="416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https://en.wikipedia.org/wiki/Cross-validation_%28statistics%29</w:t>
        </w:r>
      </w:hyperlink>
    </w:p>
    <w:bookmarkEnd w:id="416"/>
    <w:bookmarkStart w:id="418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7">
        <w:r>
          <w:rPr>
            <w:rStyle w:val="Hyperlink"/>
          </w:rPr>
          <w:t xml:space="preserve">https://www.gastonsanchez.com/matrix4sl/</w:t>
        </w:r>
      </w:hyperlink>
    </w:p>
    <w:bookmarkEnd w:id="418"/>
    <w:bookmarkStart w:id="420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https://en.wikipedia.org/wiki/Leverage_%28statistics%29</w:t>
        </w:r>
      </w:hyperlink>
    </w:p>
    <w:bookmarkEnd w:id="420"/>
    <w:bookmarkStart w:id="422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21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2"/>
    <w:bookmarkStart w:id="424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3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4"/>
    <w:bookmarkStart w:id="426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5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6"/>
    <w:bookmarkEnd w:id="427"/>
    <w:bookmarkEnd w:id="4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8" Target="media/rId268.png" /><Relationship Type="http://schemas.openxmlformats.org/officeDocument/2006/relationships/image" Id="rId302" Target="media/rId302.png" /><Relationship Type="http://schemas.openxmlformats.org/officeDocument/2006/relationships/image" Id="rId151" Target="media/rId151.png" /><Relationship Type="http://schemas.openxmlformats.org/officeDocument/2006/relationships/image" Id="rId362" Target="media/rId362.png" /><Relationship Type="http://schemas.openxmlformats.org/officeDocument/2006/relationships/image" Id="rId214" Target="media/rId214.png" /><Relationship Type="http://schemas.openxmlformats.org/officeDocument/2006/relationships/image" Id="rId155" Target="media/rId155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8" Target="media/rId258.png" /><Relationship Type="http://schemas.openxmlformats.org/officeDocument/2006/relationships/image" Id="rId262" Target="media/rId262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70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7" Target="correlation-regression.qmd#def-ols" TargetMode="External" /><Relationship Type="http://schemas.openxmlformats.org/officeDocument/2006/relationships/hyperlink" Id="rId371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8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8" Target="correlation-regression.qmd#def-tss" TargetMode="External" /><Relationship Type="http://schemas.openxmlformats.org/officeDocument/2006/relationships/hyperlink" Id="rId330" Target="correlation-regression.qmd#thm-ols-slr-vector" TargetMode="External" /><Relationship Type="http://schemas.openxmlformats.org/officeDocument/2006/relationships/hyperlink" Id="rId23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90" Target="estimation.qmd#def-estimation-error" TargetMode="External" /><Relationship Type="http://schemas.openxmlformats.org/officeDocument/2006/relationships/hyperlink" Id="rId185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9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51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5" Target="https://doi.org/10.1007/978-0-387-21706-2" TargetMode="External" /><Relationship Type="http://schemas.openxmlformats.org/officeDocument/2006/relationships/hyperlink" Id="rId398" Target="https://doi.org/10.1007/978-0-387-84858-7" TargetMode="External" /><Relationship Type="http://schemas.openxmlformats.org/officeDocument/2006/relationships/hyperlink" Id="rId402" Target="https://doi.org/10.1007/978-1-0716-1418-1" TargetMode="External" /><Relationship Type="http://schemas.openxmlformats.org/officeDocument/2006/relationships/hyperlink" Id="rId421" Target="https://doi.org/10.1080/00401706.1973.10489103" TargetMode="External" /><Relationship Type="http://schemas.openxmlformats.org/officeDocument/2006/relationships/hyperlink" Id="rId423" Target="https://doi.org/10.1109/TAC.1974.1100705" TargetMode="External" /><Relationship Type="http://schemas.openxmlformats.org/officeDocument/2006/relationships/hyperlink" Id="rId425" Target="https://doi.org/10.1214/aos/1176344136" TargetMode="External" /><Relationship Type="http://schemas.openxmlformats.org/officeDocument/2006/relationships/hyperlink" Id="rId409" Target="https://doi.org/10.32614/CRAN.package.SyncRNG" TargetMode="External" /><Relationship Type="http://schemas.openxmlformats.org/officeDocument/2006/relationships/hyperlink" Id="rId411" Target="https://en.wikipedia.org/wiki/Bias%E2%80%93variance_tradeoff" TargetMode="External" /><Relationship Type="http://schemas.openxmlformats.org/officeDocument/2006/relationships/hyperlink" Id="rId415" Target="https://en.wikipedia.org/wiki/Cross-validation_%28statistics%29" TargetMode="External" /><Relationship Type="http://schemas.openxmlformats.org/officeDocument/2006/relationships/hyperlink" Id="rId400" Target="https://en.wikipedia.org/wiki/Generalization_error" TargetMode="External" /><Relationship Type="http://schemas.openxmlformats.org/officeDocument/2006/relationships/hyperlink" Id="rId394" Target="https://en.wikipedia.org/wiki/Hyperparameter_%28machine_learning%29" TargetMode="External" /><Relationship Type="http://schemas.openxmlformats.org/officeDocument/2006/relationships/hyperlink" Id="rId419" Target="https://en.wikipedia.org/wiki/Leverage_%28statistics%29" TargetMode="External" /><Relationship Type="http://schemas.openxmlformats.org/officeDocument/2006/relationships/hyperlink" Id="rId413" Target="https://en.wikipedia.org/wiki/Model_selection" TargetMode="External" /><Relationship Type="http://schemas.openxmlformats.org/officeDocument/2006/relationships/hyperlink" Id="rId407" Target="https://en.wikipedia.org/wiki/Overfitting" TargetMode="External" /><Relationship Type="http://schemas.openxmlformats.org/officeDocument/2006/relationships/hyperlink" Id="rId392" Target="https://en.wikipedia.org/wiki/Random_seed" TargetMode="External" /><Relationship Type="http://schemas.openxmlformats.org/officeDocument/2006/relationships/hyperlink" Id="rId396" Target="https://en.wikipedia.org/wiki/Training,_validation,_and_test_data_sets" TargetMode="External" /><Relationship Type="http://schemas.openxmlformats.org/officeDocument/2006/relationships/hyperlink" Id="rId390" Target="https://hastie.su.domains/ElemStatLearn/" TargetMode="External" /><Relationship Type="http://schemas.openxmlformats.org/officeDocument/2006/relationships/hyperlink" Id="rId246" Target="https://morrison-lab.github.io/lds/chapters/big-ideas.html#def-test-set" TargetMode="External" /><Relationship Type="http://schemas.openxmlformats.org/officeDocument/2006/relationships/hyperlink" Id="rId244" Target="https://morrison-lab.github.io/lds/chapters/big-ideas.html#def-training-set" TargetMode="External" /><Relationship Type="http://schemas.openxmlformats.org/officeDocument/2006/relationships/hyperlink" Id="rId24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6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3" Target="https://morrison-lab.github.io/pds/variance-covariance.html#def-variance" TargetMode="External" /><Relationship Type="http://schemas.openxmlformats.org/officeDocument/2006/relationships/hyperlink" Id="rId187" Target="https://morrison-lab.github.io/pds/variance-covariance.html#thm-variance" TargetMode="External" /><Relationship Type="http://schemas.openxmlformats.org/officeDocument/2006/relationships/hyperlink" Id="rId417" Target="https://www.gastonsanchez.com/matrix4sl/" TargetMode="External" /><Relationship Type="http://schemas.openxmlformats.org/officeDocument/2006/relationships/hyperlink" Id="rId322" Target="https://www.gastonsanchez.com/matrix4sl/cross-products.html#cross-products" TargetMode="External" /><Relationship Type="http://schemas.openxmlformats.org/officeDocument/2006/relationships/hyperlink" Id="rId389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6" Target="intro-MLEs.qmd#def-loglik" TargetMode="External" /><Relationship Type="http://schemas.openxmlformats.org/officeDocument/2006/relationships/hyperlink" Id="rId375" Target="intro-MLEs.qmd#def-mle" TargetMode="External" /><Relationship Type="http://schemas.openxmlformats.org/officeDocument/2006/relationships/hyperlink" Id="rId242" Target="logistic-inference.qmd#def-logistic-regression" TargetMode="External" /><Relationship Type="http://schemas.openxmlformats.org/officeDocument/2006/relationships/hyperlink" Id="rId33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174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70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7" Target="correlation-regression.qmd#def-ols" TargetMode="External" /><Relationship Type="http://schemas.openxmlformats.org/officeDocument/2006/relationships/hyperlink" Id="rId371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8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8" Target="correlation-regression.qmd#def-tss" TargetMode="External" /><Relationship Type="http://schemas.openxmlformats.org/officeDocument/2006/relationships/hyperlink" Id="rId330" Target="correlation-regression.qmd#thm-ols-slr-vector" TargetMode="External" /><Relationship Type="http://schemas.openxmlformats.org/officeDocument/2006/relationships/hyperlink" Id="rId23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90" Target="estimation.qmd#def-estimation-error" TargetMode="External" /><Relationship Type="http://schemas.openxmlformats.org/officeDocument/2006/relationships/hyperlink" Id="rId185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9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51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5" Target="https://doi.org/10.1007/978-0-387-21706-2" TargetMode="External" /><Relationship Type="http://schemas.openxmlformats.org/officeDocument/2006/relationships/hyperlink" Id="rId398" Target="https://doi.org/10.1007/978-0-387-84858-7" TargetMode="External" /><Relationship Type="http://schemas.openxmlformats.org/officeDocument/2006/relationships/hyperlink" Id="rId402" Target="https://doi.org/10.1007/978-1-0716-1418-1" TargetMode="External" /><Relationship Type="http://schemas.openxmlformats.org/officeDocument/2006/relationships/hyperlink" Id="rId421" Target="https://doi.org/10.1080/00401706.1973.10489103" TargetMode="External" /><Relationship Type="http://schemas.openxmlformats.org/officeDocument/2006/relationships/hyperlink" Id="rId423" Target="https://doi.org/10.1109/TAC.1974.1100705" TargetMode="External" /><Relationship Type="http://schemas.openxmlformats.org/officeDocument/2006/relationships/hyperlink" Id="rId425" Target="https://doi.org/10.1214/aos/1176344136" TargetMode="External" /><Relationship Type="http://schemas.openxmlformats.org/officeDocument/2006/relationships/hyperlink" Id="rId409" Target="https://doi.org/10.32614/CRAN.package.SyncRNG" TargetMode="External" /><Relationship Type="http://schemas.openxmlformats.org/officeDocument/2006/relationships/hyperlink" Id="rId411" Target="https://en.wikipedia.org/wiki/Bias%E2%80%93variance_tradeoff" TargetMode="External" /><Relationship Type="http://schemas.openxmlformats.org/officeDocument/2006/relationships/hyperlink" Id="rId415" Target="https://en.wikipedia.org/wiki/Cross-validation_%28statistics%29" TargetMode="External" /><Relationship Type="http://schemas.openxmlformats.org/officeDocument/2006/relationships/hyperlink" Id="rId400" Target="https://en.wikipedia.org/wiki/Generalization_error" TargetMode="External" /><Relationship Type="http://schemas.openxmlformats.org/officeDocument/2006/relationships/hyperlink" Id="rId394" Target="https://en.wikipedia.org/wiki/Hyperparameter_%28machine_learning%29" TargetMode="External" /><Relationship Type="http://schemas.openxmlformats.org/officeDocument/2006/relationships/hyperlink" Id="rId419" Target="https://en.wikipedia.org/wiki/Leverage_%28statistics%29" TargetMode="External" /><Relationship Type="http://schemas.openxmlformats.org/officeDocument/2006/relationships/hyperlink" Id="rId413" Target="https://en.wikipedia.org/wiki/Model_selection" TargetMode="External" /><Relationship Type="http://schemas.openxmlformats.org/officeDocument/2006/relationships/hyperlink" Id="rId407" Target="https://en.wikipedia.org/wiki/Overfitting" TargetMode="External" /><Relationship Type="http://schemas.openxmlformats.org/officeDocument/2006/relationships/hyperlink" Id="rId392" Target="https://en.wikipedia.org/wiki/Random_seed" TargetMode="External" /><Relationship Type="http://schemas.openxmlformats.org/officeDocument/2006/relationships/hyperlink" Id="rId396" Target="https://en.wikipedia.org/wiki/Training,_validation,_and_test_data_sets" TargetMode="External" /><Relationship Type="http://schemas.openxmlformats.org/officeDocument/2006/relationships/hyperlink" Id="rId390" Target="https://hastie.su.domains/ElemStatLearn/" TargetMode="External" /><Relationship Type="http://schemas.openxmlformats.org/officeDocument/2006/relationships/hyperlink" Id="rId246" Target="https://morrison-lab.github.io/lds/chapters/big-ideas.html#def-test-set" TargetMode="External" /><Relationship Type="http://schemas.openxmlformats.org/officeDocument/2006/relationships/hyperlink" Id="rId244" Target="https://morrison-lab.github.io/lds/chapters/big-ideas.html#def-training-set" TargetMode="External" /><Relationship Type="http://schemas.openxmlformats.org/officeDocument/2006/relationships/hyperlink" Id="rId24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6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3" Target="https://morrison-lab.github.io/pds/variance-covariance.html#def-variance" TargetMode="External" /><Relationship Type="http://schemas.openxmlformats.org/officeDocument/2006/relationships/hyperlink" Id="rId187" Target="https://morrison-lab.github.io/pds/variance-covariance.html#thm-variance" TargetMode="External" /><Relationship Type="http://schemas.openxmlformats.org/officeDocument/2006/relationships/hyperlink" Id="rId417" Target="https://www.gastonsanchez.com/matrix4sl/" TargetMode="External" /><Relationship Type="http://schemas.openxmlformats.org/officeDocument/2006/relationships/hyperlink" Id="rId322" Target="https://www.gastonsanchez.com/matrix4sl/cross-products.html#cross-products" TargetMode="External" /><Relationship Type="http://schemas.openxmlformats.org/officeDocument/2006/relationships/hyperlink" Id="rId389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6" Target="intro-MLEs.qmd#def-loglik" TargetMode="External" /><Relationship Type="http://schemas.openxmlformats.org/officeDocument/2006/relationships/hyperlink" Id="rId375" Target="intro-MLEs.qmd#def-mle" TargetMode="External" /><Relationship Type="http://schemas.openxmlformats.org/officeDocument/2006/relationships/hyperlink" Id="rId242" Target="logistic-inference.qmd#def-logistic-regression" TargetMode="External" /><Relationship Type="http://schemas.openxmlformats.org/officeDocument/2006/relationships/hyperlink" Id="rId33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174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2026-10-28T03:10:27Z</dcterms:created>
  <dcterms:modified xsi:type="dcterms:W3CDTF">2026-10-28T03:10:27Z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