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2026-10-15 00:40:19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21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9" w:name="mean-squared-error"/>
    <w:p>
      <w:pPr>
        <w:pStyle w:val="Heading3"/>
      </w:pPr>
      <w:r>
        <w:t xml:space="preserve">3.5 Mean squared error of an estimator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86"/>
    <w:bookmarkStart w:id="87" w:name="exm-rmse-sample-mean"/>
    <w:p>
      <w:pPr>
        <w:pStyle w:val="FirstParagraph"/>
      </w:pPr>
      <w:r>
        <w:rPr>
          <w:b/>
          <w:bCs/>
        </w:rPr>
        <w:t xml:space="preserve">Example 12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7"/>
    <w:bookmarkStart w:id="88" w:name="rem-rmse-units"/>
    <w:p>
      <w:pPr>
        <w:pStyle w:val="BodyText"/>
      </w:pPr>
      <w:r>
        <w:rPr>
          <w:i/>
          <w:iCs/>
        </w:rPr>
        <w:t xml:space="preserve">Remark 3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88"/>
    <w:bookmarkEnd w:id="89"/>
    <w:bookmarkStart w:id="103" w:name="sec-unbiased-estimators"/>
    <w:p>
      <w:pPr>
        <w:pStyle w:val="Heading3"/>
      </w:pPr>
      <w:r>
        <w:t xml:space="preserve">3.6 Unbiased estimators</w:t>
      </w:r>
    </w:p>
    <w:bookmarkStart w:id="90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0"/>
    <w:bookmarkStart w:id="91" w:name="def-biased"/>
    <w:p>
      <w:pPr>
        <w:pStyle w:val="FirstParagraph"/>
      </w:pPr>
      <w:r>
        <w:rPr>
          <w:b/>
          <w:bCs/>
        </w:rPr>
        <w:t xml:space="preserve">Definition 16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91"/>
    <w:bookmarkStart w:id="92" w:name="exm-unbiased-sample-mean"/>
    <w:p>
      <w:pPr>
        <w:pStyle w:val="FirstParagraph"/>
      </w:pPr>
      <w:r>
        <w:rPr>
          <w:b/>
          <w:bCs/>
        </w:rPr>
        <w:t xml:space="preserve">Example 13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92"/>
    <w:bookmarkStart w:id="94" w:name="exm-biased-variance-mle"/>
    <w:p>
      <w:pPr>
        <w:pStyle w:val="BodyText"/>
      </w:pPr>
      <w:r>
        <w:rPr>
          <w:b/>
          <w:bCs/>
        </w:rPr>
        <w:t xml:space="preserve">Example 14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3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4"/>
    <w:bookmarkStart w:id="95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5"/>
    <w:bookmarkStart w:id="96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6"/>
    <w:bookmarkStart w:id="97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7"/>
    <w:bookmarkStart w:id="98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8"/>
    <w:bookmarkStart w:id="101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9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bookmarkStart w:id="100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00"/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102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3"/>
    <w:bookmarkStart w:id="106" w:name="mean-absolute-error"/>
    <w:p>
      <w:pPr>
        <w:pStyle w:val="Heading3"/>
      </w:pPr>
      <w:r>
        <w:t xml:space="preserve">3.7 Mean absolute error</w:t>
      </w:r>
    </w:p>
    <w:bookmarkStart w:id="104" w:name="def-mae"/>
    <w:p>
      <w:pPr>
        <w:pStyle w:val="FirstParagraph"/>
      </w:pPr>
      <w:r>
        <w:rPr>
          <w:b/>
          <w:bCs/>
        </w:rPr>
        <w:t xml:space="preserve">Definition 17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4"/>
    <w:bookmarkStart w:id="105" w:name="exm-mae-gaussian"/>
    <w:p>
      <w:pPr>
        <w:pStyle w:val="FirstParagraph"/>
      </w:pPr>
      <w:r>
        <w:rPr>
          <w:b/>
          <w:bCs/>
        </w:rPr>
        <w:t xml:space="preserve">Example 15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5"/>
    <w:bookmarkEnd w:id="106"/>
    <w:bookmarkStart w:id="120" w:name="standard-error"/>
    <w:p>
      <w:pPr>
        <w:pStyle w:val="Heading3"/>
      </w:pPr>
      <w:r>
        <w:t xml:space="preserve">3.8 Standard error</w:t>
      </w:r>
    </w:p>
    <w:bookmarkStart w:id="108" w:name="def-SE"/>
    <w:p>
      <w:pPr>
        <w:pStyle w:val="FirstParagraph"/>
      </w:pPr>
      <w:r>
        <w:rPr>
          <w:b/>
          <w:bCs/>
        </w:rPr>
        <w:t xml:space="preserve">Definition 18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8"/>
    <w:bookmarkStart w:id="109" w:name="exm-SE-sample-mean"/>
    <w:p>
      <w:pPr>
        <w:pStyle w:val="FirstParagraph"/>
      </w:pPr>
      <w:r>
        <w:rPr>
          <w:b/>
          <w:bCs/>
        </w:rPr>
        <w:t xml:space="preserve">Example 16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9"/>
    <w:bookmarkStart w:id="110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7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0"/>
    <w:bookmarkStart w:id="111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3" w:name="rem-standard-error-name"/>
    <w:p>
      <w:pPr>
        <w:pStyle w:val="BodyText"/>
      </w:pPr>
      <w:r>
        <w:rPr>
          <w:i/>
          <w:iCs/>
        </w:rPr>
        <w:t xml:space="preserve">Remark 4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3"/>
    <w:bookmarkStart w:id="114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4"/>
    <w:bookmarkStart w:id="115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5"/>
    <w:bookmarkStart w:id="116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7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7"/>
    <w:bookmarkStart w:id="118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Start w:id="119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20"/>
    <w:bookmarkEnd w:id="121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3"/>
    <w:bookmarkStart w:id="124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4"/>
    <w:bookmarkStart w:id="126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5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6"/>
    <w:bookmarkStart w:id="12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7"/>
    <w:bookmarkStart w:id="12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9"/>
    <w:bookmarkStart w:id="13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3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31"/>
    <w:bookmarkStart w:id="13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3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3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5" Target="https://doi.org/10.1007/978-1-4419-0118-7" TargetMode="External" /><Relationship Type="http://schemas.openxmlformats.org/officeDocument/2006/relationships/hyperlink" Id="rId128" Target="https://doi.org/10.1186/s41687-020-00218-5" TargetMode="External" /><Relationship Type="http://schemas.openxmlformats.org/officeDocument/2006/relationships/hyperlink" Id="rId130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7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32" Target="https://stefvanbuuren.name/fimd/" TargetMode="External" /><Relationship Type="http://schemas.openxmlformats.org/officeDocument/2006/relationships/hyperlink" Id="rId122" Target="https://www.youtube.com/playlist?list=PLeB45KifGiuHesi4PALNZSYZFhViVGQJK" TargetMode="External" /><Relationship Type="http://schemas.openxmlformats.org/officeDocument/2006/relationships/hyperlink" Id="rId102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2026-10-15T07:56:18Z</dcterms:created>
  <dcterms:modified xsi:type="dcterms:W3CDTF">2026-10-15T07:56:18Z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